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9D1" w:rsidRPr="006E05A3" w:rsidRDefault="006E05A3" w:rsidP="005B29D1">
      <w:pPr>
        <w:jc w:val="center"/>
        <w:rPr>
          <w:rFonts w:ascii="Arial" w:hAnsi="Arial" w:cs="Arial"/>
          <w:bCs/>
          <w:sz w:val="28"/>
        </w:rPr>
      </w:pPr>
      <w:r w:rsidRPr="006E05A3">
        <w:rPr>
          <w:rFonts w:ascii="Calibri" w:hAnsi="Calibri" w:cs="Calibri"/>
          <w:bCs/>
          <w:sz w:val="22"/>
          <w:szCs w:val="22"/>
        </w:rPr>
        <w:t xml:space="preserve">Příloha č. 3 </w:t>
      </w:r>
      <w:r w:rsidR="005B29D1" w:rsidRPr="006E05A3">
        <w:rPr>
          <w:rFonts w:ascii="Arial" w:hAnsi="Arial" w:cs="Arial"/>
          <w:bCs/>
          <w:sz w:val="28"/>
        </w:rPr>
        <w:t xml:space="preserve">                                                                                      </w:t>
      </w:r>
    </w:p>
    <w:p w:rsidR="005B29D1" w:rsidRDefault="005B29D1" w:rsidP="005B29D1">
      <w:pPr>
        <w:jc w:val="center"/>
        <w:rPr>
          <w:rFonts w:asciiTheme="minorHAnsi" w:hAnsiTheme="minorHAnsi" w:cstheme="minorHAnsi"/>
          <w:b/>
          <w:bCs/>
          <w:sz w:val="28"/>
        </w:rPr>
      </w:pPr>
    </w:p>
    <w:p w:rsidR="005B29D1" w:rsidRDefault="005B29D1" w:rsidP="005B29D1">
      <w:pPr>
        <w:jc w:val="center"/>
        <w:rPr>
          <w:rFonts w:asciiTheme="minorHAnsi" w:hAnsiTheme="minorHAnsi" w:cstheme="minorHAnsi"/>
          <w:b/>
          <w:bCs/>
          <w:sz w:val="40"/>
          <w:szCs w:val="40"/>
        </w:rPr>
      </w:pPr>
      <w:r>
        <w:rPr>
          <w:rFonts w:asciiTheme="minorHAnsi" w:hAnsiTheme="minorHAnsi" w:cstheme="minorHAnsi"/>
          <w:b/>
          <w:bCs/>
          <w:sz w:val="40"/>
          <w:szCs w:val="40"/>
        </w:rPr>
        <w:t xml:space="preserve">SMLOUVA O DÍLO </w:t>
      </w:r>
    </w:p>
    <w:p w:rsidR="005B29D1" w:rsidRDefault="005B29D1" w:rsidP="005B29D1">
      <w:pPr>
        <w:pStyle w:val="ZkladntextIMP"/>
        <w:suppressAutoHyphens w:val="0"/>
        <w:spacing w:line="240" w:lineRule="auto"/>
        <w:jc w:val="center"/>
        <w:rPr>
          <w:rFonts w:asciiTheme="minorHAnsi" w:hAnsiTheme="minorHAnsi" w:cstheme="minorHAnsi"/>
        </w:rPr>
      </w:pPr>
    </w:p>
    <w:p w:rsidR="005B29D1" w:rsidRDefault="005B29D1" w:rsidP="005B29D1">
      <w:pPr>
        <w:pBdr>
          <w:bottom w:val="single" w:sz="4" w:space="10" w:color="auto"/>
        </w:pBdr>
        <w:jc w:val="center"/>
        <w:rPr>
          <w:rFonts w:asciiTheme="minorHAnsi" w:hAnsiTheme="minorHAnsi" w:cstheme="minorHAnsi"/>
          <w:sz w:val="22"/>
          <w:szCs w:val="22"/>
        </w:rPr>
      </w:pPr>
      <w:r>
        <w:rPr>
          <w:rFonts w:asciiTheme="minorHAnsi" w:hAnsiTheme="minorHAnsi" w:cstheme="minorHAnsi"/>
          <w:sz w:val="22"/>
          <w:szCs w:val="22"/>
        </w:rPr>
        <w:t>uzavřená podle ustanovení § 2586 a násl. zákona č. 89/2012 Sb., občanský zákoník, ve znění pozdějších předpisů</w:t>
      </w:r>
    </w:p>
    <w:p w:rsidR="005B29D1" w:rsidRDefault="005B29D1" w:rsidP="005B29D1">
      <w:pPr>
        <w:rPr>
          <w:rFonts w:asciiTheme="minorHAnsi" w:hAnsiTheme="minorHAnsi" w:cstheme="minorHAnsi"/>
          <w:sz w:val="22"/>
          <w:szCs w:val="22"/>
        </w:rPr>
      </w:pPr>
    </w:p>
    <w:p w:rsidR="005B29D1" w:rsidRDefault="005B29D1" w:rsidP="005B29D1">
      <w:pPr>
        <w:rPr>
          <w:rFonts w:asciiTheme="minorHAnsi" w:hAnsiTheme="minorHAnsi" w:cstheme="minorHAnsi"/>
          <w:sz w:val="22"/>
          <w:szCs w:val="22"/>
        </w:rPr>
      </w:pPr>
    </w:p>
    <w:p w:rsidR="005B29D1" w:rsidRDefault="005B29D1" w:rsidP="005B29D1">
      <w:pPr>
        <w:pStyle w:val="Nadpis1"/>
        <w:jc w:val="center"/>
        <w:rPr>
          <w:rFonts w:asciiTheme="minorHAnsi" w:hAnsiTheme="minorHAnsi" w:cstheme="minorHAnsi"/>
          <w:bCs/>
          <w:sz w:val="22"/>
          <w:szCs w:val="22"/>
        </w:rPr>
      </w:pPr>
      <w:r>
        <w:rPr>
          <w:rFonts w:asciiTheme="minorHAnsi" w:hAnsiTheme="minorHAnsi" w:cstheme="minorHAnsi"/>
          <w:sz w:val="22"/>
          <w:szCs w:val="22"/>
        </w:rPr>
        <w:t>I. Smluvní strany</w:t>
      </w:r>
    </w:p>
    <w:p w:rsidR="005B29D1" w:rsidRDefault="005B29D1" w:rsidP="005B29D1">
      <w:pPr>
        <w:rPr>
          <w:rFonts w:asciiTheme="minorHAnsi" w:hAnsiTheme="minorHAnsi" w:cstheme="minorHAnsi"/>
          <w:sz w:val="22"/>
          <w:szCs w:val="22"/>
        </w:rPr>
      </w:pPr>
    </w:p>
    <w:p w:rsidR="005B29D1" w:rsidRDefault="005B29D1" w:rsidP="005B29D1">
      <w:pPr>
        <w:rPr>
          <w:rFonts w:asciiTheme="minorHAnsi" w:hAnsiTheme="minorHAnsi" w:cstheme="minorHAnsi"/>
          <w:sz w:val="22"/>
          <w:szCs w:val="22"/>
        </w:rPr>
      </w:pPr>
    </w:p>
    <w:p w:rsidR="005B29D1" w:rsidRDefault="005B29D1" w:rsidP="005B29D1">
      <w:pPr>
        <w:rPr>
          <w:rFonts w:asciiTheme="minorHAnsi" w:hAnsiTheme="minorHAnsi" w:cstheme="minorHAnsi"/>
          <w:sz w:val="22"/>
          <w:szCs w:val="22"/>
        </w:rPr>
      </w:pPr>
      <w:r>
        <w:rPr>
          <w:rFonts w:asciiTheme="minorHAnsi" w:hAnsiTheme="minorHAnsi" w:cstheme="minorHAnsi"/>
          <w:b/>
          <w:sz w:val="22"/>
          <w:szCs w:val="22"/>
        </w:rPr>
        <w:t>Objednatel:</w:t>
      </w:r>
      <w:r>
        <w:rPr>
          <w:rFonts w:asciiTheme="minorHAnsi" w:hAnsiTheme="minorHAnsi" w:cstheme="minorHAnsi"/>
          <w:sz w:val="22"/>
          <w:szCs w:val="22"/>
        </w:rPr>
        <w:tab/>
      </w:r>
      <w:r>
        <w:rPr>
          <w:rFonts w:asciiTheme="minorHAnsi" w:hAnsiTheme="minorHAnsi" w:cstheme="minorHAnsi"/>
          <w:sz w:val="22"/>
          <w:szCs w:val="22"/>
        </w:rPr>
        <w:tab/>
      </w:r>
      <w:r w:rsidR="002E2834" w:rsidRPr="002E2834">
        <w:rPr>
          <w:rFonts w:asciiTheme="minorHAnsi" w:hAnsiTheme="minorHAnsi" w:cstheme="minorHAnsi"/>
          <w:b/>
          <w:sz w:val="22"/>
          <w:szCs w:val="22"/>
        </w:rPr>
        <w:t>Základní škola, Trutnov 2, Mládežnická 536</w:t>
      </w:r>
    </w:p>
    <w:p w:rsidR="005B29D1" w:rsidRDefault="005B29D1" w:rsidP="005B29D1">
      <w:pPr>
        <w:rPr>
          <w:rFonts w:asciiTheme="minorHAnsi" w:hAnsiTheme="minorHAnsi" w:cstheme="minorHAnsi"/>
          <w:sz w:val="22"/>
          <w:szCs w:val="22"/>
        </w:rPr>
      </w:pPr>
      <w:r>
        <w:rPr>
          <w:rFonts w:asciiTheme="minorHAnsi" w:hAnsiTheme="minorHAnsi" w:cstheme="minorHAnsi"/>
          <w:sz w:val="22"/>
          <w:szCs w:val="22"/>
        </w:rPr>
        <w:t xml:space="preserve">Sídlo:                </w:t>
      </w:r>
      <w:r>
        <w:rPr>
          <w:rFonts w:asciiTheme="minorHAnsi" w:hAnsiTheme="minorHAnsi" w:cstheme="minorHAnsi"/>
          <w:sz w:val="22"/>
          <w:szCs w:val="22"/>
        </w:rPr>
        <w:tab/>
      </w:r>
      <w:r>
        <w:rPr>
          <w:rFonts w:asciiTheme="minorHAnsi" w:hAnsiTheme="minorHAnsi" w:cstheme="minorHAnsi"/>
          <w:sz w:val="22"/>
          <w:szCs w:val="22"/>
        </w:rPr>
        <w:tab/>
      </w:r>
      <w:r w:rsidR="002E2834" w:rsidRPr="002E2834">
        <w:rPr>
          <w:rFonts w:asciiTheme="minorHAnsi" w:hAnsiTheme="minorHAnsi" w:cstheme="minorHAnsi"/>
          <w:sz w:val="22"/>
          <w:szCs w:val="22"/>
        </w:rPr>
        <w:t>Mládežnická 536, Horní Staré Město, 541 02 Trutnov</w:t>
      </w:r>
    </w:p>
    <w:p w:rsidR="005B29D1" w:rsidRDefault="005B29D1" w:rsidP="005B29D1">
      <w:pPr>
        <w:rPr>
          <w:rFonts w:asciiTheme="minorHAnsi" w:hAnsiTheme="minorHAnsi" w:cstheme="minorHAnsi"/>
          <w:sz w:val="22"/>
          <w:szCs w:val="22"/>
        </w:rPr>
      </w:pPr>
      <w:r>
        <w:rPr>
          <w:rFonts w:asciiTheme="minorHAnsi" w:hAnsiTheme="minorHAnsi" w:cstheme="minorHAnsi"/>
          <w:sz w:val="22"/>
          <w:szCs w:val="22"/>
        </w:rPr>
        <w:t xml:space="preserve">IČ:                     </w:t>
      </w:r>
      <w:r>
        <w:rPr>
          <w:rFonts w:asciiTheme="minorHAnsi" w:hAnsiTheme="minorHAnsi" w:cstheme="minorHAnsi"/>
          <w:sz w:val="22"/>
          <w:szCs w:val="22"/>
        </w:rPr>
        <w:tab/>
      </w:r>
      <w:r>
        <w:rPr>
          <w:rFonts w:asciiTheme="minorHAnsi" w:hAnsiTheme="minorHAnsi" w:cstheme="minorHAnsi"/>
          <w:sz w:val="22"/>
          <w:szCs w:val="22"/>
        </w:rPr>
        <w:tab/>
      </w:r>
      <w:r w:rsidR="002E2834" w:rsidRPr="00EB707D">
        <w:rPr>
          <w:rFonts w:ascii="Calibri" w:hAnsi="Calibri" w:cs="Calibri"/>
          <w:bCs/>
          <w:sz w:val="22"/>
          <w:szCs w:val="22"/>
        </w:rPr>
        <w:t>64201147</w:t>
      </w:r>
    </w:p>
    <w:p w:rsidR="005B29D1" w:rsidRDefault="005B29D1" w:rsidP="005B29D1">
      <w:pPr>
        <w:rPr>
          <w:rFonts w:asciiTheme="minorHAnsi" w:hAnsiTheme="minorHAnsi" w:cstheme="minorHAnsi"/>
          <w:sz w:val="22"/>
          <w:szCs w:val="22"/>
        </w:rPr>
      </w:pPr>
      <w:r>
        <w:rPr>
          <w:rFonts w:asciiTheme="minorHAnsi" w:hAnsiTheme="minorHAnsi" w:cstheme="minorHAnsi"/>
          <w:sz w:val="22"/>
          <w:szCs w:val="22"/>
        </w:rPr>
        <w:t xml:space="preserve">Zastoupený:       </w:t>
      </w:r>
      <w:r>
        <w:rPr>
          <w:rFonts w:asciiTheme="minorHAnsi" w:hAnsiTheme="minorHAnsi" w:cstheme="minorHAnsi"/>
          <w:sz w:val="22"/>
          <w:szCs w:val="22"/>
        </w:rPr>
        <w:tab/>
        <w:t xml:space="preserve">Mgr. </w:t>
      </w:r>
      <w:r w:rsidR="002E2834">
        <w:rPr>
          <w:rFonts w:asciiTheme="minorHAnsi" w:hAnsiTheme="minorHAnsi" w:cstheme="minorHAnsi"/>
          <w:sz w:val="22"/>
          <w:szCs w:val="22"/>
        </w:rPr>
        <w:t>Zdeněk Géc</w:t>
      </w:r>
      <w:r>
        <w:rPr>
          <w:rFonts w:asciiTheme="minorHAnsi" w:hAnsiTheme="minorHAnsi" w:cstheme="minorHAnsi"/>
          <w:sz w:val="22"/>
          <w:szCs w:val="22"/>
        </w:rPr>
        <w:t>, ředitel</w:t>
      </w:r>
    </w:p>
    <w:p w:rsidR="005B29D1" w:rsidRDefault="005B29D1" w:rsidP="005B29D1">
      <w:pPr>
        <w:rPr>
          <w:rFonts w:asciiTheme="minorHAnsi" w:hAnsiTheme="minorHAnsi" w:cstheme="minorHAnsi"/>
          <w:sz w:val="22"/>
          <w:szCs w:val="22"/>
        </w:rPr>
      </w:pPr>
    </w:p>
    <w:p w:rsidR="005B29D1" w:rsidRDefault="005B29D1" w:rsidP="005B29D1">
      <w:pPr>
        <w:rPr>
          <w:rFonts w:asciiTheme="minorHAnsi" w:hAnsiTheme="minorHAnsi" w:cstheme="minorHAnsi"/>
          <w:sz w:val="22"/>
          <w:szCs w:val="22"/>
        </w:rPr>
      </w:pPr>
      <w:r>
        <w:rPr>
          <w:rFonts w:asciiTheme="minorHAnsi" w:hAnsiTheme="minorHAnsi" w:cstheme="minorHAnsi"/>
          <w:sz w:val="22"/>
          <w:szCs w:val="22"/>
        </w:rPr>
        <w:t>na straně jedné (dále jen „</w:t>
      </w:r>
      <w:r>
        <w:rPr>
          <w:rFonts w:asciiTheme="minorHAnsi" w:hAnsiTheme="minorHAnsi" w:cstheme="minorHAnsi"/>
          <w:b/>
          <w:sz w:val="22"/>
          <w:szCs w:val="22"/>
        </w:rPr>
        <w:t>objednatel</w:t>
      </w:r>
      <w:r>
        <w:rPr>
          <w:rFonts w:asciiTheme="minorHAnsi" w:hAnsiTheme="minorHAnsi" w:cstheme="minorHAnsi"/>
          <w:sz w:val="22"/>
          <w:szCs w:val="22"/>
        </w:rPr>
        <w:t>“)</w:t>
      </w:r>
    </w:p>
    <w:p w:rsidR="005B29D1" w:rsidRDefault="005B29D1" w:rsidP="005B29D1">
      <w:pPr>
        <w:rPr>
          <w:rFonts w:asciiTheme="minorHAnsi" w:hAnsiTheme="minorHAnsi" w:cstheme="minorHAnsi"/>
          <w:sz w:val="22"/>
          <w:szCs w:val="22"/>
        </w:rPr>
      </w:pPr>
    </w:p>
    <w:p w:rsidR="005B29D1" w:rsidRDefault="005B29D1" w:rsidP="005B29D1">
      <w:pPr>
        <w:rPr>
          <w:rFonts w:asciiTheme="minorHAnsi" w:hAnsiTheme="minorHAnsi" w:cstheme="minorHAnsi"/>
          <w:sz w:val="22"/>
          <w:szCs w:val="22"/>
        </w:rPr>
      </w:pPr>
    </w:p>
    <w:p w:rsidR="005B29D1" w:rsidRDefault="005B29D1" w:rsidP="005B29D1">
      <w:pPr>
        <w:rPr>
          <w:rFonts w:asciiTheme="minorHAnsi" w:hAnsiTheme="minorHAnsi" w:cstheme="minorHAnsi"/>
          <w:sz w:val="22"/>
          <w:szCs w:val="22"/>
        </w:rPr>
      </w:pPr>
      <w:r>
        <w:rPr>
          <w:rFonts w:asciiTheme="minorHAnsi" w:hAnsiTheme="minorHAnsi" w:cstheme="minorHAnsi"/>
          <w:sz w:val="22"/>
          <w:szCs w:val="22"/>
        </w:rPr>
        <w:t>a</w:t>
      </w:r>
    </w:p>
    <w:p w:rsidR="005B29D1" w:rsidRDefault="005B29D1" w:rsidP="005B29D1">
      <w:pPr>
        <w:rPr>
          <w:rFonts w:asciiTheme="minorHAnsi" w:hAnsiTheme="minorHAnsi" w:cstheme="minorHAnsi"/>
          <w:sz w:val="22"/>
          <w:szCs w:val="22"/>
        </w:rPr>
      </w:pPr>
    </w:p>
    <w:p w:rsidR="005B29D1" w:rsidRDefault="005B29D1" w:rsidP="005B29D1">
      <w:pPr>
        <w:rPr>
          <w:rFonts w:asciiTheme="minorHAnsi" w:hAnsiTheme="minorHAnsi" w:cstheme="minorHAnsi"/>
          <w:sz w:val="22"/>
          <w:szCs w:val="22"/>
        </w:rPr>
      </w:pPr>
    </w:p>
    <w:p w:rsidR="005B29D1" w:rsidRDefault="005B29D1" w:rsidP="005B29D1">
      <w:pPr>
        <w:rPr>
          <w:rFonts w:asciiTheme="minorHAnsi" w:hAnsiTheme="minorHAnsi" w:cstheme="minorHAnsi"/>
          <w:b/>
          <w:i/>
          <w:sz w:val="22"/>
          <w:szCs w:val="22"/>
        </w:rPr>
      </w:pPr>
      <w:r>
        <w:rPr>
          <w:rFonts w:asciiTheme="minorHAnsi" w:hAnsiTheme="minorHAnsi" w:cstheme="minorHAnsi"/>
          <w:b/>
          <w:sz w:val="22"/>
          <w:szCs w:val="22"/>
        </w:rPr>
        <w:t>Zhotovitel:</w:t>
      </w:r>
      <w:r>
        <w:rPr>
          <w:rFonts w:asciiTheme="minorHAnsi" w:hAnsiTheme="minorHAnsi" w:cstheme="minorHAnsi"/>
          <w:sz w:val="22"/>
          <w:szCs w:val="22"/>
        </w:rPr>
        <w:tab/>
        <w:t xml:space="preserve">          </w:t>
      </w:r>
      <w:r>
        <w:rPr>
          <w:rFonts w:asciiTheme="minorHAnsi" w:hAnsiTheme="minorHAnsi" w:cstheme="minorHAnsi"/>
          <w:b/>
          <w:sz w:val="22"/>
          <w:szCs w:val="22"/>
          <w:highlight w:val="yellow"/>
        </w:rPr>
        <w:t>………</w:t>
      </w:r>
      <w:r>
        <w:rPr>
          <w:rFonts w:asciiTheme="minorHAnsi" w:hAnsiTheme="minorHAnsi" w:cstheme="minorHAnsi"/>
          <w:b/>
          <w:sz w:val="22"/>
          <w:szCs w:val="22"/>
        </w:rPr>
        <w:t xml:space="preserve"> </w:t>
      </w:r>
      <w:r>
        <w:rPr>
          <w:rFonts w:asciiTheme="minorHAnsi" w:hAnsiTheme="minorHAnsi" w:cstheme="minorHAnsi"/>
          <w:b/>
          <w:i/>
          <w:sz w:val="22"/>
          <w:szCs w:val="22"/>
        </w:rPr>
        <w:t xml:space="preserve">  </w:t>
      </w:r>
    </w:p>
    <w:p w:rsidR="005B29D1" w:rsidRDefault="005B29D1" w:rsidP="005B29D1">
      <w:pPr>
        <w:rPr>
          <w:rFonts w:asciiTheme="minorHAnsi" w:hAnsiTheme="minorHAnsi" w:cstheme="minorHAnsi"/>
          <w:sz w:val="22"/>
          <w:szCs w:val="22"/>
        </w:rPr>
      </w:pPr>
      <w:r>
        <w:rPr>
          <w:rFonts w:asciiTheme="minorHAnsi" w:hAnsiTheme="minorHAnsi" w:cstheme="minorHAnsi"/>
          <w:sz w:val="22"/>
          <w:szCs w:val="22"/>
        </w:rPr>
        <w:t>Sídlo:</w:t>
      </w:r>
      <w:r>
        <w:rPr>
          <w:rFonts w:asciiTheme="minorHAnsi" w:hAnsiTheme="minorHAnsi" w:cstheme="minorHAnsi"/>
          <w:sz w:val="22"/>
          <w:szCs w:val="22"/>
        </w:rPr>
        <w:tab/>
      </w:r>
      <w:r>
        <w:rPr>
          <w:rFonts w:asciiTheme="minorHAnsi" w:hAnsiTheme="minorHAnsi" w:cstheme="minorHAnsi"/>
          <w:b/>
          <w:sz w:val="22"/>
          <w:szCs w:val="22"/>
        </w:rPr>
        <w:t xml:space="preserve"> </w:t>
      </w:r>
      <w:r>
        <w:rPr>
          <w:rFonts w:asciiTheme="minorHAnsi" w:hAnsiTheme="minorHAnsi" w:cstheme="minorHAnsi"/>
          <w:b/>
          <w:sz w:val="22"/>
          <w:szCs w:val="22"/>
        </w:rPr>
        <w:tab/>
        <w:t xml:space="preserve">          </w:t>
      </w:r>
      <w:r>
        <w:rPr>
          <w:rFonts w:asciiTheme="minorHAnsi" w:hAnsiTheme="minorHAnsi" w:cstheme="minorHAnsi"/>
          <w:sz w:val="22"/>
          <w:szCs w:val="22"/>
          <w:highlight w:val="yellow"/>
        </w:rPr>
        <w:t>………………</w:t>
      </w:r>
    </w:p>
    <w:p w:rsidR="005B29D1" w:rsidRDefault="005B29D1" w:rsidP="005B29D1">
      <w:pPr>
        <w:rPr>
          <w:rFonts w:asciiTheme="minorHAnsi" w:hAnsiTheme="minorHAnsi" w:cstheme="minorHAnsi"/>
          <w:sz w:val="22"/>
          <w:szCs w:val="22"/>
        </w:rPr>
      </w:pPr>
      <w:r>
        <w:rPr>
          <w:rFonts w:asciiTheme="minorHAnsi" w:hAnsiTheme="minorHAnsi" w:cstheme="minorHAnsi"/>
          <w:sz w:val="22"/>
          <w:szCs w:val="22"/>
        </w:rPr>
        <w:t xml:space="preserve">IČ:  </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highlight w:val="yellow"/>
        </w:rPr>
        <w:t>………</w:t>
      </w:r>
      <w:r>
        <w:rPr>
          <w:rFonts w:asciiTheme="minorHAnsi" w:hAnsiTheme="minorHAnsi" w:cstheme="minorHAnsi"/>
          <w:sz w:val="22"/>
          <w:szCs w:val="22"/>
        </w:rPr>
        <w:t xml:space="preserve">     </w:t>
      </w:r>
    </w:p>
    <w:p w:rsidR="005B29D1" w:rsidRDefault="005B29D1" w:rsidP="005B29D1">
      <w:pPr>
        <w:rPr>
          <w:rFonts w:asciiTheme="minorHAnsi" w:hAnsiTheme="minorHAnsi" w:cstheme="minorHAnsi"/>
          <w:sz w:val="22"/>
          <w:szCs w:val="22"/>
        </w:rPr>
      </w:pPr>
      <w:r>
        <w:rPr>
          <w:rFonts w:asciiTheme="minorHAnsi" w:hAnsiTheme="minorHAnsi" w:cstheme="minorHAnsi"/>
          <w:sz w:val="22"/>
          <w:szCs w:val="22"/>
        </w:rPr>
        <w:t xml:space="preserve">DIČ: </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highlight w:val="yellow"/>
        </w:rPr>
        <w:t>……</w:t>
      </w:r>
    </w:p>
    <w:p w:rsidR="005B29D1" w:rsidRDefault="005B29D1" w:rsidP="005B29D1">
      <w:pPr>
        <w:rPr>
          <w:rFonts w:asciiTheme="minorHAnsi" w:hAnsiTheme="minorHAnsi" w:cstheme="minorHAnsi"/>
          <w:sz w:val="22"/>
          <w:szCs w:val="22"/>
        </w:rPr>
      </w:pPr>
      <w:r>
        <w:rPr>
          <w:rFonts w:asciiTheme="minorHAnsi" w:hAnsiTheme="minorHAnsi" w:cstheme="minorHAnsi"/>
          <w:sz w:val="22"/>
          <w:szCs w:val="22"/>
        </w:rPr>
        <w:t xml:space="preserve">Zastoupený: </w:t>
      </w:r>
      <w:r>
        <w:rPr>
          <w:rFonts w:asciiTheme="minorHAnsi" w:hAnsiTheme="minorHAnsi" w:cstheme="minorHAnsi"/>
          <w:sz w:val="22"/>
          <w:szCs w:val="22"/>
        </w:rPr>
        <w:tab/>
        <w:t xml:space="preserve">          </w:t>
      </w:r>
      <w:r>
        <w:rPr>
          <w:rFonts w:asciiTheme="minorHAnsi" w:hAnsiTheme="minorHAnsi" w:cstheme="minorHAnsi"/>
          <w:sz w:val="22"/>
          <w:szCs w:val="22"/>
          <w:highlight w:val="yellow"/>
        </w:rPr>
        <w:t>………</w:t>
      </w:r>
      <w:r>
        <w:rPr>
          <w:rFonts w:asciiTheme="minorHAnsi" w:hAnsiTheme="minorHAnsi" w:cstheme="minorHAnsi"/>
          <w:sz w:val="22"/>
          <w:szCs w:val="22"/>
        </w:rPr>
        <w:t xml:space="preserve">, </w:t>
      </w:r>
    </w:p>
    <w:p w:rsidR="005B29D1" w:rsidRDefault="005B29D1" w:rsidP="005B29D1">
      <w:pPr>
        <w:rPr>
          <w:rFonts w:asciiTheme="minorHAnsi" w:hAnsiTheme="minorHAnsi" w:cstheme="minorHAnsi"/>
          <w:sz w:val="22"/>
          <w:szCs w:val="22"/>
        </w:rPr>
      </w:pPr>
      <w:r>
        <w:rPr>
          <w:rFonts w:asciiTheme="minorHAnsi" w:hAnsiTheme="minorHAnsi" w:cstheme="minorHAnsi"/>
          <w:sz w:val="22"/>
          <w:szCs w:val="22"/>
        </w:rPr>
        <w:t xml:space="preserve">Zapsaný v Obchodním rejstříku vedeném </w:t>
      </w:r>
      <w:r>
        <w:rPr>
          <w:rFonts w:asciiTheme="minorHAnsi" w:hAnsiTheme="minorHAnsi" w:cstheme="minorHAnsi"/>
          <w:sz w:val="22"/>
          <w:szCs w:val="22"/>
          <w:highlight w:val="yellow"/>
        </w:rPr>
        <w:t>.......................</w:t>
      </w:r>
      <w:r>
        <w:rPr>
          <w:rFonts w:asciiTheme="minorHAnsi" w:hAnsiTheme="minorHAnsi" w:cstheme="minorHAnsi"/>
          <w:sz w:val="22"/>
          <w:szCs w:val="22"/>
        </w:rPr>
        <w:t xml:space="preserve"> soudem  v </w:t>
      </w:r>
      <w:r>
        <w:rPr>
          <w:rFonts w:asciiTheme="minorHAnsi" w:hAnsiTheme="minorHAnsi" w:cstheme="minorHAnsi"/>
          <w:sz w:val="22"/>
          <w:szCs w:val="22"/>
          <w:highlight w:val="yellow"/>
        </w:rPr>
        <w:t>.........................,</w:t>
      </w:r>
      <w:r>
        <w:rPr>
          <w:rFonts w:asciiTheme="minorHAnsi" w:hAnsiTheme="minorHAnsi" w:cstheme="minorHAnsi"/>
          <w:sz w:val="22"/>
          <w:szCs w:val="22"/>
        </w:rPr>
        <w:t xml:space="preserve"> spis. zn. </w:t>
      </w:r>
      <w:r>
        <w:rPr>
          <w:rFonts w:asciiTheme="minorHAnsi" w:hAnsiTheme="minorHAnsi" w:cstheme="minorHAnsi"/>
          <w:sz w:val="22"/>
          <w:szCs w:val="22"/>
          <w:highlight w:val="yellow"/>
        </w:rPr>
        <w:t>.......................</w:t>
      </w:r>
    </w:p>
    <w:p w:rsidR="005B29D1" w:rsidRDefault="005B29D1" w:rsidP="005B29D1">
      <w:pPr>
        <w:rPr>
          <w:rFonts w:asciiTheme="minorHAnsi" w:hAnsiTheme="minorHAnsi" w:cstheme="minorHAnsi"/>
          <w:sz w:val="22"/>
          <w:szCs w:val="22"/>
        </w:rPr>
      </w:pPr>
    </w:p>
    <w:p w:rsidR="005B29D1" w:rsidRDefault="005B29D1" w:rsidP="005B29D1">
      <w:pPr>
        <w:rPr>
          <w:rFonts w:asciiTheme="minorHAnsi" w:hAnsiTheme="minorHAnsi" w:cstheme="minorHAnsi"/>
          <w:sz w:val="22"/>
          <w:szCs w:val="22"/>
        </w:rPr>
      </w:pPr>
      <w:r>
        <w:rPr>
          <w:rFonts w:asciiTheme="minorHAnsi" w:hAnsiTheme="minorHAnsi" w:cstheme="minorHAnsi"/>
          <w:sz w:val="22"/>
          <w:szCs w:val="22"/>
        </w:rPr>
        <w:t>na straně druhé (dále jen „</w:t>
      </w:r>
      <w:r>
        <w:rPr>
          <w:rFonts w:asciiTheme="minorHAnsi" w:hAnsiTheme="minorHAnsi" w:cstheme="minorHAnsi"/>
          <w:b/>
          <w:sz w:val="22"/>
          <w:szCs w:val="22"/>
        </w:rPr>
        <w:t>zhotovitel</w:t>
      </w:r>
      <w:r>
        <w:rPr>
          <w:rFonts w:asciiTheme="minorHAnsi" w:hAnsiTheme="minorHAnsi" w:cstheme="minorHAnsi"/>
          <w:sz w:val="22"/>
          <w:szCs w:val="22"/>
        </w:rPr>
        <w:t>“)</w:t>
      </w:r>
    </w:p>
    <w:p w:rsidR="005B29D1" w:rsidRDefault="005B29D1" w:rsidP="005B29D1">
      <w:pPr>
        <w:pStyle w:val="Nadpis1"/>
        <w:jc w:val="center"/>
        <w:rPr>
          <w:rFonts w:asciiTheme="minorHAnsi" w:hAnsiTheme="minorHAnsi" w:cstheme="minorHAnsi"/>
          <w:sz w:val="22"/>
          <w:szCs w:val="22"/>
        </w:rPr>
      </w:pPr>
      <w:r>
        <w:rPr>
          <w:rFonts w:asciiTheme="minorHAnsi" w:hAnsiTheme="minorHAnsi" w:cstheme="minorHAnsi"/>
          <w:sz w:val="22"/>
          <w:szCs w:val="22"/>
        </w:rPr>
        <w:t xml:space="preserve">       </w:t>
      </w:r>
    </w:p>
    <w:p w:rsidR="005B29D1" w:rsidRDefault="005B29D1" w:rsidP="005B29D1">
      <w:pPr>
        <w:jc w:val="both"/>
        <w:rPr>
          <w:rFonts w:asciiTheme="minorHAnsi" w:hAnsiTheme="minorHAnsi" w:cstheme="minorHAnsi"/>
          <w:sz w:val="22"/>
          <w:szCs w:val="22"/>
        </w:rPr>
      </w:pPr>
      <w:r>
        <w:rPr>
          <w:rFonts w:asciiTheme="minorHAnsi" w:hAnsiTheme="minorHAnsi" w:cstheme="minorHAnsi"/>
          <w:sz w:val="22"/>
          <w:szCs w:val="22"/>
        </w:rPr>
        <w:t>uzavírají níže uvedeného dne, měsíce a roku dle ust. § 2586 a násl. zák. č. 89/2012 Sb., občanský zákoník, ve znění pozdějších předpisů, tuto</w:t>
      </w:r>
    </w:p>
    <w:p w:rsidR="005B29D1" w:rsidRDefault="005B29D1" w:rsidP="005B29D1">
      <w:pPr>
        <w:pStyle w:val="Nadpis1"/>
        <w:rPr>
          <w:rFonts w:asciiTheme="minorHAnsi" w:hAnsiTheme="minorHAnsi" w:cstheme="minorHAnsi"/>
          <w:sz w:val="22"/>
          <w:szCs w:val="22"/>
        </w:rPr>
      </w:pPr>
    </w:p>
    <w:p w:rsidR="005B29D1" w:rsidRDefault="005B29D1" w:rsidP="005B29D1">
      <w:pPr>
        <w:pStyle w:val="Nadpis1"/>
        <w:jc w:val="center"/>
        <w:rPr>
          <w:rFonts w:asciiTheme="minorHAnsi" w:hAnsiTheme="minorHAnsi" w:cstheme="minorHAnsi"/>
          <w:sz w:val="28"/>
          <w:szCs w:val="28"/>
        </w:rPr>
      </w:pPr>
      <w:r>
        <w:rPr>
          <w:rFonts w:asciiTheme="minorHAnsi" w:hAnsiTheme="minorHAnsi" w:cstheme="minorHAnsi"/>
          <w:sz w:val="28"/>
          <w:szCs w:val="28"/>
        </w:rPr>
        <w:t>SMLOUVU O DÍLO</w:t>
      </w:r>
    </w:p>
    <w:p w:rsidR="005B29D1" w:rsidRDefault="005B29D1" w:rsidP="005B29D1">
      <w:pPr>
        <w:rPr>
          <w:rFonts w:asciiTheme="minorHAnsi" w:hAnsiTheme="minorHAnsi" w:cstheme="minorHAnsi"/>
          <w:sz w:val="22"/>
          <w:szCs w:val="22"/>
        </w:rPr>
      </w:pPr>
    </w:p>
    <w:p w:rsidR="005B29D1" w:rsidRDefault="005B29D1" w:rsidP="005B29D1">
      <w:pPr>
        <w:jc w:val="center"/>
        <w:rPr>
          <w:rFonts w:asciiTheme="minorHAnsi" w:hAnsiTheme="minorHAnsi" w:cstheme="minorHAnsi"/>
          <w:b/>
          <w:bCs/>
          <w:sz w:val="22"/>
          <w:szCs w:val="22"/>
        </w:rPr>
      </w:pPr>
      <w:r>
        <w:rPr>
          <w:rFonts w:asciiTheme="minorHAnsi" w:hAnsiTheme="minorHAnsi" w:cstheme="minorHAnsi"/>
          <w:b/>
          <w:bCs/>
          <w:sz w:val="22"/>
          <w:szCs w:val="22"/>
        </w:rPr>
        <w:t>II. Preambule</w:t>
      </w:r>
    </w:p>
    <w:p w:rsidR="005B29D1" w:rsidRDefault="005B29D1" w:rsidP="005B29D1">
      <w:pPr>
        <w:jc w:val="both"/>
        <w:rPr>
          <w:rFonts w:asciiTheme="minorHAnsi" w:hAnsiTheme="minorHAnsi" w:cstheme="minorHAnsi"/>
          <w:sz w:val="22"/>
          <w:szCs w:val="22"/>
        </w:rPr>
      </w:pPr>
    </w:p>
    <w:p w:rsidR="005B29D1" w:rsidRDefault="005B29D1" w:rsidP="005B29D1">
      <w:pPr>
        <w:numPr>
          <w:ilvl w:val="0"/>
          <w:numId w:val="2"/>
        </w:numPr>
        <w:ind w:left="284"/>
        <w:jc w:val="both"/>
        <w:rPr>
          <w:rFonts w:asciiTheme="minorHAnsi" w:hAnsiTheme="minorHAnsi" w:cstheme="minorHAnsi"/>
          <w:sz w:val="22"/>
          <w:szCs w:val="22"/>
        </w:rPr>
      </w:pPr>
      <w:r>
        <w:rPr>
          <w:rFonts w:asciiTheme="minorHAnsi" w:hAnsiTheme="minorHAnsi" w:cstheme="minorHAnsi"/>
          <w:sz w:val="22"/>
          <w:szCs w:val="22"/>
        </w:rPr>
        <w:t>Touto smlouvou bude realizována část projektu objednatele s názvem „</w:t>
      </w:r>
      <w:r w:rsidR="002E2834" w:rsidRPr="00EB707D">
        <w:rPr>
          <w:rStyle w:val="datalabel"/>
          <w:rFonts w:ascii="Calibri" w:hAnsi="Calibri"/>
          <w:sz w:val="22"/>
          <w:szCs w:val="22"/>
        </w:rPr>
        <w:t>Techtle mechtle s technikou a mechatronikou na ZŠ</w:t>
      </w:r>
      <w:r>
        <w:rPr>
          <w:rFonts w:asciiTheme="minorHAnsi" w:hAnsiTheme="minorHAnsi" w:cstheme="minorHAnsi"/>
          <w:sz w:val="22"/>
          <w:szCs w:val="22"/>
        </w:rPr>
        <w:t xml:space="preserve">“, reg. č. </w:t>
      </w:r>
      <w:r w:rsidR="002E2834" w:rsidRPr="00EB707D">
        <w:rPr>
          <w:rStyle w:val="datalabel"/>
          <w:rFonts w:ascii="Calibri" w:hAnsi="Calibri"/>
          <w:sz w:val="22"/>
          <w:szCs w:val="22"/>
        </w:rPr>
        <w:t>CZ.06.2.67/0.0/0.0/16_063/0003836</w:t>
      </w:r>
      <w:r w:rsidR="002E2834">
        <w:rPr>
          <w:rFonts w:asciiTheme="minorHAnsi" w:hAnsiTheme="minorHAnsi" w:cstheme="minorHAnsi"/>
          <w:sz w:val="22"/>
          <w:szCs w:val="22"/>
        </w:rPr>
        <w:t xml:space="preserve"> </w:t>
      </w:r>
      <w:r>
        <w:rPr>
          <w:rFonts w:asciiTheme="minorHAnsi" w:hAnsiTheme="minorHAnsi" w:cstheme="minorHAnsi"/>
          <w:sz w:val="22"/>
          <w:szCs w:val="22"/>
        </w:rPr>
        <w:t>(dále jen „Projekt“), jehož realizace bude podpořena dotací z Integrovaného regionálního operačního programu skrze průběžnou výzvu č. 47 „INFRASTRUKTURA ZÁKLADNÍCH ŠKOL (SVL) - SC 2.4“.</w:t>
      </w:r>
    </w:p>
    <w:p w:rsidR="005B29D1" w:rsidRDefault="005B29D1" w:rsidP="005B29D1">
      <w:pPr>
        <w:ind w:left="284" w:hanging="284"/>
        <w:jc w:val="both"/>
        <w:rPr>
          <w:rFonts w:asciiTheme="minorHAnsi" w:hAnsiTheme="minorHAnsi" w:cstheme="minorHAnsi"/>
          <w:sz w:val="22"/>
          <w:szCs w:val="22"/>
        </w:rPr>
      </w:pPr>
    </w:p>
    <w:p w:rsidR="005B29D1" w:rsidRDefault="005B29D1" w:rsidP="005B29D1">
      <w:pPr>
        <w:numPr>
          <w:ilvl w:val="0"/>
          <w:numId w:val="2"/>
        </w:numPr>
        <w:ind w:left="284"/>
        <w:jc w:val="both"/>
        <w:rPr>
          <w:rFonts w:asciiTheme="minorHAnsi" w:hAnsiTheme="minorHAnsi" w:cstheme="minorHAnsi"/>
          <w:sz w:val="22"/>
          <w:szCs w:val="22"/>
        </w:rPr>
      </w:pPr>
      <w:r>
        <w:rPr>
          <w:rFonts w:asciiTheme="minorHAnsi" w:hAnsiTheme="minorHAnsi" w:cstheme="minorHAnsi"/>
          <w:sz w:val="22"/>
          <w:szCs w:val="22"/>
        </w:rPr>
        <w:t xml:space="preserve">Podmínky čerpání dotace upravují Obecná pravidla pro žadatele a příjemce podpory v Integrovaném regionálním operačním programu, aktuálně účinná verze dostupná na: </w:t>
      </w:r>
      <w:hyperlink w:history="1">
        <w:r>
          <w:rPr>
            <w:rFonts w:asciiTheme="minorHAnsi" w:hAnsiTheme="minorHAnsi" w:cstheme="minorHAnsi"/>
            <w:sz w:val="22"/>
            <w:szCs w:val="22"/>
          </w:rPr>
          <w:t xml:space="preserve">  </w:t>
        </w:r>
        <w:r>
          <w:rPr>
            <w:rFonts w:asciiTheme="minorHAnsi" w:hAnsiTheme="minorHAnsi" w:cstheme="minorHAnsi"/>
            <w:sz w:val="22"/>
            <w:szCs w:val="22"/>
          </w:rPr>
          <w:lastRenderedPageBreak/>
          <w:t>http://www.irop.mmr.cz/cs/Zadatele-a-prijemci/Dokumenty/Dokumenty/Obecna-Pravidla-pro-zadatele-a-prijemce (dále jen „Dotační pravidla“).</w:t>
        </w:r>
      </w:hyperlink>
      <w:r>
        <w:t xml:space="preserve"> </w:t>
      </w:r>
    </w:p>
    <w:p w:rsidR="005B29D1" w:rsidRDefault="005B29D1" w:rsidP="005B29D1">
      <w:pPr>
        <w:ind w:left="284" w:hanging="284"/>
        <w:jc w:val="both"/>
        <w:rPr>
          <w:rFonts w:asciiTheme="minorHAnsi" w:hAnsiTheme="minorHAnsi" w:cstheme="minorHAnsi"/>
          <w:sz w:val="22"/>
          <w:szCs w:val="22"/>
        </w:rPr>
      </w:pPr>
    </w:p>
    <w:p w:rsidR="00A92D37" w:rsidRDefault="00A92D37" w:rsidP="00A92D37">
      <w:pPr>
        <w:numPr>
          <w:ilvl w:val="0"/>
          <w:numId w:val="2"/>
        </w:numPr>
        <w:ind w:left="284"/>
        <w:jc w:val="both"/>
        <w:rPr>
          <w:rFonts w:asciiTheme="minorHAnsi" w:hAnsiTheme="minorHAnsi" w:cstheme="minorHAnsi"/>
          <w:sz w:val="22"/>
          <w:szCs w:val="22"/>
        </w:rPr>
      </w:pPr>
      <w:r>
        <w:rPr>
          <w:rFonts w:asciiTheme="minorHAnsi" w:hAnsiTheme="minorHAnsi" w:cstheme="minorHAnsi"/>
          <w:sz w:val="22"/>
          <w:szCs w:val="22"/>
        </w:rPr>
        <w:t xml:space="preserve">Zhotovitel byl objednatelem výslovně upozorněn na to, že pro čerpání dotace objednatelem k úhradě ceny díla dle této smlouvy je nutné splnit zejména následující povinnosti: </w:t>
      </w:r>
    </w:p>
    <w:p w:rsidR="00A92D37" w:rsidRDefault="00A92D37" w:rsidP="00A92D37">
      <w:pPr>
        <w:numPr>
          <w:ilvl w:val="1"/>
          <w:numId w:val="2"/>
        </w:numPr>
        <w:ind w:left="284"/>
        <w:jc w:val="both"/>
        <w:rPr>
          <w:rFonts w:asciiTheme="minorHAnsi" w:hAnsiTheme="minorHAnsi" w:cstheme="minorHAnsi"/>
          <w:sz w:val="22"/>
          <w:szCs w:val="22"/>
        </w:rPr>
      </w:pPr>
      <w:r>
        <w:rPr>
          <w:rFonts w:asciiTheme="minorHAnsi" w:hAnsiTheme="minorHAnsi" w:cstheme="minorHAnsi"/>
          <w:sz w:val="22"/>
          <w:szCs w:val="22"/>
        </w:rPr>
        <w:t>dodržet způsob fakturace sjednaný touto smlouvou,</w:t>
      </w:r>
    </w:p>
    <w:p w:rsidR="00A92D37" w:rsidRDefault="00A92D37" w:rsidP="00A92D37">
      <w:pPr>
        <w:numPr>
          <w:ilvl w:val="1"/>
          <w:numId w:val="2"/>
        </w:numPr>
        <w:ind w:left="284"/>
        <w:jc w:val="both"/>
        <w:rPr>
          <w:rFonts w:asciiTheme="minorHAnsi" w:hAnsiTheme="minorHAnsi" w:cstheme="minorHAnsi"/>
          <w:sz w:val="22"/>
          <w:szCs w:val="22"/>
        </w:rPr>
      </w:pPr>
      <w:r>
        <w:rPr>
          <w:rFonts w:asciiTheme="minorHAnsi" w:hAnsiTheme="minorHAnsi" w:cstheme="minorHAnsi"/>
          <w:sz w:val="22"/>
          <w:szCs w:val="22"/>
        </w:rPr>
        <w:t xml:space="preserve">dodržet sjednaný termín předání díla.  </w:t>
      </w:r>
    </w:p>
    <w:p w:rsidR="00A92D37" w:rsidRDefault="00A92D37" w:rsidP="00A92D37">
      <w:pPr>
        <w:ind w:left="284"/>
        <w:jc w:val="both"/>
        <w:rPr>
          <w:rFonts w:asciiTheme="minorHAnsi" w:hAnsiTheme="minorHAnsi" w:cstheme="minorHAnsi"/>
          <w:sz w:val="22"/>
          <w:szCs w:val="22"/>
        </w:rPr>
      </w:pPr>
    </w:p>
    <w:p w:rsidR="00A92D37" w:rsidRDefault="00A92D37" w:rsidP="00A92D37">
      <w:pPr>
        <w:numPr>
          <w:ilvl w:val="0"/>
          <w:numId w:val="2"/>
        </w:numPr>
        <w:ind w:left="284"/>
        <w:jc w:val="both"/>
        <w:rPr>
          <w:rFonts w:asciiTheme="minorHAnsi" w:hAnsiTheme="minorHAnsi" w:cstheme="minorHAnsi"/>
          <w:sz w:val="22"/>
          <w:szCs w:val="22"/>
        </w:rPr>
      </w:pPr>
      <w:r>
        <w:rPr>
          <w:rFonts w:asciiTheme="minorHAnsi" w:hAnsiTheme="minorHAnsi" w:cstheme="minorHAnsi"/>
          <w:sz w:val="22"/>
          <w:szCs w:val="22"/>
        </w:rPr>
        <w:t xml:space="preserve">Zhotovitel prohlašuje, že byl s Dotačními pravidly před podpisem této smlouvy seznámen. Zhotovitel se zavazuje provést dílo a postupovat při plnění této smlouvy tak, aby objednatel Dotační pravidla mohl dodržet. Zhotovitel bere na vědomí, že nedodržení jakékoli z výše uvedených povinností může ohrozit a/nebo znemožnit čerpání dotace objednatelem a/nebo objednatel bude povinen již poskytnutou dotaci či její část vrátit a dále zaplatit sankce v podobě úroku z prodlení či jiné sankce, a to i nad rámec části kupní ceny dle této smlouvy hrazené z dotace. </w:t>
      </w:r>
    </w:p>
    <w:p w:rsidR="00A92D37" w:rsidRDefault="00A92D37" w:rsidP="00A92D37">
      <w:pPr>
        <w:ind w:left="284" w:hanging="284"/>
        <w:jc w:val="both"/>
        <w:rPr>
          <w:rFonts w:asciiTheme="minorHAnsi" w:hAnsiTheme="minorHAnsi" w:cstheme="minorHAnsi"/>
          <w:sz w:val="22"/>
          <w:szCs w:val="22"/>
        </w:rPr>
      </w:pPr>
    </w:p>
    <w:p w:rsidR="00A92D37" w:rsidRDefault="00A92D37" w:rsidP="00A92D37">
      <w:pPr>
        <w:numPr>
          <w:ilvl w:val="0"/>
          <w:numId w:val="2"/>
        </w:numPr>
        <w:ind w:left="284"/>
        <w:jc w:val="both"/>
        <w:rPr>
          <w:rFonts w:asciiTheme="minorHAnsi" w:hAnsiTheme="minorHAnsi" w:cstheme="minorHAnsi"/>
          <w:sz w:val="22"/>
          <w:szCs w:val="22"/>
        </w:rPr>
      </w:pPr>
      <w:r>
        <w:rPr>
          <w:rFonts w:asciiTheme="minorHAnsi" w:hAnsiTheme="minorHAnsi" w:cstheme="minorHAnsi"/>
          <w:sz w:val="22"/>
          <w:szCs w:val="22"/>
        </w:rPr>
        <w:t>Pokud dojde pro porušení jakékoli z povinností zhotovitele sjednaných touto smlouvou z důvodu přičitatelného zhotoviteli k některému z důsledků popsaných v předchozí větě, zavazuje se zhotovitel uhradit objednateli veškeré újmy, zejména zaplatit neposkytnutou dotaci, její část či vrácenou dotaci či její část a náklady vynaložené na projektového manažera, které objednateli v důsledku porušení povinností zhotovitele vzniknou.</w:t>
      </w:r>
    </w:p>
    <w:p w:rsidR="005B29D1" w:rsidRDefault="005B29D1" w:rsidP="005B29D1">
      <w:pPr>
        <w:ind w:left="284"/>
        <w:jc w:val="both"/>
        <w:rPr>
          <w:rFonts w:asciiTheme="minorHAnsi" w:hAnsiTheme="minorHAnsi" w:cstheme="minorHAnsi"/>
          <w:sz w:val="22"/>
          <w:szCs w:val="22"/>
        </w:rPr>
      </w:pPr>
    </w:p>
    <w:p w:rsidR="005B29D1" w:rsidRDefault="005B29D1" w:rsidP="002E2834">
      <w:pPr>
        <w:numPr>
          <w:ilvl w:val="0"/>
          <w:numId w:val="2"/>
        </w:numPr>
        <w:ind w:left="284"/>
        <w:jc w:val="both"/>
        <w:rPr>
          <w:rFonts w:asciiTheme="minorHAnsi" w:hAnsiTheme="minorHAnsi" w:cstheme="minorHAnsi"/>
          <w:sz w:val="22"/>
          <w:szCs w:val="22"/>
        </w:rPr>
      </w:pPr>
      <w:r>
        <w:rPr>
          <w:rFonts w:asciiTheme="minorHAnsi" w:hAnsiTheme="minorHAnsi" w:cstheme="minorHAnsi"/>
          <w:sz w:val="22"/>
          <w:szCs w:val="22"/>
        </w:rPr>
        <w:t xml:space="preserve">Tato smlouva se uzavírá v souladu se zadávací dokumentací objednatele, a to na základě výsledku veřejné zakázky malého rozsahu na </w:t>
      </w:r>
      <w:r w:rsidR="00A92D37">
        <w:rPr>
          <w:rFonts w:asciiTheme="minorHAnsi" w:hAnsiTheme="minorHAnsi" w:cstheme="minorHAnsi"/>
          <w:sz w:val="22"/>
          <w:szCs w:val="22"/>
        </w:rPr>
        <w:t>služby</w:t>
      </w:r>
      <w:r>
        <w:rPr>
          <w:rFonts w:asciiTheme="minorHAnsi" w:hAnsiTheme="minorHAnsi" w:cstheme="minorHAnsi"/>
          <w:sz w:val="22"/>
          <w:szCs w:val="22"/>
        </w:rPr>
        <w:t xml:space="preserve"> s </w:t>
      </w:r>
      <w:r w:rsidRPr="00D24744">
        <w:rPr>
          <w:rFonts w:asciiTheme="minorHAnsi" w:hAnsiTheme="minorHAnsi" w:cstheme="minorHAnsi"/>
          <w:sz w:val="22"/>
          <w:szCs w:val="22"/>
        </w:rPr>
        <w:t>názvem: „</w:t>
      </w:r>
      <w:r w:rsidR="002E2834" w:rsidRPr="002E2834">
        <w:rPr>
          <w:rFonts w:asciiTheme="minorHAnsi" w:hAnsiTheme="minorHAnsi" w:cstheme="minorHAnsi"/>
          <w:sz w:val="22"/>
          <w:szCs w:val="22"/>
        </w:rPr>
        <w:t>Parkové úpravy u ZŠ Trutnov 2, Mládežnická 536</w:t>
      </w:r>
      <w:r w:rsidRPr="00D24744">
        <w:rPr>
          <w:rFonts w:asciiTheme="minorHAnsi" w:hAnsiTheme="minorHAnsi" w:cstheme="minorHAnsi"/>
          <w:sz w:val="22"/>
          <w:szCs w:val="22"/>
        </w:rPr>
        <w:t>“ (dále jen „veřejná zakázka“), zadané podle Metodického pokynu pro oblast zadávání zakázek pro programové období 2014-2020, vyd</w:t>
      </w:r>
      <w:r>
        <w:rPr>
          <w:rFonts w:asciiTheme="minorHAnsi" w:hAnsiTheme="minorHAnsi" w:cstheme="minorHAnsi"/>
          <w:sz w:val="22"/>
          <w:szCs w:val="22"/>
        </w:rPr>
        <w:t>ání 1.11, platnost od 15.</w:t>
      </w:r>
      <w:r w:rsidR="001511D4">
        <w:rPr>
          <w:rFonts w:asciiTheme="minorHAnsi" w:hAnsiTheme="minorHAnsi" w:cstheme="minorHAnsi"/>
          <w:sz w:val="22"/>
          <w:szCs w:val="22"/>
        </w:rPr>
        <w:t xml:space="preserve"> </w:t>
      </w:r>
      <w:r>
        <w:rPr>
          <w:rFonts w:asciiTheme="minorHAnsi" w:hAnsiTheme="minorHAnsi" w:cstheme="minorHAnsi"/>
          <w:sz w:val="22"/>
          <w:szCs w:val="22"/>
        </w:rPr>
        <w:t>05.</w:t>
      </w:r>
      <w:r w:rsidR="001511D4">
        <w:rPr>
          <w:rFonts w:asciiTheme="minorHAnsi" w:hAnsiTheme="minorHAnsi" w:cstheme="minorHAnsi"/>
          <w:sz w:val="22"/>
          <w:szCs w:val="22"/>
        </w:rPr>
        <w:t xml:space="preserve"> </w:t>
      </w:r>
      <w:r>
        <w:rPr>
          <w:rFonts w:asciiTheme="minorHAnsi" w:hAnsiTheme="minorHAnsi" w:cstheme="minorHAnsi"/>
          <w:sz w:val="22"/>
          <w:szCs w:val="22"/>
        </w:rPr>
        <w:t>2018 (dále jen „MP“), a dále v souladu s </w:t>
      </w:r>
      <w:r w:rsidR="00A92D37">
        <w:rPr>
          <w:rFonts w:asciiTheme="minorHAnsi" w:hAnsiTheme="minorHAnsi" w:cstheme="minorHAnsi"/>
          <w:sz w:val="22"/>
          <w:szCs w:val="22"/>
        </w:rPr>
        <w:t>položkovým rozpočtem</w:t>
      </w:r>
      <w:r>
        <w:rPr>
          <w:rFonts w:asciiTheme="minorHAnsi" w:hAnsiTheme="minorHAnsi" w:cstheme="minorHAnsi"/>
          <w:sz w:val="22"/>
          <w:szCs w:val="22"/>
        </w:rPr>
        <w:t xml:space="preserve">, který zhotovitel vložil do své cenové nabídky v rámci veřejné zakázky. Tento </w:t>
      </w:r>
      <w:r w:rsidR="00A92D37">
        <w:rPr>
          <w:rFonts w:asciiTheme="minorHAnsi" w:hAnsiTheme="minorHAnsi" w:cstheme="minorHAnsi"/>
          <w:sz w:val="22"/>
          <w:szCs w:val="22"/>
        </w:rPr>
        <w:t>položkový rozpoč</w:t>
      </w:r>
      <w:r w:rsidR="00A92D37">
        <w:rPr>
          <w:rFonts w:asciiTheme="minorHAnsi" w:hAnsiTheme="minorHAnsi" w:cstheme="minorHAnsi"/>
          <w:sz w:val="22"/>
          <w:szCs w:val="22"/>
        </w:rPr>
        <w:t>e</w:t>
      </w:r>
      <w:r w:rsidR="00A92D37">
        <w:rPr>
          <w:rFonts w:asciiTheme="minorHAnsi" w:hAnsiTheme="minorHAnsi" w:cstheme="minorHAnsi"/>
          <w:sz w:val="22"/>
          <w:szCs w:val="22"/>
        </w:rPr>
        <w:t>t</w:t>
      </w:r>
      <w:r w:rsidR="00A92D37">
        <w:rPr>
          <w:rFonts w:asciiTheme="minorHAnsi" w:hAnsiTheme="minorHAnsi" w:cstheme="minorHAnsi"/>
          <w:sz w:val="22"/>
          <w:szCs w:val="22"/>
        </w:rPr>
        <w:t xml:space="preserve"> </w:t>
      </w:r>
      <w:r>
        <w:rPr>
          <w:rFonts w:asciiTheme="minorHAnsi" w:hAnsiTheme="minorHAnsi" w:cstheme="minorHAnsi"/>
          <w:sz w:val="22"/>
          <w:szCs w:val="22"/>
        </w:rPr>
        <w:t>tvoří přílohu č. 1 této smlouvy a jsou její nedílnou součástí. Zhotovitel prohlašuje, že je přímo či prostřednictvím svých poddodavatelů držitelem všech potřebných oprávnění a povolení k realizaci předmětu veřejné zakázky a že disponuje vybavením, zkušenostmi a schopnostmi potřebnými k včasné a řádné realizaci předmětu této smlouvy.</w:t>
      </w:r>
    </w:p>
    <w:p w:rsidR="005B29D1" w:rsidRDefault="005B29D1" w:rsidP="005B29D1">
      <w:pPr>
        <w:ind w:left="284" w:hanging="284"/>
        <w:jc w:val="both"/>
        <w:rPr>
          <w:rFonts w:asciiTheme="minorHAnsi" w:hAnsiTheme="minorHAnsi" w:cstheme="minorHAnsi"/>
          <w:sz w:val="22"/>
          <w:szCs w:val="22"/>
        </w:rPr>
      </w:pPr>
    </w:p>
    <w:p w:rsidR="005B29D1" w:rsidRDefault="005B29D1" w:rsidP="005B29D1">
      <w:pPr>
        <w:numPr>
          <w:ilvl w:val="0"/>
          <w:numId w:val="2"/>
        </w:numPr>
        <w:ind w:left="284"/>
        <w:jc w:val="both"/>
        <w:rPr>
          <w:rFonts w:asciiTheme="minorHAnsi" w:hAnsiTheme="minorHAnsi" w:cstheme="minorHAnsi"/>
          <w:sz w:val="22"/>
          <w:szCs w:val="22"/>
        </w:rPr>
      </w:pPr>
      <w:r>
        <w:rPr>
          <w:rFonts w:asciiTheme="minorHAnsi" w:hAnsiTheme="minorHAnsi" w:cstheme="minorHAnsi"/>
          <w:sz w:val="22"/>
          <w:szCs w:val="22"/>
        </w:rPr>
        <w:t>Zhotovitel prohlašuje, že se před uzavřením této smlouvy v plném rozsahu seznámil s místními podmínkami v místě dodání předmětu plnění této smlouvy, zejména se stávajícím rozmístěním inženýrských sítí, že toto rozmístění shledává pro plnění této smlouvy zcela vyhovujícím a že jsou mu známy veškeré technické, kvalitativní a jiné podmínky nezbytné k dodání předmětu plnění smlouvy.</w:t>
      </w:r>
    </w:p>
    <w:p w:rsidR="005B29D1" w:rsidRDefault="005B29D1" w:rsidP="005B29D1">
      <w:pPr>
        <w:ind w:left="284" w:hanging="284"/>
        <w:jc w:val="both"/>
        <w:rPr>
          <w:rFonts w:asciiTheme="minorHAnsi" w:hAnsiTheme="minorHAnsi" w:cstheme="minorHAnsi"/>
          <w:sz w:val="22"/>
          <w:szCs w:val="22"/>
        </w:rPr>
      </w:pPr>
    </w:p>
    <w:p w:rsidR="005B29D1" w:rsidRDefault="005B29D1" w:rsidP="005B29D1">
      <w:pPr>
        <w:numPr>
          <w:ilvl w:val="0"/>
          <w:numId w:val="2"/>
        </w:numPr>
        <w:ind w:left="284"/>
        <w:jc w:val="both"/>
        <w:rPr>
          <w:rFonts w:asciiTheme="minorHAnsi" w:hAnsiTheme="minorHAnsi" w:cstheme="minorHAnsi"/>
          <w:sz w:val="22"/>
          <w:szCs w:val="22"/>
        </w:rPr>
      </w:pPr>
      <w:r>
        <w:rPr>
          <w:rFonts w:asciiTheme="minorHAnsi" w:hAnsiTheme="minorHAnsi" w:cstheme="minorHAnsi"/>
          <w:sz w:val="22"/>
          <w:szCs w:val="22"/>
        </w:rPr>
        <w:t>Objednatel spravuje pozemek, na kterém se nachází školní atrium. Objednatel potřebuje tuto svoji část pozemku zrekultivovat.</w:t>
      </w:r>
    </w:p>
    <w:p w:rsidR="005B29D1" w:rsidRDefault="005B29D1" w:rsidP="005B29D1">
      <w:pPr>
        <w:ind w:left="284" w:hanging="284"/>
        <w:jc w:val="both"/>
        <w:rPr>
          <w:rFonts w:asciiTheme="minorHAnsi" w:hAnsiTheme="minorHAnsi" w:cstheme="minorHAnsi"/>
          <w:sz w:val="22"/>
          <w:szCs w:val="22"/>
        </w:rPr>
      </w:pPr>
    </w:p>
    <w:p w:rsidR="005B29D1" w:rsidRDefault="00A92D37" w:rsidP="005B29D1">
      <w:pPr>
        <w:numPr>
          <w:ilvl w:val="0"/>
          <w:numId w:val="2"/>
        </w:numPr>
        <w:ind w:left="284"/>
        <w:jc w:val="both"/>
        <w:rPr>
          <w:rFonts w:asciiTheme="minorHAnsi" w:hAnsiTheme="minorHAnsi" w:cstheme="minorHAnsi"/>
          <w:sz w:val="22"/>
          <w:szCs w:val="22"/>
        </w:rPr>
      </w:pPr>
      <w:r>
        <w:rPr>
          <w:rFonts w:asciiTheme="minorHAnsi" w:hAnsiTheme="minorHAnsi" w:cstheme="minorHAnsi"/>
          <w:sz w:val="22"/>
          <w:szCs w:val="22"/>
        </w:rPr>
        <w:t>Zhotovitel</w:t>
      </w:r>
      <w:r w:rsidR="005B29D1">
        <w:rPr>
          <w:rFonts w:asciiTheme="minorHAnsi" w:hAnsiTheme="minorHAnsi" w:cstheme="minorHAnsi"/>
          <w:sz w:val="22"/>
          <w:szCs w:val="22"/>
        </w:rPr>
        <w:t xml:space="preserve"> jako vysoce kvalifikovaný odborník má přesné znalosti týkající se požadavků zhotovitele na rekultivaci tohoto pozemku.</w:t>
      </w:r>
    </w:p>
    <w:p w:rsidR="005B29D1" w:rsidRDefault="005B29D1" w:rsidP="005B29D1">
      <w:pPr>
        <w:ind w:left="284"/>
        <w:jc w:val="both"/>
        <w:rPr>
          <w:rFonts w:asciiTheme="minorHAnsi" w:hAnsiTheme="minorHAnsi" w:cstheme="minorHAnsi"/>
          <w:sz w:val="22"/>
          <w:szCs w:val="22"/>
        </w:rPr>
      </w:pPr>
    </w:p>
    <w:p w:rsidR="005B29D1" w:rsidRDefault="005B29D1" w:rsidP="005B29D1">
      <w:pPr>
        <w:numPr>
          <w:ilvl w:val="0"/>
          <w:numId w:val="2"/>
        </w:numPr>
        <w:ind w:left="284"/>
        <w:jc w:val="both"/>
        <w:rPr>
          <w:rFonts w:asciiTheme="minorHAnsi" w:hAnsiTheme="minorHAnsi" w:cstheme="minorHAnsi"/>
          <w:sz w:val="22"/>
          <w:szCs w:val="22"/>
        </w:rPr>
      </w:pPr>
      <w:r>
        <w:rPr>
          <w:rFonts w:asciiTheme="minorHAnsi" w:hAnsiTheme="minorHAnsi" w:cstheme="minorHAnsi"/>
          <w:sz w:val="22"/>
          <w:szCs w:val="22"/>
        </w:rPr>
        <w:t>Objednatel přijímá proto nabídku zhotovitele na dodávku zahradního materiálu a stavebních prací ve školním atriu.</w:t>
      </w:r>
    </w:p>
    <w:p w:rsidR="005B29D1" w:rsidRDefault="005B29D1" w:rsidP="005B29D1">
      <w:pPr>
        <w:rPr>
          <w:rFonts w:asciiTheme="minorHAnsi" w:hAnsiTheme="minorHAnsi" w:cstheme="minorHAnsi"/>
          <w:sz w:val="22"/>
          <w:szCs w:val="22"/>
        </w:rPr>
      </w:pPr>
    </w:p>
    <w:p w:rsidR="005B29D1" w:rsidRDefault="005B29D1" w:rsidP="005B29D1">
      <w:pPr>
        <w:rPr>
          <w:rFonts w:asciiTheme="minorHAnsi" w:hAnsiTheme="minorHAnsi" w:cstheme="minorHAnsi"/>
          <w:sz w:val="22"/>
          <w:szCs w:val="22"/>
        </w:rPr>
      </w:pPr>
    </w:p>
    <w:p w:rsidR="005B29D1" w:rsidRDefault="005B29D1" w:rsidP="005B29D1">
      <w:pPr>
        <w:pStyle w:val="Nadpis1"/>
        <w:jc w:val="center"/>
        <w:rPr>
          <w:rFonts w:asciiTheme="minorHAnsi" w:hAnsiTheme="minorHAnsi" w:cstheme="minorHAnsi"/>
          <w:sz w:val="22"/>
          <w:szCs w:val="22"/>
        </w:rPr>
      </w:pPr>
      <w:r>
        <w:rPr>
          <w:rFonts w:asciiTheme="minorHAnsi" w:hAnsiTheme="minorHAnsi" w:cstheme="minorHAnsi"/>
          <w:sz w:val="22"/>
          <w:szCs w:val="22"/>
        </w:rPr>
        <w:lastRenderedPageBreak/>
        <w:t>III. Předmět smlouvy</w:t>
      </w:r>
    </w:p>
    <w:p w:rsidR="005B29D1" w:rsidRDefault="005B29D1" w:rsidP="005B29D1">
      <w:pPr>
        <w:rPr>
          <w:rFonts w:asciiTheme="minorHAnsi" w:hAnsiTheme="minorHAnsi" w:cstheme="minorHAnsi"/>
          <w:sz w:val="22"/>
          <w:szCs w:val="22"/>
        </w:rPr>
      </w:pPr>
    </w:p>
    <w:p w:rsidR="005B29D1" w:rsidRDefault="005B29D1" w:rsidP="002E2834">
      <w:pPr>
        <w:numPr>
          <w:ilvl w:val="0"/>
          <w:numId w:val="3"/>
        </w:numPr>
        <w:ind w:left="284"/>
        <w:jc w:val="both"/>
        <w:rPr>
          <w:rFonts w:asciiTheme="minorHAnsi" w:hAnsiTheme="minorHAnsi" w:cstheme="minorHAnsi"/>
          <w:sz w:val="22"/>
          <w:szCs w:val="22"/>
        </w:rPr>
      </w:pPr>
      <w:r>
        <w:rPr>
          <w:rFonts w:asciiTheme="minorHAnsi" w:hAnsiTheme="minorHAnsi" w:cstheme="minorHAnsi"/>
          <w:sz w:val="22"/>
          <w:szCs w:val="22"/>
        </w:rPr>
        <w:t xml:space="preserve">Zhotovitel se zavazuje provést pro </w:t>
      </w:r>
      <w:r w:rsidRPr="00891DD9">
        <w:rPr>
          <w:rFonts w:asciiTheme="minorHAnsi" w:hAnsiTheme="minorHAnsi" w:cstheme="minorHAnsi"/>
          <w:sz w:val="22"/>
          <w:szCs w:val="22"/>
        </w:rPr>
        <w:t xml:space="preserve">objednatele dílo </w:t>
      </w:r>
      <w:r w:rsidRPr="00891DD9">
        <w:rPr>
          <w:rFonts w:asciiTheme="minorHAnsi" w:hAnsiTheme="minorHAnsi" w:cstheme="minorHAnsi"/>
          <w:b/>
          <w:sz w:val="22"/>
          <w:szCs w:val="22"/>
        </w:rPr>
        <w:t>„</w:t>
      </w:r>
      <w:r w:rsidR="002E2834" w:rsidRPr="002E2834">
        <w:rPr>
          <w:rFonts w:asciiTheme="minorHAnsi" w:hAnsiTheme="minorHAnsi" w:cstheme="minorHAnsi"/>
          <w:b/>
          <w:sz w:val="22"/>
          <w:szCs w:val="22"/>
        </w:rPr>
        <w:t>Parkové úpravy u ZŠ Trutnov 2, Mládežnická 536</w:t>
      </w:r>
      <w:r w:rsidRPr="00891DD9">
        <w:rPr>
          <w:rFonts w:asciiTheme="minorHAnsi" w:hAnsiTheme="minorHAnsi" w:cstheme="minorHAnsi"/>
          <w:b/>
          <w:sz w:val="22"/>
          <w:szCs w:val="22"/>
        </w:rPr>
        <w:t>“</w:t>
      </w:r>
      <w:r w:rsidRPr="00891DD9">
        <w:rPr>
          <w:rFonts w:asciiTheme="minorHAnsi" w:hAnsiTheme="minorHAnsi" w:cstheme="minorHAnsi"/>
          <w:sz w:val="22"/>
          <w:szCs w:val="22"/>
        </w:rPr>
        <w:t xml:space="preserve">. </w:t>
      </w:r>
      <w:r w:rsidR="00A92D37" w:rsidRPr="00891DD9">
        <w:rPr>
          <w:rFonts w:asciiTheme="minorHAnsi" w:hAnsiTheme="minorHAnsi" w:cstheme="minorHAnsi"/>
          <w:sz w:val="22"/>
          <w:szCs w:val="22"/>
        </w:rPr>
        <w:t>Předmět díla je specifikován co do množství</w:t>
      </w:r>
      <w:r w:rsidR="00A92D37">
        <w:rPr>
          <w:rFonts w:asciiTheme="minorHAnsi" w:hAnsiTheme="minorHAnsi" w:cstheme="minorHAnsi"/>
          <w:sz w:val="22"/>
          <w:szCs w:val="22"/>
        </w:rPr>
        <w:t xml:space="preserve">, druhů prací a použitého materiálu v položkovém rozpočtu zhotovitele ze dne </w:t>
      </w:r>
      <w:r w:rsidR="00A92D37" w:rsidRPr="00175147">
        <w:rPr>
          <w:rFonts w:asciiTheme="minorHAnsi" w:hAnsiTheme="minorHAnsi" w:cstheme="minorHAnsi"/>
          <w:sz w:val="22"/>
          <w:szCs w:val="22"/>
          <w:highlight w:val="yellow"/>
        </w:rPr>
        <w:t>…</w:t>
      </w:r>
      <w:r w:rsidR="00A92D37">
        <w:rPr>
          <w:rFonts w:asciiTheme="minorHAnsi" w:hAnsiTheme="minorHAnsi" w:cstheme="minorHAnsi"/>
          <w:sz w:val="22"/>
          <w:szCs w:val="22"/>
        </w:rPr>
        <w:t>2019. Položkový rozpočet tvoří nedílnou součást této smlouvy jako její přílohy č. 1.</w:t>
      </w:r>
    </w:p>
    <w:p w:rsidR="005B29D1" w:rsidRDefault="005B29D1" w:rsidP="005B29D1">
      <w:pPr>
        <w:ind w:left="284"/>
        <w:jc w:val="both"/>
        <w:rPr>
          <w:rFonts w:asciiTheme="minorHAnsi" w:hAnsiTheme="minorHAnsi" w:cstheme="minorHAnsi"/>
          <w:sz w:val="22"/>
          <w:szCs w:val="22"/>
        </w:rPr>
      </w:pPr>
    </w:p>
    <w:p w:rsidR="00A92D37" w:rsidRDefault="005B29D1" w:rsidP="00A92D37">
      <w:pPr>
        <w:numPr>
          <w:ilvl w:val="0"/>
          <w:numId w:val="3"/>
        </w:numPr>
        <w:ind w:left="284"/>
        <w:jc w:val="both"/>
        <w:rPr>
          <w:rFonts w:asciiTheme="minorHAnsi" w:hAnsiTheme="minorHAnsi" w:cstheme="minorHAnsi"/>
          <w:sz w:val="22"/>
          <w:szCs w:val="22"/>
        </w:rPr>
      </w:pPr>
      <w:r>
        <w:rPr>
          <w:rFonts w:asciiTheme="minorHAnsi" w:hAnsiTheme="minorHAnsi" w:cstheme="minorHAnsi"/>
          <w:sz w:val="22"/>
          <w:szCs w:val="22"/>
        </w:rPr>
        <w:t xml:space="preserve">Zhotovitel provede dílo v kvalitě stanovené příslušnými platnými normami </w:t>
      </w:r>
      <w:r>
        <w:rPr>
          <w:rFonts w:asciiTheme="minorHAnsi" w:hAnsiTheme="minorHAnsi" w:cstheme="minorHAnsi"/>
          <w:sz w:val="22"/>
          <w:szCs w:val="22"/>
        </w:rPr>
        <w:br/>
        <w:t xml:space="preserve">a předpisy a podle </w:t>
      </w:r>
      <w:r w:rsidRPr="006673CC">
        <w:rPr>
          <w:rFonts w:asciiTheme="minorHAnsi" w:hAnsiTheme="minorHAnsi" w:cstheme="minorHAnsi"/>
          <w:sz w:val="22"/>
          <w:szCs w:val="22"/>
        </w:rPr>
        <w:t>zpracované projektové dokumentace.</w:t>
      </w:r>
      <w:r w:rsidR="00A92D37">
        <w:rPr>
          <w:rFonts w:asciiTheme="minorHAnsi" w:hAnsiTheme="minorHAnsi" w:cstheme="minorHAnsi"/>
          <w:sz w:val="22"/>
          <w:szCs w:val="22"/>
        </w:rPr>
        <w:t xml:space="preserve"> </w:t>
      </w:r>
      <w:r w:rsidR="00A92D37">
        <w:rPr>
          <w:rFonts w:asciiTheme="minorHAnsi" w:hAnsiTheme="minorHAnsi" w:cstheme="minorHAnsi"/>
          <w:sz w:val="22"/>
          <w:szCs w:val="22"/>
        </w:rPr>
        <w:t>Projektová dokumentace tvoří nedílnou součást této smlouvy jako její přílohy č. 2.</w:t>
      </w:r>
    </w:p>
    <w:p w:rsidR="005B29D1" w:rsidRDefault="005B29D1" w:rsidP="005B29D1">
      <w:pPr>
        <w:ind w:left="284"/>
        <w:jc w:val="both"/>
        <w:rPr>
          <w:rFonts w:asciiTheme="minorHAnsi" w:hAnsiTheme="minorHAnsi" w:cstheme="minorHAnsi"/>
          <w:sz w:val="22"/>
          <w:szCs w:val="22"/>
        </w:rPr>
      </w:pPr>
    </w:p>
    <w:p w:rsidR="005B29D1" w:rsidRDefault="005B29D1" w:rsidP="005B29D1">
      <w:pPr>
        <w:numPr>
          <w:ilvl w:val="0"/>
          <w:numId w:val="3"/>
        </w:numPr>
        <w:ind w:left="284"/>
        <w:jc w:val="both"/>
        <w:rPr>
          <w:rFonts w:asciiTheme="minorHAnsi" w:hAnsiTheme="minorHAnsi" w:cstheme="minorHAnsi"/>
          <w:sz w:val="22"/>
          <w:szCs w:val="22"/>
        </w:rPr>
      </w:pPr>
      <w:r>
        <w:rPr>
          <w:rFonts w:asciiTheme="minorHAnsi" w:hAnsiTheme="minorHAnsi" w:cstheme="minorHAnsi"/>
          <w:sz w:val="22"/>
          <w:szCs w:val="22"/>
        </w:rPr>
        <w:t>Objednatel se zavazuje k převzetí díla a k zaplacení ceny za podmínek dále uvedených.</w:t>
      </w:r>
    </w:p>
    <w:p w:rsidR="005B29D1" w:rsidRDefault="005B29D1" w:rsidP="005B29D1">
      <w:pPr>
        <w:rPr>
          <w:rFonts w:asciiTheme="minorHAnsi" w:hAnsiTheme="minorHAnsi" w:cstheme="minorHAnsi"/>
          <w:sz w:val="22"/>
          <w:szCs w:val="22"/>
        </w:rPr>
      </w:pPr>
    </w:p>
    <w:p w:rsidR="005B29D1" w:rsidRDefault="005B29D1" w:rsidP="005B29D1">
      <w:pPr>
        <w:rPr>
          <w:rFonts w:asciiTheme="minorHAnsi" w:hAnsiTheme="minorHAnsi" w:cstheme="minorHAnsi"/>
          <w:sz w:val="22"/>
          <w:szCs w:val="22"/>
        </w:rPr>
      </w:pPr>
    </w:p>
    <w:p w:rsidR="005B29D1" w:rsidRDefault="005B29D1" w:rsidP="005B29D1">
      <w:pPr>
        <w:pStyle w:val="Nadpis1"/>
        <w:jc w:val="center"/>
        <w:rPr>
          <w:rFonts w:asciiTheme="minorHAnsi" w:hAnsiTheme="minorHAnsi" w:cstheme="minorHAnsi"/>
          <w:sz w:val="22"/>
          <w:szCs w:val="22"/>
        </w:rPr>
      </w:pPr>
      <w:r>
        <w:rPr>
          <w:rFonts w:asciiTheme="minorHAnsi" w:hAnsiTheme="minorHAnsi" w:cstheme="minorHAnsi"/>
          <w:sz w:val="22"/>
          <w:szCs w:val="22"/>
        </w:rPr>
        <w:t>IV. Čas plnění</w:t>
      </w:r>
    </w:p>
    <w:p w:rsidR="005B29D1" w:rsidRDefault="005B29D1" w:rsidP="005B29D1">
      <w:pPr>
        <w:rPr>
          <w:rFonts w:asciiTheme="minorHAnsi" w:hAnsiTheme="minorHAnsi" w:cstheme="minorHAnsi"/>
          <w:sz w:val="22"/>
          <w:szCs w:val="22"/>
        </w:rPr>
      </w:pPr>
    </w:p>
    <w:p w:rsidR="00A92D37" w:rsidRDefault="00A92D37" w:rsidP="00A92D37">
      <w:pPr>
        <w:numPr>
          <w:ilvl w:val="0"/>
          <w:numId w:val="4"/>
        </w:numPr>
        <w:rPr>
          <w:rFonts w:asciiTheme="minorHAnsi" w:hAnsiTheme="minorHAnsi" w:cstheme="minorHAnsi"/>
          <w:sz w:val="22"/>
          <w:szCs w:val="22"/>
        </w:rPr>
      </w:pPr>
      <w:r>
        <w:rPr>
          <w:rFonts w:asciiTheme="minorHAnsi" w:hAnsiTheme="minorHAnsi" w:cstheme="minorHAnsi"/>
          <w:sz w:val="22"/>
          <w:szCs w:val="22"/>
        </w:rPr>
        <w:t>Zhotovitel se zavazuje realizovat dílo v následujících termínech:</w:t>
      </w:r>
    </w:p>
    <w:p w:rsidR="00A92D37" w:rsidRDefault="00A92D37" w:rsidP="00A92D37">
      <w:pPr>
        <w:rPr>
          <w:rFonts w:asciiTheme="minorHAnsi" w:hAnsiTheme="minorHAnsi" w:cstheme="minorHAnsi"/>
          <w:sz w:val="22"/>
          <w:szCs w:val="22"/>
        </w:rPr>
      </w:pPr>
    </w:p>
    <w:p w:rsidR="00A92D37" w:rsidRDefault="00A92D37" w:rsidP="00A92D37">
      <w:pPr>
        <w:ind w:firstLine="720"/>
        <w:rPr>
          <w:rFonts w:asciiTheme="minorHAnsi" w:hAnsiTheme="minorHAnsi" w:cstheme="minorHAnsi"/>
          <w:sz w:val="22"/>
          <w:szCs w:val="22"/>
        </w:rPr>
      </w:pPr>
      <w:r w:rsidRPr="00BA242C">
        <w:rPr>
          <w:rFonts w:asciiTheme="minorHAnsi" w:hAnsiTheme="minorHAnsi" w:cstheme="minorHAnsi"/>
          <w:b/>
          <w:sz w:val="22"/>
          <w:szCs w:val="22"/>
        </w:rPr>
        <w:t>Zahájení:</w:t>
      </w:r>
      <w:r>
        <w:rPr>
          <w:rFonts w:asciiTheme="minorHAnsi" w:hAnsiTheme="minorHAnsi" w:cstheme="minorHAnsi"/>
          <w:sz w:val="22"/>
          <w:szCs w:val="22"/>
        </w:rPr>
        <w:tab/>
      </w:r>
      <w:r>
        <w:rPr>
          <w:rFonts w:asciiTheme="minorHAnsi" w:hAnsiTheme="minorHAnsi" w:cstheme="minorHAnsi"/>
          <w:sz w:val="22"/>
          <w:szCs w:val="22"/>
        </w:rPr>
        <w:tab/>
      </w:r>
      <w:r w:rsidRPr="00BA242C">
        <w:rPr>
          <w:rFonts w:asciiTheme="minorHAnsi" w:hAnsiTheme="minorHAnsi" w:cstheme="minorHAnsi"/>
          <w:sz w:val="22"/>
          <w:szCs w:val="22"/>
          <w:u w:val="single"/>
        </w:rPr>
        <w:t>ihned</w:t>
      </w:r>
      <w:r>
        <w:rPr>
          <w:rFonts w:asciiTheme="minorHAnsi" w:hAnsiTheme="minorHAnsi" w:cstheme="minorHAnsi"/>
          <w:sz w:val="22"/>
          <w:szCs w:val="22"/>
        </w:rPr>
        <w:t xml:space="preserve"> po uzavření smlouvy o dílo</w:t>
      </w:r>
      <w:r>
        <w:rPr>
          <w:rFonts w:asciiTheme="minorHAnsi" w:hAnsiTheme="minorHAnsi" w:cstheme="minorHAnsi"/>
          <w:sz w:val="22"/>
          <w:szCs w:val="22"/>
        </w:rPr>
        <w:tab/>
        <w:t xml:space="preserve"> </w:t>
      </w:r>
    </w:p>
    <w:p w:rsidR="00A92D37" w:rsidRDefault="00A92D37" w:rsidP="00A92D37">
      <w:pPr>
        <w:ind w:firstLine="720"/>
        <w:rPr>
          <w:rFonts w:asciiTheme="minorHAnsi" w:hAnsiTheme="minorHAnsi" w:cstheme="minorHAnsi"/>
          <w:sz w:val="22"/>
          <w:szCs w:val="22"/>
        </w:rPr>
      </w:pPr>
      <w:r w:rsidRPr="00BA242C">
        <w:rPr>
          <w:rFonts w:asciiTheme="minorHAnsi" w:hAnsiTheme="minorHAnsi" w:cstheme="minorHAnsi"/>
          <w:b/>
          <w:sz w:val="22"/>
          <w:szCs w:val="22"/>
        </w:rPr>
        <w:t>Dokončení:</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t xml:space="preserve">nejpozději </w:t>
      </w:r>
      <w:r w:rsidRPr="00BA242C">
        <w:rPr>
          <w:rFonts w:asciiTheme="minorHAnsi" w:hAnsiTheme="minorHAnsi" w:cstheme="minorHAnsi"/>
          <w:sz w:val="22"/>
          <w:szCs w:val="22"/>
          <w:u w:val="single"/>
        </w:rPr>
        <w:t>do 8 měsíců</w:t>
      </w:r>
      <w:r>
        <w:rPr>
          <w:rFonts w:asciiTheme="minorHAnsi" w:hAnsiTheme="minorHAnsi" w:cstheme="minorHAnsi"/>
          <w:sz w:val="22"/>
          <w:szCs w:val="22"/>
        </w:rPr>
        <w:t xml:space="preserve"> od uzavření smlouvy o dílo</w:t>
      </w:r>
    </w:p>
    <w:p w:rsidR="00A92D37" w:rsidRDefault="00A92D37" w:rsidP="00A92D37">
      <w:pPr>
        <w:tabs>
          <w:tab w:val="decimal" w:pos="4395"/>
        </w:tabs>
        <w:rPr>
          <w:rFonts w:asciiTheme="minorHAnsi" w:hAnsiTheme="minorHAnsi" w:cstheme="minorHAnsi"/>
          <w:sz w:val="22"/>
          <w:szCs w:val="22"/>
        </w:rPr>
      </w:pPr>
    </w:p>
    <w:p w:rsidR="00A92D37" w:rsidRPr="00175147" w:rsidRDefault="00A92D37" w:rsidP="00A92D37">
      <w:pPr>
        <w:pStyle w:val="Odstavecseseznamem"/>
        <w:numPr>
          <w:ilvl w:val="0"/>
          <w:numId w:val="4"/>
        </w:numPr>
        <w:jc w:val="both"/>
        <w:rPr>
          <w:rFonts w:ascii="Calibri" w:hAnsi="Calibri" w:cs="Calibri"/>
          <w:sz w:val="22"/>
          <w:szCs w:val="22"/>
        </w:rPr>
      </w:pPr>
      <w:r w:rsidRPr="00175147">
        <w:rPr>
          <w:rFonts w:ascii="Calibri" w:hAnsi="Calibri" w:cs="Calibri"/>
          <w:sz w:val="22"/>
          <w:szCs w:val="22"/>
        </w:rPr>
        <w:t>Pokud zhotovitel bez zavinění objednatele nezahájí práce na díle ani do 30 dnů ode dne zahájení prací sjednaného v odst. 1. toho článku smlouvy jako den zahájení prací či pokud práce v této době sice zahájí, ale nepokračuje-li poté plynule v provádění díla, aniž by to odůvodňovaly klimatické podmínky či předepsané technologické postupy, je objednatel oprávněn od této smlouvy odstoupit.</w:t>
      </w:r>
    </w:p>
    <w:p w:rsidR="005B29D1" w:rsidRDefault="005B29D1" w:rsidP="005B29D1">
      <w:pPr>
        <w:rPr>
          <w:rFonts w:asciiTheme="minorHAnsi" w:hAnsiTheme="minorHAnsi" w:cstheme="minorHAnsi"/>
          <w:sz w:val="22"/>
          <w:szCs w:val="22"/>
        </w:rPr>
      </w:pPr>
    </w:p>
    <w:p w:rsidR="005B29D1" w:rsidRDefault="005B29D1" w:rsidP="005B29D1">
      <w:pPr>
        <w:rPr>
          <w:rFonts w:asciiTheme="minorHAnsi" w:hAnsiTheme="minorHAnsi" w:cstheme="minorHAnsi"/>
          <w:sz w:val="22"/>
          <w:szCs w:val="22"/>
        </w:rPr>
      </w:pPr>
    </w:p>
    <w:p w:rsidR="005B29D1" w:rsidRDefault="005B29D1" w:rsidP="005B29D1">
      <w:pPr>
        <w:pStyle w:val="Nadpis1"/>
        <w:jc w:val="center"/>
        <w:rPr>
          <w:rFonts w:asciiTheme="minorHAnsi" w:hAnsiTheme="minorHAnsi" w:cstheme="minorHAnsi"/>
          <w:sz w:val="22"/>
          <w:szCs w:val="22"/>
        </w:rPr>
      </w:pPr>
      <w:r>
        <w:rPr>
          <w:rFonts w:asciiTheme="minorHAnsi" w:hAnsiTheme="minorHAnsi" w:cstheme="minorHAnsi"/>
          <w:sz w:val="22"/>
          <w:szCs w:val="22"/>
        </w:rPr>
        <w:t>V. Cena díla</w:t>
      </w:r>
    </w:p>
    <w:p w:rsidR="005B29D1" w:rsidRDefault="005B29D1" w:rsidP="005B29D1">
      <w:pPr>
        <w:rPr>
          <w:rFonts w:asciiTheme="minorHAnsi" w:hAnsiTheme="minorHAnsi" w:cstheme="minorHAnsi"/>
          <w:sz w:val="22"/>
          <w:szCs w:val="22"/>
        </w:rPr>
      </w:pPr>
    </w:p>
    <w:p w:rsidR="000F6CEC" w:rsidRDefault="000F6CEC" w:rsidP="000F6CEC">
      <w:pPr>
        <w:pStyle w:val="Zkladntext"/>
        <w:numPr>
          <w:ilvl w:val="0"/>
          <w:numId w:val="5"/>
        </w:numPr>
        <w:spacing w:after="120"/>
        <w:ind w:left="357" w:hanging="357"/>
        <w:rPr>
          <w:rFonts w:asciiTheme="minorHAnsi" w:hAnsiTheme="minorHAnsi" w:cstheme="minorHAnsi"/>
          <w:sz w:val="22"/>
          <w:szCs w:val="22"/>
        </w:rPr>
      </w:pPr>
      <w:r>
        <w:rPr>
          <w:rFonts w:asciiTheme="minorHAnsi" w:hAnsiTheme="minorHAnsi" w:cstheme="minorHAnsi"/>
          <w:sz w:val="22"/>
          <w:szCs w:val="22"/>
        </w:rPr>
        <w:t xml:space="preserve">Cena díla je sjednána dohodou smluvních stran v souladu se zákonem </w:t>
      </w:r>
      <w:r>
        <w:rPr>
          <w:rFonts w:asciiTheme="minorHAnsi" w:hAnsiTheme="minorHAnsi" w:cstheme="minorHAnsi"/>
          <w:sz w:val="22"/>
          <w:szCs w:val="22"/>
        </w:rPr>
        <w:br/>
        <w:t xml:space="preserve">č. 526/1990 Sb., o cenách, ve znění pozdějších předpisů, a činí: </w:t>
      </w:r>
    </w:p>
    <w:p w:rsidR="000F6CEC" w:rsidRDefault="000F6CEC" w:rsidP="000F6CEC">
      <w:pPr>
        <w:tabs>
          <w:tab w:val="left" w:pos="426"/>
          <w:tab w:val="left" w:pos="1701"/>
          <w:tab w:val="left" w:pos="2410"/>
          <w:tab w:val="center" w:pos="3402"/>
        </w:tabs>
        <w:ind w:left="360"/>
        <w:rPr>
          <w:rFonts w:asciiTheme="minorHAnsi" w:hAnsiTheme="minorHAnsi" w:cstheme="minorHAnsi"/>
          <w:sz w:val="22"/>
          <w:szCs w:val="22"/>
        </w:rPr>
      </w:pPr>
      <w:r>
        <w:rPr>
          <w:rFonts w:asciiTheme="minorHAnsi" w:hAnsiTheme="minorHAnsi" w:cstheme="minorHAnsi"/>
          <w:sz w:val="22"/>
          <w:szCs w:val="22"/>
        </w:rPr>
        <w:tab/>
        <w:t>cena bez DPH</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highlight w:val="yellow"/>
        </w:rPr>
        <w:t>……………………</w:t>
      </w:r>
      <w:r>
        <w:rPr>
          <w:rFonts w:asciiTheme="minorHAnsi" w:hAnsiTheme="minorHAnsi" w:cstheme="minorHAnsi"/>
          <w:sz w:val="22"/>
          <w:szCs w:val="22"/>
        </w:rPr>
        <w:t>,- Kč</w:t>
      </w:r>
    </w:p>
    <w:p w:rsidR="000F6CEC" w:rsidRDefault="000F6CEC" w:rsidP="000F6CEC">
      <w:pPr>
        <w:tabs>
          <w:tab w:val="left" w:pos="426"/>
          <w:tab w:val="left" w:pos="1701"/>
          <w:tab w:val="left" w:pos="2410"/>
          <w:tab w:val="center" w:pos="3402"/>
        </w:tabs>
        <w:rPr>
          <w:rFonts w:asciiTheme="minorHAnsi" w:hAnsiTheme="minorHAnsi" w:cstheme="minorHAnsi"/>
          <w:sz w:val="22"/>
          <w:szCs w:val="22"/>
        </w:rPr>
      </w:pPr>
      <w:r>
        <w:rPr>
          <w:rFonts w:asciiTheme="minorHAnsi" w:hAnsiTheme="minorHAnsi" w:cstheme="minorHAnsi"/>
          <w:sz w:val="22"/>
          <w:szCs w:val="22"/>
        </w:rPr>
        <w:tab/>
        <w:t>DPH 21 %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highlight w:val="yellow"/>
        </w:rPr>
        <w:t>…………………..</w:t>
      </w:r>
      <w:r>
        <w:rPr>
          <w:rFonts w:asciiTheme="minorHAnsi" w:hAnsiTheme="minorHAnsi" w:cstheme="minorHAnsi"/>
          <w:sz w:val="22"/>
          <w:szCs w:val="22"/>
        </w:rPr>
        <w:t>,- Kč</w:t>
      </w:r>
    </w:p>
    <w:p w:rsidR="000F6CEC" w:rsidRDefault="000F6CEC" w:rsidP="000F6CEC">
      <w:pPr>
        <w:tabs>
          <w:tab w:val="left" w:pos="426"/>
          <w:tab w:val="left" w:leader="hyphen" w:pos="3686"/>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w:t>
      </w:r>
    </w:p>
    <w:p w:rsidR="000F6CEC" w:rsidRDefault="000F6CEC" w:rsidP="000F6CEC">
      <w:pPr>
        <w:tabs>
          <w:tab w:val="left" w:pos="426"/>
          <w:tab w:val="left" w:pos="1701"/>
          <w:tab w:val="left" w:pos="2410"/>
          <w:tab w:val="center" w:pos="3402"/>
        </w:tabs>
        <w:rPr>
          <w:rFonts w:asciiTheme="minorHAnsi" w:hAnsiTheme="minorHAnsi" w:cstheme="minorHAnsi"/>
          <w:b/>
          <w:sz w:val="22"/>
          <w:szCs w:val="22"/>
        </w:rPr>
      </w:pPr>
      <w:r>
        <w:rPr>
          <w:rFonts w:asciiTheme="minorHAnsi" w:hAnsiTheme="minorHAnsi" w:cstheme="minorHAnsi"/>
          <w:b/>
          <w:sz w:val="22"/>
          <w:szCs w:val="22"/>
        </w:rPr>
        <w:tab/>
        <w:t>cena celkem vč. DPH</w:t>
      </w:r>
      <w:r>
        <w:rPr>
          <w:rFonts w:asciiTheme="minorHAnsi" w:hAnsiTheme="minorHAnsi" w:cstheme="minorHAnsi"/>
          <w:b/>
          <w:sz w:val="22"/>
          <w:szCs w:val="22"/>
        </w:rPr>
        <w:tab/>
      </w:r>
      <w:r>
        <w:rPr>
          <w:rFonts w:asciiTheme="minorHAnsi" w:hAnsiTheme="minorHAnsi" w:cstheme="minorHAnsi"/>
          <w:b/>
          <w:sz w:val="22"/>
          <w:szCs w:val="22"/>
          <w:highlight w:val="yellow"/>
        </w:rPr>
        <w:t>…………………..,</w:t>
      </w:r>
      <w:r>
        <w:rPr>
          <w:rFonts w:asciiTheme="minorHAnsi" w:hAnsiTheme="minorHAnsi" w:cstheme="minorHAnsi"/>
          <w:b/>
          <w:sz w:val="22"/>
          <w:szCs w:val="22"/>
        </w:rPr>
        <w:t>- Kč</w:t>
      </w:r>
    </w:p>
    <w:p w:rsidR="000F6CEC" w:rsidRDefault="000F6CEC" w:rsidP="000F6CEC">
      <w:pPr>
        <w:pStyle w:val="ZkladntextIMP"/>
        <w:suppressAutoHyphens w:val="0"/>
        <w:spacing w:line="240" w:lineRule="auto"/>
        <w:rPr>
          <w:rFonts w:asciiTheme="minorHAnsi" w:hAnsiTheme="minorHAnsi" w:cstheme="minorHAnsi"/>
          <w:sz w:val="22"/>
          <w:szCs w:val="22"/>
        </w:rPr>
      </w:pPr>
    </w:p>
    <w:p w:rsidR="000F6CEC" w:rsidRDefault="000F6CEC" w:rsidP="000F6CEC">
      <w:pPr>
        <w:pStyle w:val="Zkladntext"/>
        <w:numPr>
          <w:ilvl w:val="0"/>
          <w:numId w:val="5"/>
        </w:numPr>
        <w:rPr>
          <w:rFonts w:asciiTheme="minorHAnsi" w:hAnsiTheme="minorHAnsi" w:cstheme="minorHAnsi"/>
          <w:sz w:val="22"/>
          <w:szCs w:val="22"/>
        </w:rPr>
      </w:pPr>
      <w:r>
        <w:rPr>
          <w:rFonts w:asciiTheme="minorHAnsi" w:hAnsiTheme="minorHAnsi" w:cstheme="minorHAnsi"/>
          <w:sz w:val="22"/>
          <w:szCs w:val="22"/>
        </w:rPr>
        <w:t>Zhotovitel potvrzuje, že sjednaná cena obsahuje veškeré náklady (mimo vlastní dílo i např. náklady na zřízení, provoz, údržbu a vyklizení zařízení staveniště, náklady související s kompletací díla apod.) a zisk zhotovitele, nutné k řádné realizaci díla v rozsahu dle čl. III, dále obsahuje daň z přidané hodnoty a očekávaný vývoj cen k datu předání díla.</w:t>
      </w:r>
    </w:p>
    <w:p w:rsidR="000F6CEC" w:rsidRDefault="000F6CEC" w:rsidP="000F6CEC">
      <w:pPr>
        <w:rPr>
          <w:rFonts w:asciiTheme="minorHAnsi" w:hAnsiTheme="minorHAnsi" w:cstheme="minorHAnsi"/>
          <w:sz w:val="22"/>
          <w:szCs w:val="22"/>
        </w:rPr>
      </w:pPr>
    </w:p>
    <w:p w:rsidR="000F6CEC" w:rsidRDefault="000F6CEC" w:rsidP="000F6CEC">
      <w:pPr>
        <w:pStyle w:val="Zkladntext"/>
        <w:numPr>
          <w:ilvl w:val="0"/>
          <w:numId w:val="5"/>
        </w:numPr>
        <w:rPr>
          <w:rFonts w:asciiTheme="minorHAnsi" w:hAnsiTheme="minorHAnsi" w:cstheme="minorHAnsi"/>
          <w:sz w:val="22"/>
          <w:szCs w:val="22"/>
        </w:rPr>
      </w:pPr>
      <w:r>
        <w:rPr>
          <w:rFonts w:asciiTheme="minorHAnsi" w:hAnsiTheme="minorHAnsi" w:cstheme="minorHAnsi"/>
          <w:sz w:val="22"/>
          <w:szCs w:val="22"/>
        </w:rPr>
        <w:t>Cena díla je dohodnuta jako cena nejvýše přípustná. Zhotovitel je oprávněn zvýšit cenu díla pouze z níže uvedených důvodů a o částku odpovídající danému důvodu. Ke zvýšení ceny dojde na základě písemného oznámení zhotovitele doručeného objednateli.</w:t>
      </w:r>
    </w:p>
    <w:p w:rsidR="000F6CEC" w:rsidRDefault="000F6CEC" w:rsidP="000F6CEC">
      <w:pPr>
        <w:pStyle w:val="Odstavecseseznamem"/>
        <w:rPr>
          <w:rFonts w:asciiTheme="minorHAnsi" w:hAnsiTheme="minorHAnsi" w:cstheme="minorHAnsi"/>
          <w:sz w:val="22"/>
          <w:szCs w:val="22"/>
        </w:rPr>
      </w:pPr>
    </w:p>
    <w:p w:rsidR="000F6CEC" w:rsidRDefault="000F6CEC" w:rsidP="000F6CEC">
      <w:pPr>
        <w:pStyle w:val="Zkladntext"/>
        <w:numPr>
          <w:ilvl w:val="0"/>
          <w:numId w:val="5"/>
        </w:numPr>
        <w:rPr>
          <w:rFonts w:asciiTheme="minorHAnsi" w:hAnsiTheme="minorHAnsi" w:cstheme="minorHAnsi"/>
          <w:sz w:val="22"/>
          <w:szCs w:val="22"/>
        </w:rPr>
      </w:pPr>
      <w:r>
        <w:rPr>
          <w:rFonts w:asciiTheme="minorHAnsi" w:hAnsiTheme="minorHAnsi" w:cstheme="minorHAnsi"/>
          <w:sz w:val="22"/>
          <w:szCs w:val="22"/>
        </w:rPr>
        <w:t>Důvody pro zvýšení ceny díla:</w:t>
      </w:r>
    </w:p>
    <w:p w:rsidR="000F6CEC" w:rsidRDefault="000F6CEC" w:rsidP="000F6CEC">
      <w:pPr>
        <w:numPr>
          <w:ilvl w:val="0"/>
          <w:numId w:val="6"/>
        </w:numPr>
        <w:tabs>
          <w:tab w:val="clear" w:pos="360"/>
          <w:tab w:val="num" w:pos="851"/>
        </w:tabs>
        <w:ind w:left="851"/>
        <w:jc w:val="both"/>
        <w:rPr>
          <w:rFonts w:asciiTheme="minorHAnsi" w:hAnsiTheme="minorHAnsi" w:cstheme="minorHAnsi"/>
          <w:sz w:val="22"/>
          <w:szCs w:val="22"/>
        </w:rPr>
      </w:pPr>
      <w:r>
        <w:rPr>
          <w:rFonts w:asciiTheme="minorHAnsi" w:hAnsiTheme="minorHAnsi" w:cstheme="minorHAnsi"/>
          <w:sz w:val="22"/>
          <w:szCs w:val="22"/>
        </w:rPr>
        <w:lastRenderedPageBreak/>
        <w:t>pokud v průběhu provádění díla dojde ke změnám sazeb daně z přidané hodnoty,</w:t>
      </w:r>
    </w:p>
    <w:p w:rsidR="000F6CEC" w:rsidRDefault="000F6CEC" w:rsidP="000F6CEC">
      <w:pPr>
        <w:pStyle w:val="Zkladntext"/>
        <w:numPr>
          <w:ilvl w:val="0"/>
          <w:numId w:val="6"/>
        </w:numPr>
        <w:tabs>
          <w:tab w:val="clear" w:pos="360"/>
          <w:tab w:val="num" w:pos="851"/>
        </w:tabs>
        <w:ind w:left="851"/>
        <w:rPr>
          <w:rFonts w:asciiTheme="minorHAnsi" w:hAnsiTheme="minorHAnsi" w:cstheme="minorHAnsi"/>
          <w:sz w:val="22"/>
          <w:szCs w:val="22"/>
        </w:rPr>
      </w:pPr>
      <w:r>
        <w:rPr>
          <w:rFonts w:asciiTheme="minorHAnsi" w:hAnsiTheme="minorHAnsi" w:cstheme="minorHAnsi"/>
          <w:sz w:val="22"/>
          <w:szCs w:val="22"/>
        </w:rPr>
        <w:t>pokud v průběhu provádění díla dojde ke změnám legislativních či technických předpisů a norem, které mají prokazatelný vliv na překročení ceny.</w:t>
      </w:r>
    </w:p>
    <w:p w:rsidR="000F6CEC" w:rsidRDefault="000F6CEC" w:rsidP="000F6CEC">
      <w:pPr>
        <w:rPr>
          <w:rFonts w:asciiTheme="minorHAnsi" w:hAnsiTheme="minorHAnsi" w:cstheme="minorHAnsi"/>
          <w:sz w:val="22"/>
          <w:szCs w:val="22"/>
        </w:rPr>
      </w:pPr>
    </w:p>
    <w:p w:rsidR="000F6CEC" w:rsidRDefault="000F6CEC" w:rsidP="000F6CEC">
      <w:pPr>
        <w:pStyle w:val="Zkladntext"/>
        <w:numPr>
          <w:ilvl w:val="0"/>
          <w:numId w:val="5"/>
        </w:numPr>
        <w:rPr>
          <w:rFonts w:asciiTheme="minorHAnsi" w:hAnsiTheme="minorHAnsi" w:cstheme="minorHAnsi"/>
          <w:sz w:val="22"/>
          <w:szCs w:val="22"/>
        </w:rPr>
      </w:pPr>
      <w:r>
        <w:rPr>
          <w:rFonts w:asciiTheme="minorHAnsi" w:hAnsiTheme="minorHAnsi" w:cstheme="minorHAnsi"/>
          <w:sz w:val="22"/>
          <w:szCs w:val="22"/>
        </w:rPr>
        <w:t xml:space="preserve">Veškeré vícepráce, změny nebo rozšíření rozsahu díla včetně jejich ocenění mohou být provedeny pouze na základě písemného dodatku ke smlouvě podepsaného oběma smluvními stranami. </w:t>
      </w:r>
    </w:p>
    <w:p w:rsidR="005B29D1" w:rsidRDefault="005B29D1" w:rsidP="005B29D1">
      <w:pPr>
        <w:rPr>
          <w:rFonts w:asciiTheme="minorHAnsi" w:hAnsiTheme="minorHAnsi" w:cstheme="minorHAnsi"/>
          <w:sz w:val="22"/>
          <w:szCs w:val="22"/>
        </w:rPr>
      </w:pPr>
    </w:p>
    <w:p w:rsidR="005B29D1" w:rsidRDefault="005B29D1" w:rsidP="005B29D1">
      <w:pPr>
        <w:rPr>
          <w:rFonts w:asciiTheme="minorHAnsi" w:hAnsiTheme="minorHAnsi" w:cstheme="minorHAnsi"/>
          <w:sz w:val="22"/>
          <w:szCs w:val="22"/>
        </w:rPr>
      </w:pPr>
    </w:p>
    <w:p w:rsidR="005B29D1" w:rsidRDefault="005B29D1" w:rsidP="005B29D1">
      <w:pPr>
        <w:pStyle w:val="Nadpis1"/>
        <w:jc w:val="center"/>
        <w:rPr>
          <w:rFonts w:asciiTheme="minorHAnsi" w:hAnsiTheme="minorHAnsi" w:cstheme="minorHAnsi"/>
          <w:sz w:val="22"/>
          <w:szCs w:val="22"/>
        </w:rPr>
      </w:pPr>
      <w:r>
        <w:rPr>
          <w:rFonts w:asciiTheme="minorHAnsi" w:hAnsiTheme="minorHAnsi" w:cstheme="minorHAnsi"/>
          <w:sz w:val="22"/>
          <w:szCs w:val="22"/>
        </w:rPr>
        <w:t xml:space="preserve">VI. Platební podmínky </w:t>
      </w:r>
    </w:p>
    <w:p w:rsidR="005B29D1" w:rsidRDefault="005B29D1" w:rsidP="005B29D1">
      <w:pPr>
        <w:rPr>
          <w:rFonts w:asciiTheme="minorHAnsi" w:hAnsiTheme="minorHAnsi" w:cstheme="minorHAnsi"/>
          <w:sz w:val="22"/>
          <w:szCs w:val="22"/>
        </w:rPr>
      </w:pPr>
    </w:p>
    <w:p w:rsidR="005B29D1" w:rsidRDefault="005B29D1" w:rsidP="005B29D1">
      <w:pPr>
        <w:numPr>
          <w:ilvl w:val="0"/>
          <w:numId w:val="7"/>
        </w:numPr>
        <w:tabs>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Cenu za zhotovení díla uhradí objednatel na základě dílčích faktur a konečné faktury. Dílčí faktury vystaví zhotovitel na základě soupisu prací provedených v předchozím kalendářním měsíci. Tento soupis prací musí být potvrzen objednatelem nebo jím pověřeným zástupcem. Konečnou fakturu vystaví zhotovitel na základě oboustranně podepsaného zápisu o předání a převzetí celého díla v termínu do 14 dnů od jeho podpisu.</w:t>
      </w:r>
    </w:p>
    <w:p w:rsidR="005B29D1" w:rsidRDefault="005B29D1" w:rsidP="005B29D1">
      <w:pPr>
        <w:jc w:val="both"/>
        <w:rPr>
          <w:rFonts w:asciiTheme="minorHAnsi" w:hAnsiTheme="minorHAnsi" w:cstheme="minorHAnsi"/>
          <w:sz w:val="22"/>
          <w:szCs w:val="22"/>
        </w:rPr>
      </w:pPr>
    </w:p>
    <w:p w:rsidR="005B29D1" w:rsidRDefault="005B29D1" w:rsidP="005B29D1">
      <w:pPr>
        <w:numPr>
          <w:ilvl w:val="0"/>
          <w:numId w:val="7"/>
        </w:numPr>
        <w:tabs>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Faktury budou obsahovat tyto údaje:</w:t>
      </w:r>
    </w:p>
    <w:p w:rsidR="005B29D1" w:rsidRDefault="005B29D1" w:rsidP="005B29D1">
      <w:pPr>
        <w:numPr>
          <w:ilvl w:val="0"/>
          <w:numId w:val="8"/>
        </w:numPr>
        <w:tabs>
          <w:tab w:val="num" w:pos="-4962"/>
          <w:tab w:val="left" w:pos="-4111"/>
          <w:tab w:val="left" w:pos="851"/>
        </w:tabs>
        <w:ind w:left="851"/>
        <w:jc w:val="both"/>
        <w:rPr>
          <w:rFonts w:asciiTheme="minorHAnsi" w:hAnsiTheme="minorHAnsi" w:cstheme="minorHAnsi"/>
          <w:sz w:val="22"/>
          <w:szCs w:val="22"/>
        </w:rPr>
      </w:pPr>
      <w:r>
        <w:rPr>
          <w:rFonts w:asciiTheme="minorHAnsi" w:hAnsiTheme="minorHAnsi" w:cstheme="minorHAnsi"/>
          <w:sz w:val="22"/>
          <w:szCs w:val="22"/>
        </w:rPr>
        <w:t>označení objednatele a zhotovitele, sídlo, IČ, DIČ, údaj o zápisu v obchodním rejstříku,</w:t>
      </w:r>
    </w:p>
    <w:p w:rsidR="005B29D1" w:rsidRDefault="005B29D1" w:rsidP="005B29D1">
      <w:pPr>
        <w:numPr>
          <w:ilvl w:val="0"/>
          <w:numId w:val="8"/>
        </w:numPr>
        <w:tabs>
          <w:tab w:val="left" w:pos="851"/>
        </w:tabs>
        <w:ind w:left="851" w:hanging="425"/>
        <w:rPr>
          <w:rFonts w:asciiTheme="minorHAnsi" w:hAnsiTheme="minorHAnsi" w:cstheme="minorHAnsi"/>
          <w:sz w:val="22"/>
          <w:szCs w:val="22"/>
        </w:rPr>
      </w:pPr>
      <w:r>
        <w:rPr>
          <w:rFonts w:asciiTheme="minorHAnsi" w:hAnsiTheme="minorHAnsi" w:cstheme="minorHAnsi"/>
          <w:sz w:val="22"/>
          <w:szCs w:val="22"/>
        </w:rPr>
        <w:t>číslo faktury,</w:t>
      </w:r>
    </w:p>
    <w:p w:rsidR="005B29D1" w:rsidRDefault="005B29D1" w:rsidP="005B29D1">
      <w:pPr>
        <w:numPr>
          <w:ilvl w:val="0"/>
          <w:numId w:val="8"/>
        </w:numPr>
        <w:tabs>
          <w:tab w:val="left" w:pos="851"/>
        </w:tabs>
        <w:ind w:left="851" w:hanging="425"/>
        <w:rPr>
          <w:rFonts w:asciiTheme="minorHAnsi" w:hAnsiTheme="minorHAnsi" w:cstheme="minorHAnsi"/>
          <w:sz w:val="22"/>
          <w:szCs w:val="22"/>
        </w:rPr>
      </w:pPr>
      <w:r>
        <w:rPr>
          <w:rFonts w:asciiTheme="minorHAnsi" w:hAnsiTheme="minorHAnsi" w:cstheme="minorHAnsi"/>
          <w:sz w:val="22"/>
          <w:szCs w:val="22"/>
        </w:rPr>
        <w:t>den vystavení a den splatnosti faktury,</w:t>
      </w:r>
    </w:p>
    <w:p w:rsidR="005B29D1" w:rsidRDefault="005B29D1" w:rsidP="005B29D1">
      <w:pPr>
        <w:numPr>
          <w:ilvl w:val="0"/>
          <w:numId w:val="8"/>
        </w:numPr>
        <w:tabs>
          <w:tab w:val="left" w:pos="851"/>
        </w:tabs>
        <w:ind w:left="851" w:hanging="425"/>
        <w:rPr>
          <w:rFonts w:asciiTheme="minorHAnsi" w:hAnsiTheme="minorHAnsi" w:cstheme="minorHAnsi"/>
          <w:sz w:val="22"/>
          <w:szCs w:val="22"/>
        </w:rPr>
      </w:pPr>
      <w:r>
        <w:rPr>
          <w:rFonts w:asciiTheme="minorHAnsi" w:hAnsiTheme="minorHAnsi" w:cstheme="minorHAnsi"/>
          <w:sz w:val="22"/>
          <w:szCs w:val="22"/>
        </w:rPr>
        <w:t>označení banky a č. účtu, na který se má platit,</w:t>
      </w:r>
    </w:p>
    <w:p w:rsidR="005B29D1" w:rsidRDefault="005B29D1" w:rsidP="005B29D1">
      <w:pPr>
        <w:numPr>
          <w:ilvl w:val="0"/>
          <w:numId w:val="8"/>
        </w:numPr>
        <w:tabs>
          <w:tab w:val="left" w:pos="851"/>
        </w:tabs>
        <w:ind w:left="851" w:hanging="425"/>
        <w:rPr>
          <w:rFonts w:asciiTheme="minorHAnsi" w:hAnsiTheme="minorHAnsi" w:cstheme="minorHAnsi"/>
          <w:sz w:val="22"/>
          <w:szCs w:val="22"/>
        </w:rPr>
      </w:pPr>
      <w:r>
        <w:rPr>
          <w:rFonts w:asciiTheme="minorHAnsi" w:hAnsiTheme="minorHAnsi" w:cstheme="minorHAnsi"/>
          <w:sz w:val="22"/>
          <w:szCs w:val="22"/>
        </w:rPr>
        <w:t>označení díla,</w:t>
      </w:r>
    </w:p>
    <w:p w:rsidR="005B29D1" w:rsidRDefault="005B29D1" w:rsidP="005B29D1">
      <w:pPr>
        <w:numPr>
          <w:ilvl w:val="0"/>
          <w:numId w:val="8"/>
        </w:numPr>
        <w:tabs>
          <w:tab w:val="left" w:pos="851"/>
        </w:tabs>
        <w:ind w:left="851" w:hanging="425"/>
        <w:rPr>
          <w:rFonts w:asciiTheme="minorHAnsi" w:hAnsiTheme="minorHAnsi" w:cstheme="minorHAnsi"/>
          <w:sz w:val="22"/>
          <w:szCs w:val="22"/>
        </w:rPr>
      </w:pPr>
      <w:r>
        <w:rPr>
          <w:rFonts w:asciiTheme="minorHAnsi" w:hAnsiTheme="minorHAnsi" w:cstheme="minorHAnsi"/>
          <w:sz w:val="22"/>
          <w:szCs w:val="22"/>
        </w:rPr>
        <w:t>číslo smlouvy objednatele,</w:t>
      </w:r>
    </w:p>
    <w:p w:rsidR="005B29D1" w:rsidRDefault="005B29D1" w:rsidP="005B29D1">
      <w:pPr>
        <w:numPr>
          <w:ilvl w:val="0"/>
          <w:numId w:val="8"/>
        </w:numPr>
        <w:tabs>
          <w:tab w:val="left" w:pos="851"/>
        </w:tabs>
        <w:ind w:left="851" w:hanging="425"/>
        <w:rPr>
          <w:rFonts w:asciiTheme="minorHAnsi" w:hAnsiTheme="minorHAnsi" w:cstheme="minorHAnsi"/>
          <w:sz w:val="22"/>
          <w:szCs w:val="22"/>
        </w:rPr>
      </w:pPr>
      <w:r>
        <w:rPr>
          <w:rFonts w:asciiTheme="minorHAnsi" w:hAnsiTheme="minorHAnsi" w:cstheme="minorHAnsi"/>
          <w:sz w:val="22"/>
          <w:szCs w:val="22"/>
        </w:rPr>
        <w:t>fakturovanou částku (vč. DPH platné v době fakturace),</w:t>
      </w:r>
    </w:p>
    <w:p w:rsidR="005B29D1" w:rsidRDefault="005B29D1" w:rsidP="005B29D1">
      <w:pPr>
        <w:numPr>
          <w:ilvl w:val="0"/>
          <w:numId w:val="8"/>
        </w:numPr>
        <w:tabs>
          <w:tab w:val="left" w:pos="851"/>
        </w:tabs>
        <w:ind w:left="851" w:hanging="425"/>
        <w:rPr>
          <w:rFonts w:asciiTheme="minorHAnsi" w:hAnsiTheme="minorHAnsi" w:cstheme="minorHAnsi"/>
          <w:sz w:val="22"/>
          <w:szCs w:val="22"/>
        </w:rPr>
      </w:pPr>
      <w:r>
        <w:rPr>
          <w:rFonts w:asciiTheme="minorHAnsi" w:hAnsiTheme="minorHAnsi" w:cstheme="minorHAnsi"/>
          <w:sz w:val="22"/>
          <w:szCs w:val="22"/>
        </w:rPr>
        <w:t>razítko a podpis oprávněné osoby.</w:t>
      </w:r>
    </w:p>
    <w:p w:rsidR="005B29D1" w:rsidRDefault="005B29D1" w:rsidP="005B29D1">
      <w:pPr>
        <w:pStyle w:val="Zkladntext"/>
        <w:rPr>
          <w:rFonts w:asciiTheme="minorHAnsi" w:hAnsiTheme="minorHAnsi" w:cstheme="minorHAnsi"/>
          <w:sz w:val="22"/>
          <w:szCs w:val="22"/>
        </w:rPr>
      </w:pPr>
    </w:p>
    <w:p w:rsidR="005B29D1" w:rsidRDefault="005B29D1" w:rsidP="005B29D1">
      <w:pPr>
        <w:numPr>
          <w:ilvl w:val="0"/>
          <w:numId w:val="7"/>
        </w:numPr>
        <w:ind w:left="426" w:hanging="426"/>
        <w:jc w:val="both"/>
        <w:rPr>
          <w:rFonts w:asciiTheme="minorHAnsi" w:hAnsiTheme="minorHAnsi" w:cstheme="minorHAnsi"/>
          <w:sz w:val="22"/>
          <w:szCs w:val="22"/>
        </w:rPr>
      </w:pPr>
      <w:r>
        <w:rPr>
          <w:rFonts w:asciiTheme="minorHAnsi" w:hAnsiTheme="minorHAnsi" w:cstheme="minorHAnsi"/>
          <w:sz w:val="22"/>
          <w:szCs w:val="22"/>
        </w:rPr>
        <w:t xml:space="preserve">Splatnost faktur činí 21 dnů ode dne jejich doručení objednateli. </w:t>
      </w:r>
    </w:p>
    <w:p w:rsidR="005B29D1" w:rsidRDefault="005B29D1" w:rsidP="005B29D1">
      <w:pPr>
        <w:ind w:left="426"/>
        <w:jc w:val="both"/>
        <w:rPr>
          <w:rFonts w:asciiTheme="minorHAnsi" w:hAnsiTheme="minorHAnsi" w:cstheme="minorHAnsi"/>
          <w:sz w:val="22"/>
          <w:szCs w:val="22"/>
        </w:rPr>
      </w:pPr>
    </w:p>
    <w:p w:rsidR="005B29D1" w:rsidRDefault="005B29D1" w:rsidP="005B29D1">
      <w:pPr>
        <w:pStyle w:val="Zkladntext"/>
        <w:numPr>
          <w:ilvl w:val="0"/>
          <w:numId w:val="7"/>
        </w:numPr>
        <w:ind w:left="426" w:hanging="426"/>
        <w:rPr>
          <w:rFonts w:asciiTheme="minorHAnsi" w:hAnsiTheme="minorHAnsi" w:cstheme="minorHAnsi"/>
          <w:sz w:val="22"/>
          <w:szCs w:val="22"/>
        </w:rPr>
      </w:pPr>
      <w:r>
        <w:rPr>
          <w:rFonts w:asciiTheme="minorHAnsi" w:hAnsiTheme="minorHAnsi" w:cstheme="minorHAnsi"/>
          <w:sz w:val="22"/>
          <w:szCs w:val="22"/>
        </w:rPr>
        <w:t>Objednatel je oprávněn vrátit zhotoviteli fakturu do data její splatnosti, jestliže bude obsahovat nesprávné či neúplné údaje. V takovém případě se přeruší plynutí lhůty splatnosti a nová lhůta splatnosti začne plynout ode dne doručení opravené faktury objednateli.</w:t>
      </w:r>
    </w:p>
    <w:p w:rsidR="005B29D1" w:rsidRDefault="005B29D1" w:rsidP="005B29D1">
      <w:pPr>
        <w:pStyle w:val="Zkladntext"/>
        <w:ind w:left="426"/>
        <w:rPr>
          <w:rFonts w:asciiTheme="minorHAnsi" w:hAnsiTheme="minorHAnsi" w:cstheme="minorHAnsi"/>
          <w:sz w:val="22"/>
          <w:szCs w:val="22"/>
        </w:rPr>
      </w:pPr>
    </w:p>
    <w:p w:rsidR="005B29D1" w:rsidRDefault="005B29D1" w:rsidP="005B29D1">
      <w:pPr>
        <w:pStyle w:val="Zkladntext"/>
        <w:numPr>
          <w:ilvl w:val="0"/>
          <w:numId w:val="7"/>
        </w:numPr>
        <w:ind w:left="426" w:hanging="426"/>
        <w:rPr>
          <w:rFonts w:asciiTheme="minorHAnsi" w:hAnsiTheme="minorHAnsi" w:cstheme="minorHAnsi"/>
          <w:sz w:val="22"/>
          <w:szCs w:val="22"/>
        </w:rPr>
      </w:pPr>
      <w:r>
        <w:rPr>
          <w:rFonts w:asciiTheme="minorHAnsi" w:hAnsiTheme="minorHAnsi" w:cstheme="minorHAnsi"/>
          <w:snapToGrid w:val="0"/>
          <w:sz w:val="22"/>
          <w:szCs w:val="22"/>
        </w:rPr>
        <w:t xml:space="preserve">Objednatel je oprávněn pozdržet platbu ceny díla, pokud po převzetí díla zjistí, že dílo má vady. Tuto skutečnost je povinen neprodleně písemně oznámit zhotoviteli. V oznámení uvede, zda požaduje odstranění vad v přiměřené lhůtě, nebo slevu z ceny díla. Do doby odstranění vad zhotovitelem </w:t>
      </w:r>
      <w:r>
        <w:rPr>
          <w:rFonts w:asciiTheme="minorHAnsi" w:hAnsiTheme="minorHAnsi" w:cstheme="minorHAnsi"/>
          <w:sz w:val="22"/>
          <w:szCs w:val="22"/>
        </w:rPr>
        <w:t>se přeruší plynutí lhůty splatnosti a nová lhůta splatnosti začne plynout ode dne následujícího předání díla bez vad.</w:t>
      </w:r>
    </w:p>
    <w:p w:rsidR="005B29D1" w:rsidRDefault="005B29D1" w:rsidP="005B29D1">
      <w:pPr>
        <w:pStyle w:val="Odstavecseseznamem"/>
        <w:rPr>
          <w:rFonts w:asciiTheme="minorHAnsi" w:hAnsiTheme="minorHAnsi" w:cstheme="minorHAnsi"/>
          <w:sz w:val="22"/>
          <w:szCs w:val="22"/>
        </w:rPr>
      </w:pPr>
    </w:p>
    <w:p w:rsidR="005B29D1" w:rsidRDefault="005B29D1" w:rsidP="005B29D1">
      <w:pPr>
        <w:pStyle w:val="Zkladntext"/>
        <w:numPr>
          <w:ilvl w:val="0"/>
          <w:numId w:val="7"/>
        </w:numPr>
        <w:tabs>
          <w:tab w:val="num" w:pos="360"/>
        </w:tabs>
        <w:ind w:left="426"/>
        <w:rPr>
          <w:rFonts w:ascii="Calibri" w:hAnsi="Calibri" w:cs="Calibri"/>
          <w:sz w:val="22"/>
          <w:szCs w:val="22"/>
        </w:rPr>
      </w:pPr>
      <w:r>
        <w:rPr>
          <w:rFonts w:ascii="Calibri" w:hAnsi="Calibri" w:cs="Calibri"/>
          <w:sz w:val="22"/>
          <w:szCs w:val="22"/>
        </w:rPr>
        <w:t>Faktura musí obsahovat číslo smlouvy Objednatele a číslo i název veřejné zakázky, na základě které byla uzavřena tato Smlouva, dále informaci, že se jedná o projekt IROP a číslo tohoto projektu:</w:t>
      </w:r>
    </w:p>
    <w:p w:rsidR="005B29D1" w:rsidRDefault="005B29D1" w:rsidP="005B29D1">
      <w:pPr>
        <w:pStyle w:val="Zkladntext"/>
        <w:ind w:left="720"/>
        <w:rPr>
          <w:rFonts w:ascii="Calibri" w:hAnsi="Calibri" w:cs="Calibri"/>
          <w:sz w:val="22"/>
          <w:szCs w:val="22"/>
        </w:rPr>
      </w:pPr>
    </w:p>
    <w:p w:rsidR="005B29D1" w:rsidRDefault="005B29D1" w:rsidP="005B29D1">
      <w:pPr>
        <w:pStyle w:val="Zkladntext"/>
        <w:ind w:left="426"/>
        <w:rPr>
          <w:rFonts w:ascii="Calibri" w:hAnsi="Calibri" w:cs="Calibri"/>
          <w:sz w:val="22"/>
          <w:szCs w:val="22"/>
        </w:rPr>
      </w:pPr>
      <w:r>
        <w:rPr>
          <w:rFonts w:ascii="Calibri" w:hAnsi="Calibri" w:cs="Calibri"/>
          <w:sz w:val="22"/>
          <w:szCs w:val="22"/>
        </w:rPr>
        <w:t>Projekt „</w:t>
      </w:r>
      <w:r w:rsidR="001511D4" w:rsidRPr="001511D4">
        <w:rPr>
          <w:rFonts w:ascii="Calibri" w:hAnsi="Calibri" w:cs="Calibri"/>
          <w:sz w:val="22"/>
          <w:szCs w:val="22"/>
        </w:rPr>
        <w:t>Techtle mechtle s technikou a mechatronikou na ZŠ</w:t>
      </w:r>
      <w:r>
        <w:rPr>
          <w:rFonts w:ascii="Calibri" w:hAnsi="Calibri" w:cs="Calibri"/>
          <w:sz w:val="22"/>
          <w:szCs w:val="22"/>
        </w:rPr>
        <w:t>“,</w:t>
      </w:r>
    </w:p>
    <w:p w:rsidR="005B29D1" w:rsidRDefault="005B29D1" w:rsidP="005B29D1">
      <w:pPr>
        <w:pStyle w:val="Zkladntext"/>
        <w:ind w:left="426"/>
        <w:rPr>
          <w:rFonts w:asciiTheme="minorHAnsi" w:hAnsiTheme="minorHAnsi" w:cstheme="minorHAnsi"/>
          <w:sz w:val="22"/>
          <w:szCs w:val="22"/>
        </w:rPr>
      </w:pPr>
      <w:r>
        <w:rPr>
          <w:rFonts w:ascii="Calibri" w:hAnsi="Calibri" w:cs="Calibri"/>
          <w:sz w:val="22"/>
          <w:szCs w:val="22"/>
        </w:rPr>
        <w:t xml:space="preserve">reg. č.: </w:t>
      </w:r>
      <w:r w:rsidR="001511D4" w:rsidRPr="001511D4">
        <w:rPr>
          <w:rFonts w:ascii="Calibri" w:hAnsi="Calibri" w:cs="Calibri"/>
          <w:sz w:val="22"/>
          <w:szCs w:val="22"/>
        </w:rPr>
        <w:t>CZ.06.2.67/0.0/0.0/16_063/0003836</w:t>
      </w:r>
      <w:r>
        <w:rPr>
          <w:rFonts w:ascii="Calibri" w:hAnsi="Calibri" w:cs="Calibri"/>
          <w:sz w:val="22"/>
          <w:szCs w:val="22"/>
        </w:rPr>
        <w:t>.</w:t>
      </w:r>
    </w:p>
    <w:p w:rsidR="005F3CC2" w:rsidRDefault="005F3CC2" w:rsidP="005B29D1">
      <w:pPr>
        <w:pStyle w:val="Zkladntext"/>
        <w:rPr>
          <w:rFonts w:asciiTheme="minorHAnsi" w:hAnsiTheme="minorHAnsi" w:cstheme="minorHAnsi"/>
          <w:sz w:val="22"/>
          <w:szCs w:val="22"/>
        </w:rPr>
      </w:pPr>
    </w:p>
    <w:p w:rsidR="000F6CEC" w:rsidRDefault="000F6CEC" w:rsidP="005B29D1">
      <w:pPr>
        <w:pStyle w:val="Zkladntext"/>
        <w:rPr>
          <w:rFonts w:asciiTheme="minorHAnsi" w:hAnsiTheme="minorHAnsi" w:cstheme="minorHAnsi"/>
          <w:sz w:val="22"/>
          <w:szCs w:val="22"/>
        </w:rPr>
      </w:pPr>
    </w:p>
    <w:p w:rsidR="000F6CEC" w:rsidRDefault="000F6CEC" w:rsidP="000F6CEC">
      <w:pPr>
        <w:pStyle w:val="Nadpis1"/>
        <w:jc w:val="center"/>
        <w:rPr>
          <w:rFonts w:asciiTheme="minorHAnsi" w:hAnsiTheme="minorHAnsi" w:cstheme="minorHAnsi"/>
          <w:sz w:val="22"/>
          <w:szCs w:val="22"/>
        </w:rPr>
      </w:pPr>
      <w:r>
        <w:rPr>
          <w:rFonts w:asciiTheme="minorHAnsi" w:hAnsiTheme="minorHAnsi" w:cstheme="minorHAnsi"/>
          <w:sz w:val="22"/>
          <w:szCs w:val="22"/>
        </w:rPr>
        <w:t>VII. Místo provádění díla</w:t>
      </w:r>
    </w:p>
    <w:p w:rsidR="000F6CEC" w:rsidRDefault="000F6CEC" w:rsidP="000F6CEC">
      <w:pPr>
        <w:rPr>
          <w:rFonts w:asciiTheme="minorHAnsi" w:hAnsiTheme="minorHAnsi" w:cstheme="minorHAnsi"/>
          <w:sz w:val="22"/>
          <w:szCs w:val="22"/>
        </w:rPr>
      </w:pPr>
    </w:p>
    <w:p w:rsidR="000F6CEC" w:rsidRDefault="000F6CEC" w:rsidP="000F6CEC">
      <w:pPr>
        <w:pStyle w:val="Zkladntext"/>
        <w:numPr>
          <w:ilvl w:val="0"/>
          <w:numId w:val="9"/>
        </w:numPr>
        <w:tabs>
          <w:tab w:val="clear" w:pos="360"/>
          <w:tab w:val="num" w:pos="426"/>
        </w:tabs>
        <w:ind w:left="426" w:hanging="426"/>
        <w:rPr>
          <w:rFonts w:asciiTheme="minorHAnsi" w:hAnsiTheme="minorHAnsi" w:cstheme="minorHAnsi"/>
          <w:sz w:val="22"/>
          <w:szCs w:val="22"/>
        </w:rPr>
      </w:pPr>
      <w:r>
        <w:rPr>
          <w:rFonts w:asciiTheme="minorHAnsi" w:hAnsiTheme="minorHAnsi" w:cstheme="minorHAnsi"/>
          <w:sz w:val="22"/>
          <w:szCs w:val="22"/>
        </w:rPr>
        <w:lastRenderedPageBreak/>
        <w:t>Objednatel předá zhotoviteli místo provádění díla do pěti dnů od podpisu této smlouvy. O předání staveniště bude pořízen zápis.</w:t>
      </w:r>
    </w:p>
    <w:p w:rsidR="000F6CEC" w:rsidRDefault="000F6CEC" w:rsidP="000F6CEC">
      <w:pPr>
        <w:pStyle w:val="Zkladntext"/>
        <w:numPr>
          <w:ilvl w:val="0"/>
          <w:numId w:val="9"/>
        </w:numPr>
        <w:rPr>
          <w:rFonts w:asciiTheme="minorHAnsi" w:hAnsiTheme="minorHAnsi" w:cstheme="minorHAnsi"/>
          <w:sz w:val="22"/>
          <w:szCs w:val="22"/>
        </w:rPr>
      </w:pPr>
      <w:r>
        <w:rPr>
          <w:rFonts w:asciiTheme="minorHAnsi" w:hAnsiTheme="minorHAnsi" w:cstheme="minorHAnsi"/>
          <w:sz w:val="22"/>
          <w:szCs w:val="22"/>
        </w:rPr>
        <w:t>Ode dne převzetí místa provádění díla nese zhotovitel nebezpečí všech škod na prováděném díle až do doby jeho dokončení a předání objednateli.</w:t>
      </w:r>
    </w:p>
    <w:p w:rsidR="005B29D1" w:rsidRDefault="005B29D1" w:rsidP="005B29D1">
      <w:pPr>
        <w:rPr>
          <w:rFonts w:asciiTheme="minorHAnsi" w:hAnsiTheme="minorHAnsi" w:cstheme="minorHAnsi"/>
          <w:sz w:val="22"/>
          <w:szCs w:val="22"/>
        </w:rPr>
      </w:pPr>
    </w:p>
    <w:p w:rsidR="000F6CEC" w:rsidRDefault="000F6CEC" w:rsidP="005B29D1">
      <w:pPr>
        <w:rPr>
          <w:rFonts w:asciiTheme="minorHAnsi" w:hAnsiTheme="minorHAnsi" w:cstheme="minorHAnsi"/>
          <w:sz w:val="22"/>
          <w:szCs w:val="22"/>
        </w:rPr>
      </w:pPr>
    </w:p>
    <w:p w:rsidR="005B29D1" w:rsidRDefault="000F6CEC" w:rsidP="005B29D1">
      <w:pPr>
        <w:pStyle w:val="Nadpis1"/>
        <w:jc w:val="center"/>
        <w:rPr>
          <w:rFonts w:asciiTheme="minorHAnsi" w:hAnsiTheme="minorHAnsi" w:cstheme="minorHAnsi"/>
          <w:sz w:val="22"/>
          <w:szCs w:val="22"/>
        </w:rPr>
      </w:pPr>
      <w:r>
        <w:rPr>
          <w:rFonts w:asciiTheme="minorHAnsi" w:hAnsiTheme="minorHAnsi" w:cstheme="minorHAnsi"/>
          <w:sz w:val="22"/>
          <w:szCs w:val="22"/>
        </w:rPr>
        <w:t>V</w:t>
      </w:r>
      <w:r w:rsidR="005B29D1">
        <w:rPr>
          <w:rFonts w:asciiTheme="minorHAnsi" w:hAnsiTheme="minorHAnsi" w:cstheme="minorHAnsi"/>
          <w:sz w:val="22"/>
          <w:szCs w:val="22"/>
        </w:rPr>
        <w:t>I</w:t>
      </w:r>
      <w:r>
        <w:rPr>
          <w:rFonts w:asciiTheme="minorHAnsi" w:hAnsiTheme="minorHAnsi" w:cstheme="minorHAnsi"/>
          <w:sz w:val="22"/>
          <w:szCs w:val="22"/>
        </w:rPr>
        <w:t>II</w:t>
      </w:r>
      <w:r w:rsidR="005B29D1">
        <w:rPr>
          <w:rFonts w:asciiTheme="minorHAnsi" w:hAnsiTheme="minorHAnsi" w:cstheme="minorHAnsi"/>
          <w:sz w:val="22"/>
          <w:szCs w:val="22"/>
        </w:rPr>
        <w:t xml:space="preserve"> Provádění díla</w:t>
      </w:r>
    </w:p>
    <w:p w:rsidR="005B29D1" w:rsidRDefault="005B29D1" w:rsidP="005B29D1">
      <w:pPr>
        <w:rPr>
          <w:rFonts w:asciiTheme="minorHAnsi" w:hAnsiTheme="minorHAnsi" w:cstheme="minorHAnsi"/>
          <w:sz w:val="22"/>
          <w:szCs w:val="22"/>
        </w:rPr>
      </w:pPr>
    </w:p>
    <w:p w:rsidR="000F6CEC" w:rsidRDefault="000F6CEC" w:rsidP="000F6CEC">
      <w:pPr>
        <w:pStyle w:val="Zkladntext"/>
        <w:numPr>
          <w:ilvl w:val="0"/>
          <w:numId w:val="11"/>
        </w:numPr>
        <w:rPr>
          <w:rFonts w:asciiTheme="minorHAnsi" w:hAnsiTheme="minorHAnsi" w:cstheme="minorHAnsi"/>
          <w:sz w:val="22"/>
          <w:szCs w:val="22"/>
        </w:rPr>
      </w:pPr>
      <w:r>
        <w:rPr>
          <w:rFonts w:asciiTheme="minorHAnsi" w:hAnsiTheme="minorHAnsi" w:cstheme="minorHAnsi"/>
          <w:sz w:val="22"/>
          <w:szCs w:val="22"/>
        </w:rPr>
        <w:t>Objednatel prohlašuje, že předal zhotoviteli veškeré podklady potřebné k řádnému provedení díla. Zhotovitel prohlašuje, že se s těmito podklady vyčerpávajícím způsobem seznámil.</w:t>
      </w:r>
    </w:p>
    <w:p w:rsidR="000F6CEC" w:rsidRDefault="000F6CEC" w:rsidP="000F6CEC">
      <w:pPr>
        <w:rPr>
          <w:rFonts w:asciiTheme="minorHAnsi" w:hAnsiTheme="minorHAnsi" w:cstheme="minorHAnsi"/>
          <w:sz w:val="22"/>
          <w:szCs w:val="22"/>
        </w:rPr>
      </w:pPr>
    </w:p>
    <w:p w:rsidR="000F6CEC" w:rsidRDefault="000F6CEC" w:rsidP="000F6CEC">
      <w:pPr>
        <w:pStyle w:val="Zkladntext"/>
        <w:numPr>
          <w:ilvl w:val="0"/>
          <w:numId w:val="11"/>
        </w:numPr>
        <w:rPr>
          <w:rFonts w:asciiTheme="minorHAnsi" w:hAnsiTheme="minorHAnsi" w:cstheme="minorHAnsi"/>
          <w:sz w:val="22"/>
          <w:szCs w:val="22"/>
        </w:rPr>
      </w:pPr>
      <w:r>
        <w:rPr>
          <w:rFonts w:asciiTheme="minorHAnsi" w:hAnsiTheme="minorHAnsi" w:cstheme="minorHAnsi"/>
          <w:sz w:val="22"/>
          <w:szCs w:val="22"/>
        </w:rPr>
        <w:t xml:space="preserve">Zhotovitel prohlašuje, že veškeré použité materiály odpovídají technickým normám </w:t>
      </w:r>
      <w:r>
        <w:rPr>
          <w:rFonts w:asciiTheme="minorHAnsi" w:hAnsiTheme="minorHAnsi" w:cstheme="minorHAnsi"/>
          <w:sz w:val="22"/>
          <w:szCs w:val="22"/>
        </w:rPr>
        <w:br/>
        <w:t>a mají příslušné certifikáty o vlastnostech a jakosti. Připouští se pouze první jakost materiálů.</w:t>
      </w:r>
    </w:p>
    <w:p w:rsidR="000F6CEC" w:rsidRDefault="000F6CEC" w:rsidP="000F6CEC">
      <w:pPr>
        <w:pStyle w:val="Odstavecseseznamem"/>
        <w:rPr>
          <w:rFonts w:asciiTheme="minorHAnsi" w:hAnsiTheme="minorHAnsi" w:cstheme="minorHAnsi"/>
          <w:sz w:val="22"/>
          <w:szCs w:val="22"/>
        </w:rPr>
      </w:pPr>
    </w:p>
    <w:p w:rsidR="000F6CEC" w:rsidRPr="006A5F4C" w:rsidRDefault="000F6CEC" w:rsidP="000F6CEC">
      <w:pPr>
        <w:pStyle w:val="Zkladntext"/>
        <w:numPr>
          <w:ilvl w:val="0"/>
          <w:numId w:val="11"/>
        </w:numPr>
        <w:rPr>
          <w:rFonts w:asciiTheme="minorHAnsi" w:hAnsiTheme="minorHAnsi" w:cstheme="minorHAnsi"/>
          <w:sz w:val="22"/>
          <w:szCs w:val="22"/>
        </w:rPr>
      </w:pPr>
      <w:r w:rsidRPr="00175147">
        <w:rPr>
          <w:rFonts w:asciiTheme="minorHAnsi" w:hAnsiTheme="minorHAnsi"/>
          <w:sz w:val="22"/>
          <w:szCs w:val="22"/>
        </w:rPr>
        <w:t>Zhotovitel je povinen učinit potřebná opatření k ochraně vlastního majetku v místě provádění díla. Za případné škody na majetku zhotovitele uloženém v místě provádění díla nenese objednatel odpovědnost.</w:t>
      </w:r>
    </w:p>
    <w:p w:rsidR="000F6CEC" w:rsidRDefault="000F6CEC" w:rsidP="000F6CEC">
      <w:pPr>
        <w:rPr>
          <w:rFonts w:asciiTheme="minorHAnsi" w:hAnsiTheme="minorHAnsi" w:cstheme="minorHAnsi"/>
          <w:sz w:val="22"/>
          <w:szCs w:val="22"/>
        </w:rPr>
      </w:pPr>
    </w:p>
    <w:p w:rsidR="000F6CEC" w:rsidRDefault="000F6CEC" w:rsidP="000F6CEC">
      <w:pPr>
        <w:pStyle w:val="Zkladntext"/>
        <w:numPr>
          <w:ilvl w:val="0"/>
          <w:numId w:val="11"/>
        </w:numPr>
        <w:rPr>
          <w:rFonts w:asciiTheme="minorHAnsi" w:hAnsiTheme="minorHAnsi" w:cstheme="minorHAnsi"/>
          <w:sz w:val="22"/>
          <w:szCs w:val="22"/>
        </w:rPr>
      </w:pPr>
      <w:r>
        <w:rPr>
          <w:rFonts w:asciiTheme="minorHAnsi" w:hAnsiTheme="minorHAnsi" w:cstheme="minorHAnsi"/>
          <w:sz w:val="22"/>
          <w:szCs w:val="22"/>
        </w:rPr>
        <w:t xml:space="preserve">Zhotovitel se zavazuje, že odpady, suť a znečištění odstraní na svůj náklad ihned po provedení příslušných prací. Dále se zhotovitel zavazuje zapravit povrchy po provedení instalací a zajistit kompletní úklid. Pokud toto neprodleně neprovede, je oprávněn toto provést objednatel pomocí třetí osoby na náklady zhotovitele. </w:t>
      </w:r>
    </w:p>
    <w:p w:rsidR="000F6CEC" w:rsidRDefault="000F6CEC" w:rsidP="000F6CEC">
      <w:pPr>
        <w:rPr>
          <w:rFonts w:asciiTheme="minorHAnsi" w:hAnsiTheme="minorHAnsi" w:cstheme="minorHAnsi"/>
          <w:sz w:val="22"/>
          <w:szCs w:val="22"/>
        </w:rPr>
      </w:pPr>
    </w:p>
    <w:p w:rsidR="000F6CEC" w:rsidRDefault="000F6CEC" w:rsidP="000F6CEC">
      <w:pPr>
        <w:pStyle w:val="Zkladntext"/>
        <w:numPr>
          <w:ilvl w:val="0"/>
          <w:numId w:val="11"/>
        </w:numPr>
        <w:rPr>
          <w:rFonts w:asciiTheme="minorHAnsi" w:hAnsiTheme="minorHAnsi" w:cstheme="minorHAnsi"/>
          <w:sz w:val="22"/>
          <w:szCs w:val="22"/>
        </w:rPr>
      </w:pPr>
      <w:r>
        <w:rPr>
          <w:rFonts w:asciiTheme="minorHAnsi" w:hAnsiTheme="minorHAnsi" w:cstheme="minorHAnsi"/>
          <w:sz w:val="22"/>
          <w:szCs w:val="22"/>
        </w:rPr>
        <w:t>Pokud činností zhotovitele dojde ke způsobení škody objednateli nebo jiným subjektům z důvodu opomenutí, nedbalosti nebo nesplnění podmínek této smlouvy o dílo, zákona, ČSN či jiných norem a předpisů, je zhotovitel povinen bez zbytečného odkladu škodu odstranit, není-li to možné, pak finančně uhradit.</w:t>
      </w:r>
    </w:p>
    <w:p w:rsidR="000F6CEC" w:rsidRDefault="000F6CEC" w:rsidP="000F6CEC">
      <w:pPr>
        <w:rPr>
          <w:rFonts w:asciiTheme="minorHAnsi" w:hAnsiTheme="minorHAnsi" w:cstheme="minorHAnsi"/>
          <w:sz w:val="22"/>
          <w:szCs w:val="22"/>
        </w:rPr>
      </w:pPr>
    </w:p>
    <w:p w:rsidR="000F6CEC" w:rsidRDefault="000F6CEC" w:rsidP="000F6CEC">
      <w:pPr>
        <w:pStyle w:val="ZkladntextIMP"/>
        <w:numPr>
          <w:ilvl w:val="0"/>
          <w:numId w:val="11"/>
        </w:numPr>
        <w:suppressAutoHyphens w:val="0"/>
        <w:spacing w:line="240" w:lineRule="auto"/>
        <w:jc w:val="both"/>
        <w:rPr>
          <w:rFonts w:asciiTheme="minorHAnsi" w:hAnsiTheme="minorHAnsi" w:cstheme="minorHAnsi"/>
          <w:sz w:val="22"/>
          <w:szCs w:val="22"/>
        </w:rPr>
      </w:pPr>
      <w:r>
        <w:rPr>
          <w:rFonts w:asciiTheme="minorHAnsi" w:hAnsiTheme="minorHAnsi" w:cstheme="minorHAnsi"/>
          <w:sz w:val="22"/>
          <w:szCs w:val="22"/>
        </w:rPr>
        <w:t>Zhotovitel v plné míře odpovídá za bezpečnost a ochranu zdraví při práci pracovníků, kteří provádějí práci ve smyslu předmětu smlouvy, a zabezpečuje jejich vybavení ochrannými pomůckami. Zhotovitel se zavazuje dodržovat předpisy BOZP a PO.</w:t>
      </w:r>
    </w:p>
    <w:p w:rsidR="000F6CEC" w:rsidRDefault="000F6CEC" w:rsidP="000F6CEC">
      <w:pPr>
        <w:rPr>
          <w:rFonts w:asciiTheme="minorHAnsi" w:hAnsiTheme="minorHAnsi" w:cstheme="minorHAnsi"/>
          <w:sz w:val="22"/>
          <w:szCs w:val="22"/>
        </w:rPr>
      </w:pPr>
    </w:p>
    <w:p w:rsidR="000F6CEC" w:rsidRDefault="000F6CEC" w:rsidP="000F6CEC">
      <w:pPr>
        <w:pStyle w:val="Zkladntext"/>
        <w:numPr>
          <w:ilvl w:val="0"/>
          <w:numId w:val="11"/>
        </w:numPr>
        <w:rPr>
          <w:rFonts w:asciiTheme="minorHAnsi" w:hAnsiTheme="minorHAnsi" w:cstheme="minorHAnsi"/>
          <w:sz w:val="22"/>
          <w:szCs w:val="22"/>
        </w:rPr>
      </w:pPr>
      <w:r>
        <w:rPr>
          <w:rFonts w:asciiTheme="minorHAnsi" w:hAnsiTheme="minorHAnsi" w:cstheme="minorHAnsi"/>
          <w:sz w:val="22"/>
          <w:szCs w:val="22"/>
        </w:rPr>
        <w:t>Zhotovitel je povinen v průběhu stavby zaznamenávat veškeré změny oproti zadání, které vznikly při provádění prací.</w:t>
      </w:r>
    </w:p>
    <w:p w:rsidR="000F6CEC" w:rsidRDefault="000F6CEC" w:rsidP="000F6CEC">
      <w:pPr>
        <w:pStyle w:val="Zkladntext"/>
        <w:rPr>
          <w:rFonts w:asciiTheme="minorHAnsi" w:hAnsiTheme="minorHAnsi" w:cstheme="minorHAnsi"/>
          <w:sz w:val="22"/>
          <w:szCs w:val="22"/>
        </w:rPr>
      </w:pPr>
    </w:p>
    <w:p w:rsidR="000F6CEC" w:rsidRPr="006A5F4C" w:rsidRDefault="000F6CEC" w:rsidP="000F6CEC">
      <w:pPr>
        <w:pStyle w:val="Zkladntext"/>
        <w:numPr>
          <w:ilvl w:val="0"/>
          <w:numId w:val="11"/>
        </w:numPr>
        <w:rPr>
          <w:rFonts w:asciiTheme="minorHAnsi" w:hAnsiTheme="minorHAnsi" w:cstheme="minorHAnsi"/>
          <w:sz w:val="22"/>
          <w:szCs w:val="22"/>
        </w:rPr>
      </w:pPr>
      <w:r>
        <w:rPr>
          <w:rFonts w:asciiTheme="minorHAnsi" w:hAnsiTheme="minorHAnsi" w:cstheme="minorHAnsi"/>
          <w:sz w:val="22"/>
          <w:szCs w:val="22"/>
        </w:rPr>
        <w:t xml:space="preserve">Objednatel je oprávněn kontrolovat dodržování rozsahu prací, kvalitu prováděných prací a činnost zhotovitele při provádění díla. Objednatel je oprávněn dát pracovníkům zhotovitele příkaz přerušit práce, pokud odpovědný pracovník zhotovitele není dosažitelný a je-li ohrožena bezpečnost nebo provádění díla, život nebo zdraví pracovníků zhotovitele nebo hrozí-li jiné vážné škody. Objednatel není oprávněn zasahovat do hospodářské činnosti zhotovitele. </w:t>
      </w:r>
      <w:r w:rsidRPr="00175147">
        <w:rPr>
          <w:rFonts w:asciiTheme="minorHAnsi" w:hAnsiTheme="minorHAnsi"/>
          <w:sz w:val="22"/>
          <w:szCs w:val="22"/>
        </w:rPr>
        <w:t>Zjistí-li objednatel při kontrole díla, že zhotovitel provádí dílo v rozporu se svými povinnostmi, je povinen ho na tuto skutečnost upozornit ihned po tomto zjištění. Pokud zhotovitel neučiní nápravu v přiměřeném termínu k tomu objednatelem poskytnutém, je objednatel oprávněn od smlouvy odstoupit.</w:t>
      </w:r>
    </w:p>
    <w:p w:rsidR="000F6CEC" w:rsidRDefault="000F6CEC" w:rsidP="000F6CEC">
      <w:pPr>
        <w:pStyle w:val="Zkladntext"/>
        <w:rPr>
          <w:rFonts w:asciiTheme="minorHAnsi" w:hAnsiTheme="minorHAnsi" w:cstheme="minorHAnsi"/>
          <w:sz w:val="22"/>
          <w:szCs w:val="22"/>
        </w:rPr>
      </w:pPr>
    </w:p>
    <w:p w:rsidR="000F6CEC" w:rsidRDefault="000F6CEC" w:rsidP="000F6CEC">
      <w:pPr>
        <w:pStyle w:val="Zkladntext"/>
        <w:numPr>
          <w:ilvl w:val="0"/>
          <w:numId w:val="11"/>
        </w:numPr>
        <w:rPr>
          <w:rFonts w:asciiTheme="minorHAnsi" w:hAnsiTheme="minorHAnsi" w:cstheme="minorHAnsi"/>
          <w:sz w:val="22"/>
          <w:szCs w:val="22"/>
        </w:rPr>
      </w:pPr>
      <w:r>
        <w:rPr>
          <w:rFonts w:asciiTheme="minorHAnsi" w:hAnsiTheme="minorHAnsi" w:cstheme="minorHAnsi"/>
          <w:sz w:val="22"/>
          <w:szCs w:val="22"/>
        </w:rPr>
        <w:t>Kvalitu prováděných prací je objednatel oprávněn kontrolovat i prostřednictvím další fyzické či právnické osoby, s níž má uzavřenu příslušnou smlouvu.</w:t>
      </w:r>
    </w:p>
    <w:p w:rsidR="005B29D1" w:rsidRDefault="005B29D1" w:rsidP="005B29D1">
      <w:pPr>
        <w:pStyle w:val="Nadpis1"/>
        <w:jc w:val="center"/>
        <w:rPr>
          <w:rFonts w:asciiTheme="minorHAnsi" w:hAnsiTheme="minorHAnsi" w:cstheme="minorHAnsi"/>
          <w:sz w:val="22"/>
          <w:szCs w:val="22"/>
        </w:rPr>
      </w:pPr>
    </w:p>
    <w:p w:rsidR="005B29D1" w:rsidRDefault="005B29D1" w:rsidP="005B29D1">
      <w:pPr>
        <w:rPr>
          <w:rFonts w:asciiTheme="minorHAnsi" w:hAnsiTheme="minorHAnsi" w:cstheme="minorHAnsi"/>
          <w:sz w:val="22"/>
          <w:szCs w:val="22"/>
        </w:rPr>
      </w:pPr>
    </w:p>
    <w:p w:rsidR="005B29D1" w:rsidRDefault="000F6CEC" w:rsidP="005B29D1">
      <w:pPr>
        <w:pStyle w:val="Nadpis1"/>
        <w:jc w:val="center"/>
        <w:rPr>
          <w:rFonts w:asciiTheme="minorHAnsi" w:hAnsiTheme="minorHAnsi" w:cstheme="minorHAnsi"/>
          <w:sz w:val="22"/>
          <w:szCs w:val="22"/>
        </w:rPr>
      </w:pPr>
      <w:r>
        <w:rPr>
          <w:rFonts w:asciiTheme="minorHAnsi" w:hAnsiTheme="minorHAnsi" w:cstheme="minorHAnsi"/>
          <w:sz w:val="22"/>
          <w:szCs w:val="22"/>
        </w:rPr>
        <w:lastRenderedPageBreak/>
        <w:t>I</w:t>
      </w:r>
      <w:r w:rsidR="005B29D1">
        <w:rPr>
          <w:rFonts w:asciiTheme="minorHAnsi" w:hAnsiTheme="minorHAnsi" w:cstheme="minorHAnsi"/>
          <w:sz w:val="22"/>
          <w:szCs w:val="22"/>
        </w:rPr>
        <w:t>X. Předání díla</w:t>
      </w:r>
    </w:p>
    <w:p w:rsidR="005B29D1" w:rsidRDefault="005B29D1" w:rsidP="005B29D1">
      <w:pPr>
        <w:pStyle w:val="ZkladntextIMP"/>
        <w:suppressAutoHyphens w:val="0"/>
        <w:spacing w:line="240" w:lineRule="auto"/>
        <w:rPr>
          <w:rFonts w:asciiTheme="minorHAnsi" w:hAnsiTheme="minorHAnsi" w:cstheme="minorHAnsi"/>
          <w:sz w:val="22"/>
          <w:szCs w:val="22"/>
        </w:rPr>
      </w:pPr>
    </w:p>
    <w:p w:rsidR="005B29D1" w:rsidRDefault="005B29D1" w:rsidP="005B29D1">
      <w:pPr>
        <w:pStyle w:val="Zkladntext"/>
        <w:numPr>
          <w:ilvl w:val="0"/>
          <w:numId w:val="12"/>
        </w:numPr>
        <w:rPr>
          <w:rFonts w:asciiTheme="minorHAnsi" w:hAnsiTheme="minorHAnsi" w:cstheme="minorHAnsi"/>
          <w:sz w:val="22"/>
          <w:szCs w:val="22"/>
        </w:rPr>
      </w:pPr>
      <w:r>
        <w:rPr>
          <w:rFonts w:asciiTheme="minorHAnsi" w:hAnsiTheme="minorHAnsi" w:cstheme="minorHAnsi"/>
          <w:sz w:val="22"/>
          <w:szCs w:val="22"/>
        </w:rPr>
        <w:t xml:space="preserve">Zhotovitel dílo odevzdá a objednatel je převezme formou zápisu o předání </w:t>
      </w:r>
      <w:r>
        <w:rPr>
          <w:rFonts w:asciiTheme="minorHAnsi" w:hAnsiTheme="minorHAnsi" w:cstheme="minorHAnsi"/>
          <w:sz w:val="22"/>
          <w:szCs w:val="22"/>
        </w:rPr>
        <w:br/>
        <w:t xml:space="preserve">a převzetí zhotoveného díla. Zhotovitel oznámí objednateli nejméně 2 dny předem, kdy bude dílo připravené k předání.  </w:t>
      </w:r>
    </w:p>
    <w:p w:rsidR="005B29D1" w:rsidRDefault="005B29D1" w:rsidP="005B29D1">
      <w:pPr>
        <w:pStyle w:val="ZkladntextIMP"/>
        <w:suppressAutoHyphens w:val="0"/>
        <w:spacing w:line="240" w:lineRule="auto"/>
        <w:rPr>
          <w:rFonts w:asciiTheme="minorHAnsi" w:hAnsiTheme="minorHAnsi" w:cstheme="minorHAnsi"/>
          <w:sz w:val="22"/>
          <w:szCs w:val="22"/>
        </w:rPr>
      </w:pPr>
    </w:p>
    <w:p w:rsidR="005B29D1" w:rsidRDefault="005B29D1" w:rsidP="005B29D1">
      <w:pPr>
        <w:pStyle w:val="Styl2"/>
        <w:numPr>
          <w:ilvl w:val="0"/>
          <w:numId w:val="12"/>
        </w:numPr>
        <w:rPr>
          <w:rFonts w:asciiTheme="minorHAnsi" w:hAnsiTheme="minorHAnsi" w:cstheme="minorHAnsi"/>
        </w:rPr>
      </w:pPr>
      <w:r>
        <w:rPr>
          <w:rFonts w:asciiTheme="minorHAnsi" w:hAnsiTheme="minorHAnsi" w:cstheme="minorHAnsi"/>
        </w:rPr>
        <w:t>Objednatel je oprávněn odmítnout dílo převzít, pokud má dílo vady. Důvod odmítnutí převzetí díla bude uveden v zápise.</w:t>
      </w:r>
    </w:p>
    <w:p w:rsidR="005B29D1" w:rsidRDefault="005B29D1" w:rsidP="005B29D1">
      <w:pPr>
        <w:pStyle w:val="Styl2"/>
        <w:numPr>
          <w:ilvl w:val="0"/>
          <w:numId w:val="0"/>
        </w:numPr>
        <w:rPr>
          <w:rFonts w:asciiTheme="minorHAnsi" w:hAnsiTheme="minorHAnsi" w:cstheme="minorHAnsi"/>
        </w:rPr>
      </w:pPr>
    </w:p>
    <w:p w:rsidR="005B29D1" w:rsidRDefault="005B29D1" w:rsidP="005B29D1">
      <w:pPr>
        <w:pStyle w:val="Styl2"/>
        <w:numPr>
          <w:ilvl w:val="0"/>
          <w:numId w:val="12"/>
        </w:numPr>
        <w:rPr>
          <w:rFonts w:asciiTheme="minorHAnsi" w:hAnsiTheme="minorHAnsi" w:cstheme="minorHAnsi"/>
          <w:color w:val="auto"/>
        </w:rPr>
      </w:pPr>
      <w:r>
        <w:rPr>
          <w:rFonts w:asciiTheme="minorHAnsi" w:hAnsiTheme="minorHAnsi" w:cstheme="minorHAnsi"/>
          <w:color w:val="auto"/>
        </w:rPr>
        <w:t xml:space="preserve">Za zhotovitele je oprávněn dílo předat: </w:t>
      </w:r>
      <w:r>
        <w:rPr>
          <w:rFonts w:asciiTheme="minorHAnsi" w:hAnsiTheme="minorHAnsi" w:cstheme="minorHAnsi"/>
          <w:color w:val="auto"/>
          <w:highlight w:val="yellow"/>
        </w:rPr>
        <w:t>……………………………………..</w:t>
      </w:r>
      <w:r>
        <w:rPr>
          <w:rFonts w:asciiTheme="minorHAnsi" w:hAnsiTheme="minorHAnsi" w:cstheme="minorHAnsi"/>
          <w:color w:val="auto"/>
        </w:rPr>
        <w:t xml:space="preserve"> Za objednatele je oprávněn dílo převzít: Mgr. </w:t>
      </w:r>
      <w:r w:rsidR="001511D4">
        <w:rPr>
          <w:rFonts w:asciiTheme="minorHAnsi" w:hAnsiTheme="minorHAnsi" w:cstheme="minorHAnsi"/>
          <w:color w:val="auto"/>
        </w:rPr>
        <w:t>Zdeněk Géc</w:t>
      </w:r>
      <w:r>
        <w:rPr>
          <w:rFonts w:asciiTheme="minorHAnsi" w:hAnsiTheme="minorHAnsi" w:cstheme="minorHAnsi"/>
          <w:color w:val="auto"/>
        </w:rPr>
        <w:t>.</w:t>
      </w:r>
    </w:p>
    <w:p w:rsidR="005B29D1" w:rsidRDefault="005B29D1" w:rsidP="005B29D1">
      <w:pPr>
        <w:rPr>
          <w:rFonts w:asciiTheme="minorHAnsi" w:hAnsiTheme="minorHAnsi" w:cstheme="minorHAnsi"/>
          <w:sz w:val="22"/>
          <w:szCs w:val="22"/>
        </w:rPr>
      </w:pPr>
    </w:p>
    <w:p w:rsidR="005B29D1" w:rsidRDefault="005B29D1" w:rsidP="005B29D1">
      <w:pPr>
        <w:rPr>
          <w:rFonts w:asciiTheme="minorHAnsi" w:hAnsiTheme="minorHAnsi" w:cstheme="minorHAnsi"/>
          <w:sz w:val="22"/>
          <w:szCs w:val="22"/>
        </w:rPr>
      </w:pPr>
    </w:p>
    <w:p w:rsidR="005B29D1" w:rsidRDefault="005B29D1" w:rsidP="005B29D1">
      <w:pPr>
        <w:pStyle w:val="Nadpis1"/>
        <w:jc w:val="center"/>
        <w:rPr>
          <w:rFonts w:asciiTheme="minorHAnsi" w:hAnsiTheme="minorHAnsi" w:cstheme="minorHAnsi"/>
          <w:sz w:val="22"/>
          <w:szCs w:val="22"/>
        </w:rPr>
      </w:pPr>
      <w:r>
        <w:rPr>
          <w:rFonts w:asciiTheme="minorHAnsi" w:hAnsiTheme="minorHAnsi" w:cstheme="minorHAnsi"/>
          <w:sz w:val="22"/>
          <w:szCs w:val="22"/>
        </w:rPr>
        <w:t>X. Záruční doba</w:t>
      </w:r>
    </w:p>
    <w:p w:rsidR="005B29D1" w:rsidRDefault="005B29D1" w:rsidP="005B29D1">
      <w:pPr>
        <w:rPr>
          <w:rFonts w:asciiTheme="minorHAnsi" w:hAnsiTheme="minorHAnsi" w:cstheme="minorHAnsi"/>
          <w:sz w:val="22"/>
          <w:szCs w:val="22"/>
        </w:rPr>
      </w:pPr>
    </w:p>
    <w:p w:rsidR="000F6CEC" w:rsidRPr="00175147" w:rsidRDefault="000F6CEC" w:rsidP="000F6CEC">
      <w:pPr>
        <w:pStyle w:val="Zkladntext"/>
        <w:numPr>
          <w:ilvl w:val="0"/>
          <w:numId w:val="13"/>
        </w:numPr>
        <w:ind w:left="284"/>
        <w:rPr>
          <w:rFonts w:asciiTheme="minorHAnsi" w:hAnsiTheme="minorHAnsi" w:cstheme="minorHAnsi"/>
          <w:sz w:val="22"/>
          <w:szCs w:val="22"/>
        </w:rPr>
      </w:pPr>
      <w:r>
        <w:rPr>
          <w:rFonts w:asciiTheme="minorHAnsi" w:hAnsiTheme="minorHAnsi" w:cstheme="minorHAnsi"/>
          <w:sz w:val="22"/>
          <w:szCs w:val="22"/>
        </w:rPr>
        <w:t xml:space="preserve">Záruční doba činí 60 měsíců ode dne předání a převzetí dokončeného díla mezi objednatelem a zhotovitelem. V této době odpovídá zhotovitel za to, že dílo má a po celou dobu záruky bude mít vlastnosti stanovené právními předpisy, technickými normami, příp. vlastnosti </w:t>
      </w:r>
      <w:r w:rsidRPr="00FE4D85">
        <w:rPr>
          <w:rFonts w:asciiTheme="minorHAnsi" w:hAnsiTheme="minorHAnsi" w:cstheme="minorHAnsi"/>
          <w:sz w:val="22"/>
          <w:szCs w:val="22"/>
        </w:rPr>
        <w:t>obvyklé. Podmínkou záruky je užívání díla k běžným účelům a provádění běžné údržby díla. Záruka se nevztahuje na běžná opot</w:t>
      </w:r>
      <w:r w:rsidRPr="003D11E3">
        <w:rPr>
          <w:rFonts w:asciiTheme="minorHAnsi" w:hAnsiTheme="minorHAnsi" w:cstheme="minorHAnsi"/>
          <w:sz w:val="22"/>
          <w:szCs w:val="22"/>
        </w:rPr>
        <w:t>řebení, ani na závady způsobené násilně, vyšší mocí apod. Zhotovitel se zavazuje objednatelem zjištěné a bez zbytečného odkladu reklamované vady, za něž zhotovitel odpovídá, bezplatně odstranit nebo poskytnout objednateli přiměřenou slevu z ceny díla.</w:t>
      </w:r>
    </w:p>
    <w:p w:rsidR="000F6CEC" w:rsidRPr="00175147" w:rsidRDefault="000F6CEC" w:rsidP="000F6CEC">
      <w:pPr>
        <w:pStyle w:val="Zkladntext"/>
        <w:ind w:left="284"/>
        <w:rPr>
          <w:rFonts w:asciiTheme="minorHAnsi" w:hAnsiTheme="minorHAnsi" w:cstheme="minorHAnsi"/>
          <w:sz w:val="22"/>
          <w:szCs w:val="22"/>
        </w:rPr>
      </w:pPr>
    </w:p>
    <w:p w:rsidR="000F6CEC" w:rsidRPr="00FE4D85" w:rsidRDefault="000F6CEC" w:rsidP="000F6CEC">
      <w:pPr>
        <w:pStyle w:val="Zkladntext"/>
        <w:numPr>
          <w:ilvl w:val="0"/>
          <w:numId w:val="13"/>
        </w:numPr>
        <w:ind w:left="284"/>
        <w:rPr>
          <w:rFonts w:asciiTheme="minorHAnsi" w:hAnsiTheme="minorHAnsi" w:cstheme="minorHAnsi"/>
          <w:sz w:val="22"/>
          <w:szCs w:val="22"/>
        </w:rPr>
      </w:pPr>
      <w:r w:rsidRPr="00175147">
        <w:rPr>
          <w:rFonts w:asciiTheme="minorHAnsi" w:hAnsiTheme="minorHAnsi" w:cstheme="minorHAnsi"/>
          <w:sz w:val="22"/>
          <w:szCs w:val="22"/>
        </w:rPr>
        <w:t>Vady díla objednatel písemně oznámí zhotoviteli, přičemž v oznámení popíše, jak se vada projevuje. Za písemné oznámení vady se považuje i oznámení zaslané emailem na emailovou adresu zhotovitele:</w:t>
      </w:r>
      <w:r w:rsidRPr="00175147">
        <w:rPr>
          <w:rFonts w:asciiTheme="minorHAnsi" w:hAnsiTheme="minorHAnsi" w:cstheme="minorHAnsi"/>
          <w:sz w:val="22"/>
          <w:szCs w:val="22"/>
          <w:highlight w:val="yellow"/>
        </w:rPr>
        <w:t>…………</w:t>
      </w:r>
    </w:p>
    <w:p w:rsidR="005B29D1" w:rsidRDefault="005B29D1" w:rsidP="005B29D1">
      <w:pPr>
        <w:rPr>
          <w:rFonts w:asciiTheme="minorHAnsi" w:hAnsiTheme="minorHAnsi" w:cstheme="minorHAnsi"/>
          <w:sz w:val="22"/>
          <w:szCs w:val="22"/>
        </w:rPr>
      </w:pPr>
    </w:p>
    <w:p w:rsidR="005B29D1" w:rsidRDefault="005B29D1" w:rsidP="005B29D1">
      <w:pPr>
        <w:rPr>
          <w:rFonts w:asciiTheme="minorHAnsi" w:hAnsiTheme="minorHAnsi" w:cstheme="minorHAnsi"/>
          <w:sz w:val="22"/>
          <w:szCs w:val="22"/>
        </w:rPr>
      </w:pPr>
    </w:p>
    <w:p w:rsidR="005B29D1" w:rsidRDefault="005B29D1" w:rsidP="005B29D1">
      <w:pPr>
        <w:pStyle w:val="Nadpis1"/>
        <w:jc w:val="center"/>
        <w:rPr>
          <w:rFonts w:asciiTheme="minorHAnsi" w:hAnsiTheme="minorHAnsi" w:cstheme="minorHAnsi"/>
          <w:sz w:val="22"/>
          <w:szCs w:val="22"/>
        </w:rPr>
      </w:pPr>
      <w:r>
        <w:rPr>
          <w:rFonts w:asciiTheme="minorHAnsi" w:hAnsiTheme="minorHAnsi" w:cstheme="minorHAnsi"/>
          <w:sz w:val="22"/>
          <w:szCs w:val="22"/>
        </w:rPr>
        <w:t>XI. Smluvní pokuty</w:t>
      </w:r>
    </w:p>
    <w:p w:rsidR="005B29D1" w:rsidRDefault="005B29D1" w:rsidP="005B29D1">
      <w:pPr>
        <w:rPr>
          <w:rFonts w:asciiTheme="minorHAnsi" w:hAnsiTheme="minorHAnsi" w:cstheme="minorHAnsi"/>
          <w:sz w:val="22"/>
          <w:szCs w:val="22"/>
        </w:rPr>
      </w:pPr>
    </w:p>
    <w:p w:rsidR="005B29D1" w:rsidRDefault="005B29D1" w:rsidP="005B29D1">
      <w:pPr>
        <w:pStyle w:val="Zkladntext"/>
        <w:numPr>
          <w:ilvl w:val="0"/>
          <w:numId w:val="14"/>
        </w:numPr>
        <w:rPr>
          <w:rFonts w:asciiTheme="minorHAnsi" w:hAnsiTheme="minorHAnsi" w:cstheme="minorHAnsi"/>
          <w:sz w:val="22"/>
          <w:szCs w:val="22"/>
        </w:rPr>
      </w:pPr>
      <w:r>
        <w:rPr>
          <w:rFonts w:asciiTheme="minorHAnsi" w:hAnsiTheme="minorHAnsi" w:cstheme="minorHAnsi"/>
          <w:sz w:val="22"/>
          <w:szCs w:val="22"/>
        </w:rPr>
        <w:t>V případě prodlení s termínem předání díla je objednatel oprávněn účtovat zhotoviteli smluvní pokutu ve výši 0,05 % z ceny díla za každý den prodlení.</w:t>
      </w:r>
    </w:p>
    <w:p w:rsidR="005B29D1" w:rsidRDefault="005B29D1" w:rsidP="005B29D1">
      <w:pPr>
        <w:rPr>
          <w:rFonts w:asciiTheme="minorHAnsi" w:hAnsiTheme="minorHAnsi" w:cstheme="minorHAnsi"/>
          <w:sz w:val="22"/>
          <w:szCs w:val="22"/>
        </w:rPr>
      </w:pPr>
    </w:p>
    <w:p w:rsidR="005B29D1" w:rsidRDefault="005B29D1" w:rsidP="005B29D1">
      <w:pPr>
        <w:pStyle w:val="Zkladntext"/>
        <w:numPr>
          <w:ilvl w:val="0"/>
          <w:numId w:val="14"/>
        </w:numPr>
        <w:rPr>
          <w:rFonts w:asciiTheme="minorHAnsi" w:hAnsiTheme="minorHAnsi" w:cstheme="minorHAnsi"/>
          <w:sz w:val="22"/>
          <w:szCs w:val="22"/>
        </w:rPr>
      </w:pPr>
      <w:r>
        <w:rPr>
          <w:rFonts w:asciiTheme="minorHAnsi" w:hAnsiTheme="minorHAnsi" w:cstheme="minorHAnsi"/>
          <w:sz w:val="22"/>
          <w:szCs w:val="22"/>
        </w:rPr>
        <w:t>V případě prodlení s termínem splatnosti faktury je zhotovitel oprávněn účtovat objednateli úrok z prodlení ve výši 0,05 % z dlužné částky za každý den prodlení.</w:t>
      </w:r>
    </w:p>
    <w:p w:rsidR="005B29D1" w:rsidRDefault="005B29D1" w:rsidP="005B29D1">
      <w:pPr>
        <w:jc w:val="both"/>
        <w:rPr>
          <w:rFonts w:asciiTheme="minorHAnsi" w:hAnsiTheme="minorHAnsi" w:cstheme="minorHAnsi"/>
          <w:sz w:val="22"/>
          <w:szCs w:val="22"/>
        </w:rPr>
      </w:pPr>
    </w:p>
    <w:p w:rsidR="005B29D1" w:rsidRDefault="005B29D1" w:rsidP="005B29D1">
      <w:pPr>
        <w:pStyle w:val="Zkladntext"/>
        <w:numPr>
          <w:ilvl w:val="0"/>
          <w:numId w:val="14"/>
        </w:numPr>
        <w:rPr>
          <w:rFonts w:asciiTheme="minorHAnsi" w:hAnsiTheme="minorHAnsi" w:cstheme="minorHAnsi"/>
          <w:sz w:val="22"/>
          <w:szCs w:val="22"/>
        </w:rPr>
      </w:pPr>
      <w:r>
        <w:rPr>
          <w:rFonts w:asciiTheme="minorHAnsi" w:hAnsiTheme="minorHAnsi" w:cstheme="minorHAnsi"/>
          <w:sz w:val="22"/>
          <w:szCs w:val="22"/>
        </w:rPr>
        <w:t>Takto sjednané sankce nemají vliv na případnou povinnost náhrady škody. Sjednané sankce hradí povinná strana nezávisle na tom, zda a v jaké výši vznikne druhé straně v této souvislosti škoda, kterou lze vymáhat samostatně.</w:t>
      </w:r>
    </w:p>
    <w:p w:rsidR="005B29D1" w:rsidRDefault="005B29D1" w:rsidP="005B29D1">
      <w:pPr>
        <w:rPr>
          <w:rFonts w:asciiTheme="minorHAnsi" w:hAnsiTheme="minorHAnsi" w:cstheme="minorHAnsi"/>
          <w:sz w:val="22"/>
          <w:szCs w:val="22"/>
        </w:rPr>
      </w:pPr>
    </w:p>
    <w:p w:rsidR="005B29D1" w:rsidRDefault="005B29D1" w:rsidP="005B29D1">
      <w:pPr>
        <w:rPr>
          <w:rFonts w:asciiTheme="minorHAnsi" w:hAnsiTheme="minorHAnsi" w:cstheme="minorHAnsi"/>
          <w:sz w:val="22"/>
          <w:szCs w:val="22"/>
        </w:rPr>
      </w:pPr>
    </w:p>
    <w:p w:rsidR="005B29D1" w:rsidRDefault="005B29D1" w:rsidP="005B29D1">
      <w:pPr>
        <w:pStyle w:val="Nadpis1"/>
        <w:jc w:val="center"/>
        <w:rPr>
          <w:rFonts w:asciiTheme="minorHAnsi" w:hAnsiTheme="minorHAnsi" w:cstheme="minorHAnsi"/>
          <w:sz w:val="22"/>
          <w:szCs w:val="22"/>
        </w:rPr>
      </w:pPr>
      <w:r>
        <w:rPr>
          <w:rFonts w:asciiTheme="minorHAnsi" w:hAnsiTheme="minorHAnsi" w:cstheme="minorHAnsi"/>
          <w:sz w:val="22"/>
          <w:szCs w:val="22"/>
        </w:rPr>
        <w:t>XII. Odstoupení od smlouvy</w:t>
      </w:r>
    </w:p>
    <w:p w:rsidR="005B29D1" w:rsidRDefault="005B29D1" w:rsidP="005B29D1">
      <w:pPr>
        <w:rPr>
          <w:rFonts w:asciiTheme="minorHAnsi" w:hAnsiTheme="minorHAnsi" w:cstheme="minorHAnsi"/>
          <w:sz w:val="22"/>
          <w:szCs w:val="22"/>
        </w:rPr>
      </w:pPr>
    </w:p>
    <w:p w:rsidR="0077647B" w:rsidRDefault="0077647B" w:rsidP="0077647B">
      <w:pPr>
        <w:pStyle w:val="Zkladntext"/>
        <w:numPr>
          <w:ilvl w:val="0"/>
          <w:numId w:val="15"/>
        </w:numPr>
        <w:rPr>
          <w:rFonts w:asciiTheme="minorHAnsi" w:hAnsiTheme="minorHAnsi" w:cstheme="minorHAnsi"/>
          <w:sz w:val="22"/>
          <w:szCs w:val="22"/>
        </w:rPr>
      </w:pPr>
      <w:r>
        <w:rPr>
          <w:rFonts w:asciiTheme="minorHAnsi" w:hAnsiTheme="minorHAnsi" w:cstheme="minorHAnsi"/>
          <w:sz w:val="22"/>
          <w:szCs w:val="22"/>
        </w:rPr>
        <w:t>Od této smlouvy může odstoupit kterákoliv smluvní strana, pokud lze prokazatelně zjistit podstatné porušení této smlouvy druhou smluvní stranou. Právní účinky odstoupení od smlouvy nastávají dnem následujícím po písemném doručení oznámení o odstoupení druhé smluvní straně.</w:t>
      </w:r>
    </w:p>
    <w:p w:rsidR="0077647B" w:rsidRDefault="0077647B" w:rsidP="0077647B">
      <w:pPr>
        <w:pStyle w:val="ZkladntextIMP"/>
        <w:suppressAutoHyphens w:val="0"/>
        <w:spacing w:line="240" w:lineRule="auto"/>
        <w:rPr>
          <w:rFonts w:asciiTheme="minorHAnsi" w:hAnsiTheme="minorHAnsi" w:cstheme="minorHAnsi"/>
          <w:sz w:val="22"/>
          <w:szCs w:val="22"/>
        </w:rPr>
      </w:pPr>
    </w:p>
    <w:p w:rsidR="0077647B" w:rsidRDefault="0077647B" w:rsidP="0077647B">
      <w:pPr>
        <w:numPr>
          <w:ilvl w:val="0"/>
          <w:numId w:val="15"/>
        </w:numPr>
        <w:rPr>
          <w:rFonts w:asciiTheme="minorHAnsi" w:hAnsiTheme="minorHAnsi" w:cstheme="minorHAnsi"/>
          <w:sz w:val="22"/>
          <w:szCs w:val="22"/>
        </w:rPr>
      </w:pPr>
      <w:r>
        <w:rPr>
          <w:rFonts w:asciiTheme="minorHAnsi" w:hAnsiTheme="minorHAnsi" w:cstheme="minorHAnsi"/>
          <w:sz w:val="22"/>
          <w:szCs w:val="22"/>
        </w:rPr>
        <w:t>Podstatným porušením této smlouvy se rozumí zejména:</w:t>
      </w:r>
    </w:p>
    <w:p w:rsidR="0077647B" w:rsidRDefault="0077647B" w:rsidP="0077647B">
      <w:pPr>
        <w:numPr>
          <w:ilvl w:val="0"/>
          <w:numId w:val="16"/>
        </w:numPr>
        <w:tabs>
          <w:tab w:val="clear" w:pos="36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prodlení zhotovitele se splněním termínu dokončení díla delším než 30 dnů </w:t>
      </w:r>
      <w:r>
        <w:rPr>
          <w:rFonts w:asciiTheme="minorHAnsi" w:hAnsiTheme="minorHAnsi" w:cstheme="minorHAnsi"/>
          <w:sz w:val="22"/>
          <w:szCs w:val="22"/>
        </w:rPr>
        <w:br/>
        <w:t>z viny na straně zhotovitele,</w:t>
      </w:r>
    </w:p>
    <w:p w:rsidR="0077647B" w:rsidRDefault="0077647B" w:rsidP="0077647B">
      <w:pPr>
        <w:numPr>
          <w:ilvl w:val="0"/>
          <w:numId w:val="16"/>
        </w:numPr>
        <w:tabs>
          <w:tab w:val="clear" w:pos="360"/>
          <w:tab w:val="num" w:pos="851"/>
        </w:tabs>
        <w:ind w:left="851" w:hanging="284"/>
        <w:jc w:val="both"/>
        <w:rPr>
          <w:rFonts w:asciiTheme="minorHAnsi" w:hAnsiTheme="minorHAnsi" w:cstheme="minorHAnsi"/>
          <w:sz w:val="22"/>
          <w:szCs w:val="22"/>
        </w:rPr>
      </w:pPr>
      <w:r>
        <w:rPr>
          <w:rFonts w:asciiTheme="minorHAnsi" w:hAnsiTheme="minorHAnsi" w:cstheme="minorHAnsi"/>
          <w:sz w:val="22"/>
          <w:szCs w:val="22"/>
        </w:rPr>
        <w:t>nesplnění kvalitativních požadavků.</w:t>
      </w:r>
    </w:p>
    <w:p w:rsidR="0077647B" w:rsidRDefault="0077647B" w:rsidP="0077647B">
      <w:pPr>
        <w:rPr>
          <w:rFonts w:asciiTheme="minorHAnsi" w:hAnsiTheme="minorHAnsi" w:cstheme="minorHAnsi"/>
          <w:sz w:val="22"/>
          <w:szCs w:val="22"/>
        </w:rPr>
      </w:pPr>
    </w:p>
    <w:p w:rsidR="0077647B" w:rsidRDefault="0077647B" w:rsidP="0077647B">
      <w:pPr>
        <w:pStyle w:val="Zkladntext"/>
        <w:numPr>
          <w:ilvl w:val="0"/>
          <w:numId w:val="15"/>
        </w:numPr>
        <w:rPr>
          <w:rFonts w:asciiTheme="minorHAnsi" w:hAnsiTheme="minorHAnsi" w:cstheme="minorHAnsi"/>
          <w:sz w:val="22"/>
          <w:szCs w:val="22"/>
        </w:rPr>
      </w:pPr>
      <w:r>
        <w:rPr>
          <w:rFonts w:asciiTheme="minorHAnsi" w:hAnsiTheme="minorHAnsi" w:cstheme="minorHAnsi"/>
          <w:sz w:val="22"/>
          <w:szCs w:val="22"/>
        </w:rPr>
        <w:t>Pokud před dokončením díla dojde k odstoupení od smlouvy, provede nezávislý znalecký subjekt ocenění soupisů provedených prací směrnými cenami ÚRS Praha, a. s., proti zaplaceným částkám a na základě tohoto ocenění bude provedeno vzájemné finanční vyrovnání.</w:t>
      </w:r>
    </w:p>
    <w:p w:rsidR="005B29D1" w:rsidRDefault="005B29D1" w:rsidP="005B29D1">
      <w:pPr>
        <w:rPr>
          <w:rFonts w:asciiTheme="minorHAnsi" w:hAnsiTheme="minorHAnsi" w:cstheme="minorHAnsi"/>
          <w:sz w:val="22"/>
          <w:szCs w:val="22"/>
        </w:rPr>
      </w:pPr>
    </w:p>
    <w:p w:rsidR="005B29D1" w:rsidRDefault="005B29D1" w:rsidP="005B29D1">
      <w:pPr>
        <w:rPr>
          <w:rFonts w:asciiTheme="minorHAnsi" w:hAnsiTheme="minorHAnsi" w:cstheme="minorHAnsi"/>
          <w:sz w:val="22"/>
          <w:szCs w:val="22"/>
        </w:rPr>
      </w:pPr>
    </w:p>
    <w:p w:rsidR="005B29D1" w:rsidRDefault="005B29D1" w:rsidP="005B29D1">
      <w:pPr>
        <w:pStyle w:val="Nadpis1"/>
        <w:jc w:val="center"/>
        <w:rPr>
          <w:rFonts w:asciiTheme="minorHAnsi" w:hAnsiTheme="minorHAnsi" w:cstheme="minorHAnsi"/>
          <w:sz w:val="22"/>
          <w:szCs w:val="22"/>
        </w:rPr>
      </w:pPr>
      <w:r>
        <w:rPr>
          <w:rFonts w:asciiTheme="minorHAnsi" w:hAnsiTheme="minorHAnsi" w:cstheme="minorHAnsi"/>
          <w:sz w:val="22"/>
          <w:szCs w:val="22"/>
        </w:rPr>
        <w:t>XI</w:t>
      </w:r>
      <w:r w:rsidR="000F6CEC">
        <w:rPr>
          <w:rFonts w:asciiTheme="minorHAnsi" w:hAnsiTheme="minorHAnsi" w:cstheme="minorHAnsi"/>
          <w:sz w:val="22"/>
          <w:szCs w:val="22"/>
        </w:rPr>
        <w:t>II</w:t>
      </w:r>
      <w:r>
        <w:rPr>
          <w:rFonts w:asciiTheme="minorHAnsi" w:hAnsiTheme="minorHAnsi" w:cstheme="minorHAnsi"/>
          <w:sz w:val="22"/>
          <w:szCs w:val="22"/>
        </w:rPr>
        <w:t>. Závěrečná ustanovení</w:t>
      </w:r>
    </w:p>
    <w:p w:rsidR="005B29D1" w:rsidRDefault="005B29D1" w:rsidP="005B29D1">
      <w:pPr>
        <w:pStyle w:val="ZkladntextIMP"/>
        <w:suppressAutoHyphens w:val="0"/>
        <w:spacing w:line="240" w:lineRule="auto"/>
        <w:rPr>
          <w:rFonts w:asciiTheme="minorHAnsi" w:hAnsiTheme="minorHAnsi" w:cstheme="minorHAnsi"/>
          <w:sz w:val="22"/>
          <w:szCs w:val="22"/>
        </w:rPr>
      </w:pPr>
    </w:p>
    <w:p w:rsidR="005B29D1" w:rsidRDefault="005B29D1" w:rsidP="005B29D1">
      <w:pPr>
        <w:numPr>
          <w:ilvl w:val="0"/>
          <w:numId w:val="17"/>
        </w:numPr>
        <w:jc w:val="both"/>
        <w:rPr>
          <w:rFonts w:asciiTheme="minorHAnsi" w:hAnsiTheme="minorHAnsi" w:cstheme="minorHAnsi"/>
          <w:sz w:val="22"/>
          <w:szCs w:val="22"/>
        </w:rPr>
      </w:pPr>
      <w:r>
        <w:rPr>
          <w:rFonts w:asciiTheme="minorHAnsi" w:hAnsiTheme="minorHAnsi" w:cstheme="minorHAnsi"/>
          <w:sz w:val="22"/>
          <w:szCs w:val="22"/>
        </w:rPr>
        <w:t>Smluvní strany shodně prohlašují, že došlo k dohodě o celém obsahu smlouvy.</w:t>
      </w:r>
    </w:p>
    <w:p w:rsidR="005B29D1" w:rsidRDefault="005B29D1" w:rsidP="005B29D1">
      <w:pPr>
        <w:rPr>
          <w:rFonts w:asciiTheme="minorHAnsi" w:hAnsiTheme="minorHAnsi" w:cstheme="minorHAnsi"/>
          <w:sz w:val="22"/>
          <w:szCs w:val="22"/>
        </w:rPr>
      </w:pPr>
    </w:p>
    <w:p w:rsidR="005B29D1" w:rsidRDefault="005B29D1" w:rsidP="005B29D1">
      <w:pPr>
        <w:numPr>
          <w:ilvl w:val="0"/>
          <w:numId w:val="17"/>
        </w:numPr>
        <w:jc w:val="both"/>
        <w:rPr>
          <w:rFonts w:asciiTheme="minorHAnsi" w:hAnsiTheme="minorHAnsi" w:cstheme="minorHAnsi"/>
          <w:sz w:val="22"/>
          <w:szCs w:val="22"/>
        </w:rPr>
      </w:pPr>
      <w:r>
        <w:rPr>
          <w:rFonts w:asciiTheme="minorHAnsi" w:hAnsiTheme="minorHAnsi" w:cstheme="minorHAnsi"/>
          <w:sz w:val="22"/>
          <w:szCs w:val="22"/>
        </w:rPr>
        <w:t xml:space="preserve">Zhotovitel není oprávněn převést bez písemného souhlasu objednatele svá práva </w:t>
      </w:r>
      <w:r>
        <w:rPr>
          <w:rFonts w:asciiTheme="minorHAnsi" w:hAnsiTheme="minorHAnsi" w:cstheme="minorHAnsi"/>
          <w:sz w:val="22"/>
          <w:szCs w:val="22"/>
        </w:rPr>
        <w:br/>
        <w:t>a závazky vyplývající z této smlouvy na třetí osobu.</w:t>
      </w:r>
    </w:p>
    <w:p w:rsidR="005B29D1" w:rsidRDefault="005B29D1" w:rsidP="005B29D1">
      <w:pPr>
        <w:jc w:val="both"/>
        <w:rPr>
          <w:rFonts w:asciiTheme="minorHAnsi" w:hAnsiTheme="minorHAnsi" w:cstheme="minorHAnsi"/>
          <w:sz w:val="22"/>
          <w:szCs w:val="22"/>
        </w:rPr>
      </w:pPr>
    </w:p>
    <w:p w:rsidR="005B29D1" w:rsidRDefault="005B29D1" w:rsidP="005B29D1">
      <w:pPr>
        <w:numPr>
          <w:ilvl w:val="0"/>
          <w:numId w:val="17"/>
        </w:numPr>
        <w:jc w:val="both"/>
        <w:rPr>
          <w:rFonts w:asciiTheme="minorHAnsi" w:hAnsiTheme="minorHAnsi" w:cstheme="minorHAnsi"/>
          <w:sz w:val="22"/>
          <w:szCs w:val="22"/>
        </w:rPr>
      </w:pPr>
      <w:r>
        <w:rPr>
          <w:rFonts w:asciiTheme="minorHAnsi" w:hAnsiTheme="minorHAnsi" w:cstheme="minorHAnsi"/>
          <w:sz w:val="22"/>
          <w:szCs w:val="22"/>
        </w:rPr>
        <w:t>Pokud při výkonu práv a povinností vyplývajících z této smlouvy bude učiněn právní úkon písemně a písemnost je zaslána v listinné podobě poskytovatelem poštovních služeb doporučeně na poslední známou adresu účastníka, který si ji nepřevezme, považuje se třetí pracovní den ode dne odeslání za den jejího doručení adresátovi.</w:t>
      </w:r>
    </w:p>
    <w:p w:rsidR="005B29D1" w:rsidRDefault="005B29D1" w:rsidP="005B29D1">
      <w:pPr>
        <w:jc w:val="both"/>
        <w:rPr>
          <w:rFonts w:asciiTheme="minorHAnsi" w:hAnsiTheme="minorHAnsi" w:cstheme="minorHAnsi"/>
          <w:sz w:val="22"/>
          <w:szCs w:val="22"/>
        </w:rPr>
      </w:pPr>
    </w:p>
    <w:p w:rsidR="005B29D1" w:rsidRDefault="005B29D1" w:rsidP="005B29D1">
      <w:pPr>
        <w:numPr>
          <w:ilvl w:val="0"/>
          <w:numId w:val="17"/>
        </w:numPr>
        <w:jc w:val="both"/>
        <w:rPr>
          <w:rFonts w:asciiTheme="minorHAnsi" w:hAnsiTheme="minorHAnsi" w:cstheme="minorHAnsi"/>
          <w:sz w:val="22"/>
          <w:szCs w:val="22"/>
        </w:rPr>
      </w:pPr>
      <w:r>
        <w:rPr>
          <w:rFonts w:asciiTheme="minorHAnsi" w:hAnsiTheme="minorHAnsi" w:cstheme="minorHAnsi"/>
          <w:sz w:val="22"/>
          <w:szCs w:val="22"/>
        </w:rPr>
        <w:t xml:space="preserve">Pokud při výkonu práv a povinností vyplývajících z této smlouvy bude učiněn právní úkon písemně a písemnost je zaslána v elektronické podobě do datové schránky druhého účastníka, který se do datové schránky nepřihlásí ve lhůtě 10 dnů ode dne dodání dokumentu do datové schránky, považuje se poslední den této lhůty za den jejího doručení adresátovi. </w:t>
      </w:r>
    </w:p>
    <w:p w:rsidR="005B29D1" w:rsidRDefault="005B29D1" w:rsidP="005B29D1">
      <w:pPr>
        <w:jc w:val="both"/>
        <w:rPr>
          <w:rFonts w:asciiTheme="minorHAnsi" w:hAnsiTheme="minorHAnsi" w:cstheme="minorHAnsi"/>
          <w:sz w:val="22"/>
          <w:szCs w:val="22"/>
        </w:rPr>
      </w:pPr>
    </w:p>
    <w:p w:rsidR="005B29D1" w:rsidRDefault="005B29D1" w:rsidP="005B29D1">
      <w:pPr>
        <w:numPr>
          <w:ilvl w:val="0"/>
          <w:numId w:val="17"/>
        </w:numPr>
        <w:jc w:val="both"/>
        <w:rPr>
          <w:rFonts w:asciiTheme="minorHAnsi" w:hAnsiTheme="minorHAnsi" w:cstheme="minorHAnsi"/>
          <w:sz w:val="22"/>
          <w:szCs w:val="22"/>
        </w:rPr>
      </w:pPr>
      <w:r>
        <w:rPr>
          <w:rFonts w:asciiTheme="minorHAnsi" w:hAnsiTheme="minorHAnsi" w:cstheme="minorHAnsi"/>
          <w:sz w:val="22"/>
          <w:szCs w:val="22"/>
        </w:rPr>
        <w:t>Veškeré změny týkající se této smlouvy, jakož i změny adres se zavazují účastníci si bez zbytečného odkladu oznamovat.</w:t>
      </w:r>
    </w:p>
    <w:p w:rsidR="005B29D1" w:rsidRDefault="005B29D1" w:rsidP="005B29D1">
      <w:pPr>
        <w:jc w:val="both"/>
        <w:rPr>
          <w:rFonts w:asciiTheme="minorHAnsi" w:hAnsiTheme="minorHAnsi" w:cstheme="minorHAnsi"/>
          <w:sz w:val="22"/>
          <w:szCs w:val="22"/>
        </w:rPr>
      </w:pPr>
    </w:p>
    <w:p w:rsidR="005B29D1" w:rsidRDefault="005B29D1" w:rsidP="005B29D1">
      <w:pPr>
        <w:numPr>
          <w:ilvl w:val="0"/>
          <w:numId w:val="17"/>
        </w:numPr>
        <w:jc w:val="both"/>
        <w:rPr>
          <w:rFonts w:asciiTheme="minorHAnsi" w:hAnsiTheme="minorHAnsi" w:cstheme="minorHAnsi"/>
          <w:sz w:val="22"/>
          <w:szCs w:val="22"/>
        </w:rPr>
      </w:pPr>
      <w:r>
        <w:rPr>
          <w:rFonts w:asciiTheme="minorHAnsi" w:hAnsiTheme="minorHAnsi" w:cstheme="minorHAnsi"/>
          <w:sz w:val="22"/>
          <w:szCs w:val="22"/>
        </w:rPr>
        <w:t xml:space="preserve">Tuto smlouvu lze měnit pouze písemnými dodatky, označenými jako dodatek </w:t>
      </w:r>
      <w:r>
        <w:rPr>
          <w:rFonts w:asciiTheme="minorHAnsi" w:hAnsiTheme="minorHAnsi" w:cstheme="minorHAnsi"/>
          <w:sz w:val="22"/>
          <w:szCs w:val="22"/>
        </w:rPr>
        <w:br/>
        <w:t>s pořadovým číslem ke smlouvě o dílo a potvrzenými oběma smluvními stranami.</w:t>
      </w:r>
    </w:p>
    <w:p w:rsidR="005B29D1" w:rsidRDefault="005B29D1" w:rsidP="005B29D1">
      <w:pPr>
        <w:jc w:val="both"/>
        <w:rPr>
          <w:rFonts w:asciiTheme="minorHAnsi" w:hAnsiTheme="minorHAnsi" w:cstheme="minorHAnsi"/>
          <w:sz w:val="22"/>
          <w:szCs w:val="22"/>
        </w:rPr>
      </w:pPr>
    </w:p>
    <w:p w:rsidR="005B29D1" w:rsidRDefault="005B29D1" w:rsidP="005B29D1">
      <w:pPr>
        <w:numPr>
          <w:ilvl w:val="0"/>
          <w:numId w:val="17"/>
        </w:numPr>
        <w:jc w:val="both"/>
        <w:rPr>
          <w:rFonts w:asciiTheme="minorHAnsi" w:hAnsiTheme="minorHAnsi" w:cstheme="minorHAnsi"/>
          <w:sz w:val="22"/>
          <w:szCs w:val="22"/>
        </w:rPr>
      </w:pPr>
      <w:r>
        <w:rPr>
          <w:rFonts w:asciiTheme="minorHAnsi" w:hAnsiTheme="minorHAnsi" w:cstheme="minorHAnsi"/>
          <w:sz w:val="22"/>
          <w:szCs w:val="22"/>
        </w:rPr>
        <w:t>Smlouva je vyhotovena ve dvou stejnopisech, z nichž každá strana obdrží jeden.</w:t>
      </w:r>
    </w:p>
    <w:p w:rsidR="005B29D1" w:rsidRDefault="005B29D1" w:rsidP="005B29D1">
      <w:pPr>
        <w:rPr>
          <w:rFonts w:asciiTheme="minorHAnsi" w:hAnsiTheme="minorHAnsi" w:cstheme="minorHAnsi"/>
          <w:sz w:val="22"/>
          <w:szCs w:val="22"/>
        </w:rPr>
      </w:pPr>
    </w:p>
    <w:p w:rsidR="005B29D1" w:rsidRDefault="005B29D1" w:rsidP="005B29D1">
      <w:pPr>
        <w:numPr>
          <w:ilvl w:val="0"/>
          <w:numId w:val="17"/>
        </w:numPr>
        <w:jc w:val="both"/>
        <w:rPr>
          <w:rFonts w:asciiTheme="minorHAnsi" w:hAnsiTheme="minorHAnsi" w:cstheme="minorHAnsi"/>
          <w:sz w:val="22"/>
          <w:szCs w:val="22"/>
        </w:rPr>
      </w:pPr>
      <w:r>
        <w:rPr>
          <w:rFonts w:asciiTheme="minorHAnsi" w:hAnsiTheme="minorHAnsi" w:cstheme="minorHAnsi"/>
          <w:sz w:val="22"/>
          <w:szCs w:val="22"/>
        </w:rPr>
        <w:t>Tato smlouva nabývá platnosti a účinnosti dnem podpisu oprávněných zástupců smluvních stran.</w:t>
      </w:r>
    </w:p>
    <w:p w:rsidR="005B29D1" w:rsidRDefault="005B29D1" w:rsidP="005B29D1">
      <w:pPr>
        <w:rPr>
          <w:rFonts w:asciiTheme="minorHAnsi" w:hAnsiTheme="minorHAnsi" w:cstheme="minorHAnsi"/>
          <w:sz w:val="22"/>
          <w:szCs w:val="22"/>
        </w:rPr>
      </w:pPr>
    </w:p>
    <w:p w:rsidR="005B29D1" w:rsidRDefault="005B29D1" w:rsidP="005B29D1">
      <w:pPr>
        <w:numPr>
          <w:ilvl w:val="0"/>
          <w:numId w:val="17"/>
        </w:numPr>
        <w:jc w:val="both"/>
        <w:rPr>
          <w:rFonts w:asciiTheme="minorHAnsi" w:hAnsiTheme="minorHAnsi" w:cstheme="minorHAnsi"/>
          <w:sz w:val="22"/>
          <w:szCs w:val="22"/>
        </w:rPr>
      </w:pPr>
      <w:r>
        <w:rPr>
          <w:rFonts w:asciiTheme="minorHAnsi" w:hAnsiTheme="minorHAnsi" w:cstheme="minorHAnsi"/>
          <w:sz w:val="22"/>
          <w:szCs w:val="22"/>
        </w:rPr>
        <w:t xml:space="preserve">Práva a povinnosti v této smlouvě výslovně neupravené se řídí ustanoveními občanského zákoníku a předpisů souvisejících. </w:t>
      </w:r>
    </w:p>
    <w:p w:rsidR="005B29D1" w:rsidRDefault="005B29D1" w:rsidP="005B29D1">
      <w:pPr>
        <w:rPr>
          <w:rFonts w:asciiTheme="minorHAnsi" w:hAnsiTheme="minorHAnsi" w:cstheme="minorHAnsi"/>
          <w:sz w:val="22"/>
          <w:szCs w:val="22"/>
        </w:rPr>
      </w:pPr>
    </w:p>
    <w:p w:rsidR="00A47E27" w:rsidRDefault="005B29D1" w:rsidP="00A47E27">
      <w:pPr>
        <w:numPr>
          <w:ilvl w:val="0"/>
          <w:numId w:val="17"/>
        </w:numPr>
        <w:jc w:val="both"/>
        <w:rPr>
          <w:rFonts w:asciiTheme="minorHAnsi" w:hAnsiTheme="minorHAnsi" w:cstheme="minorHAnsi"/>
          <w:sz w:val="22"/>
          <w:szCs w:val="22"/>
        </w:rPr>
      </w:pPr>
      <w:r>
        <w:rPr>
          <w:rFonts w:asciiTheme="minorHAnsi" w:hAnsiTheme="minorHAnsi" w:cstheme="minorHAnsi"/>
          <w:sz w:val="22"/>
          <w:szCs w:val="22"/>
        </w:rPr>
        <w:t>Obě smluvní strany prohlašují, že tato smlouva je projevem jejich svobodné a vážné vůle, což stvrzují svými podpisy.</w:t>
      </w:r>
    </w:p>
    <w:p w:rsidR="00A47E27" w:rsidRDefault="00A47E27" w:rsidP="00A47E27">
      <w:pPr>
        <w:pStyle w:val="Odstavecseseznamem"/>
        <w:rPr>
          <w:rFonts w:asciiTheme="minorHAnsi" w:hAnsiTheme="minorHAnsi" w:cstheme="minorHAnsi"/>
          <w:sz w:val="22"/>
          <w:szCs w:val="22"/>
        </w:rPr>
      </w:pPr>
    </w:p>
    <w:p w:rsidR="005B29D1" w:rsidRDefault="00A47E27" w:rsidP="00A47E27">
      <w:pPr>
        <w:numPr>
          <w:ilvl w:val="0"/>
          <w:numId w:val="17"/>
        </w:numPr>
        <w:jc w:val="both"/>
        <w:rPr>
          <w:rFonts w:asciiTheme="minorHAnsi" w:hAnsiTheme="minorHAnsi" w:cstheme="minorHAnsi"/>
          <w:sz w:val="22"/>
          <w:szCs w:val="22"/>
        </w:rPr>
      </w:pPr>
      <w:r w:rsidRPr="00A47E27">
        <w:rPr>
          <w:rFonts w:asciiTheme="minorHAnsi" w:hAnsiTheme="minorHAnsi" w:cstheme="minorHAnsi"/>
          <w:sz w:val="22"/>
          <w:szCs w:val="22"/>
        </w:rPr>
        <w:t xml:space="preserve">Tato smlouva nabývá platnosti dnem jejího podpisu oběma smluvními stranami a účinnosti dnem jejího uveřejnění v registru smluv dle zákona č. 340/2015 Sb., o zvláštních podmínkách účinnosti některých smluv, uveřejňování těchto smluv a o registru smluv (zákon o registru smluv).  </w:t>
      </w:r>
    </w:p>
    <w:p w:rsidR="00A47E27" w:rsidRDefault="00A47E27" w:rsidP="00A47E27">
      <w:pPr>
        <w:pStyle w:val="Odstavecseseznamem"/>
        <w:rPr>
          <w:rFonts w:asciiTheme="minorHAnsi" w:hAnsiTheme="minorHAnsi" w:cstheme="minorHAnsi"/>
          <w:sz w:val="22"/>
          <w:szCs w:val="22"/>
        </w:rPr>
      </w:pPr>
    </w:p>
    <w:p w:rsidR="005B29D1" w:rsidRDefault="005B29D1" w:rsidP="005B29D1">
      <w:pPr>
        <w:numPr>
          <w:ilvl w:val="0"/>
          <w:numId w:val="17"/>
        </w:numPr>
        <w:jc w:val="both"/>
        <w:rPr>
          <w:rFonts w:asciiTheme="minorHAnsi" w:hAnsiTheme="minorHAnsi" w:cstheme="minorHAnsi"/>
          <w:sz w:val="22"/>
          <w:szCs w:val="22"/>
        </w:rPr>
      </w:pPr>
      <w:r>
        <w:rPr>
          <w:rFonts w:asciiTheme="minorHAnsi" w:hAnsiTheme="minorHAnsi" w:cstheme="minorHAnsi"/>
          <w:sz w:val="22"/>
          <w:szCs w:val="22"/>
        </w:rPr>
        <w:t>Nedílnou součástí této smlouvy jsou přílohy:</w:t>
      </w:r>
    </w:p>
    <w:p w:rsidR="0077647B" w:rsidRPr="0077647B" w:rsidRDefault="0077647B" w:rsidP="0077647B">
      <w:pPr>
        <w:pStyle w:val="Odstavecseseznamem"/>
        <w:ind w:left="502"/>
        <w:jc w:val="both"/>
        <w:rPr>
          <w:rFonts w:asciiTheme="minorHAnsi" w:hAnsiTheme="minorHAnsi" w:cstheme="minorHAnsi"/>
          <w:sz w:val="22"/>
          <w:szCs w:val="22"/>
        </w:rPr>
      </w:pPr>
      <w:r w:rsidRPr="0077647B">
        <w:rPr>
          <w:rFonts w:asciiTheme="minorHAnsi" w:hAnsiTheme="minorHAnsi" w:cstheme="minorHAnsi"/>
          <w:sz w:val="22"/>
          <w:szCs w:val="22"/>
        </w:rPr>
        <w:t>Příloha č. 1 – Krycí list rozpočtu</w:t>
      </w:r>
    </w:p>
    <w:p w:rsidR="0077647B" w:rsidRPr="0077647B" w:rsidRDefault="0077647B" w:rsidP="0077647B">
      <w:pPr>
        <w:pStyle w:val="Odstavecseseznamem"/>
        <w:ind w:left="502"/>
        <w:jc w:val="both"/>
        <w:rPr>
          <w:rFonts w:asciiTheme="minorHAnsi" w:hAnsiTheme="minorHAnsi" w:cstheme="minorHAnsi"/>
          <w:sz w:val="22"/>
          <w:szCs w:val="22"/>
        </w:rPr>
      </w:pPr>
      <w:bookmarkStart w:id="0" w:name="_GoBack"/>
      <w:bookmarkEnd w:id="0"/>
      <w:r w:rsidRPr="0077647B">
        <w:rPr>
          <w:rFonts w:asciiTheme="minorHAnsi" w:hAnsiTheme="minorHAnsi" w:cstheme="minorHAnsi"/>
          <w:sz w:val="22"/>
          <w:szCs w:val="22"/>
        </w:rPr>
        <w:lastRenderedPageBreak/>
        <w:t xml:space="preserve">Příloha č. 2 – </w:t>
      </w:r>
      <w:r w:rsidRPr="0077647B">
        <w:rPr>
          <w:rFonts w:ascii="Calibri" w:hAnsi="Calibri" w:cs="Calibri"/>
          <w:sz w:val="22"/>
          <w:szCs w:val="22"/>
        </w:rPr>
        <w:t>Zahradní úpravy - technické řešení, vizualizace</w:t>
      </w:r>
    </w:p>
    <w:p w:rsidR="005B29D1" w:rsidRDefault="005B29D1" w:rsidP="005B29D1">
      <w:pPr>
        <w:rPr>
          <w:rFonts w:asciiTheme="minorHAnsi" w:hAnsiTheme="minorHAnsi" w:cstheme="minorHAnsi"/>
          <w:sz w:val="22"/>
          <w:szCs w:val="22"/>
        </w:rPr>
      </w:pPr>
    </w:p>
    <w:p w:rsidR="005B29D1" w:rsidRDefault="005B29D1" w:rsidP="005B29D1">
      <w:pPr>
        <w:pStyle w:val="ZkladntextIMP"/>
        <w:tabs>
          <w:tab w:val="left" w:pos="5954"/>
        </w:tabs>
        <w:suppressAutoHyphens w:val="0"/>
        <w:spacing w:line="240" w:lineRule="auto"/>
        <w:rPr>
          <w:rFonts w:asciiTheme="minorHAnsi" w:hAnsiTheme="minorHAnsi" w:cstheme="minorHAnsi"/>
          <w:sz w:val="22"/>
          <w:szCs w:val="22"/>
        </w:rPr>
      </w:pPr>
    </w:p>
    <w:p w:rsidR="005B29D1" w:rsidRDefault="005B29D1" w:rsidP="005B29D1">
      <w:pPr>
        <w:pStyle w:val="ZkladntextIMP"/>
        <w:tabs>
          <w:tab w:val="left" w:pos="5954"/>
        </w:tabs>
        <w:suppressAutoHyphens w:val="0"/>
        <w:spacing w:line="240" w:lineRule="auto"/>
        <w:rPr>
          <w:rFonts w:asciiTheme="minorHAnsi" w:hAnsiTheme="minorHAnsi" w:cstheme="minorHAnsi"/>
          <w:sz w:val="22"/>
          <w:szCs w:val="22"/>
        </w:rPr>
      </w:pPr>
      <w:r>
        <w:rPr>
          <w:rFonts w:asciiTheme="minorHAnsi" w:hAnsiTheme="minorHAnsi" w:cstheme="minorHAnsi"/>
          <w:sz w:val="22"/>
          <w:szCs w:val="22"/>
        </w:rPr>
        <w:t>V Trutnově, dne:</w:t>
      </w:r>
      <w:r>
        <w:rPr>
          <w:rFonts w:asciiTheme="minorHAnsi" w:hAnsiTheme="minorHAnsi" w:cstheme="minorHAnsi"/>
          <w:sz w:val="22"/>
          <w:szCs w:val="22"/>
        </w:rPr>
        <w:tab/>
        <w:t>V Trutnově, dne:</w:t>
      </w:r>
    </w:p>
    <w:p w:rsidR="005B29D1" w:rsidRDefault="005B29D1" w:rsidP="005B29D1">
      <w:pPr>
        <w:tabs>
          <w:tab w:val="left" w:pos="7088"/>
        </w:tabs>
        <w:rPr>
          <w:rFonts w:asciiTheme="minorHAnsi" w:hAnsiTheme="minorHAnsi" w:cstheme="minorHAnsi"/>
          <w:sz w:val="22"/>
          <w:szCs w:val="22"/>
        </w:rPr>
      </w:pPr>
    </w:p>
    <w:p w:rsidR="005B29D1" w:rsidRDefault="005B29D1" w:rsidP="005B29D1">
      <w:pPr>
        <w:tabs>
          <w:tab w:val="left" w:pos="5954"/>
        </w:tabs>
        <w:rPr>
          <w:rFonts w:asciiTheme="minorHAnsi" w:hAnsiTheme="minorHAnsi" w:cstheme="minorHAnsi"/>
          <w:sz w:val="22"/>
          <w:szCs w:val="22"/>
        </w:rPr>
      </w:pPr>
      <w:r>
        <w:rPr>
          <w:rFonts w:asciiTheme="minorHAnsi" w:hAnsiTheme="minorHAnsi" w:cstheme="minorHAnsi"/>
          <w:sz w:val="22"/>
          <w:szCs w:val="22"/>
        </w:rPr>
        <w:t xml:space="preserve">Za objednatele:                               </w:t>
      </w:r>
      <w:r>
        <w:rPr>
          <w:rFonts w:asciiTheme="minorHAnsi" w:hAnsiTheme="minorHAnsi" w:cstheme="minorHAnsi"/>
          <w:sz w:val="22"/>
          <w:szCs w:val="22"/>
        </w:rPr>
        <w:tab/>
        <w:t xml:space="preserve"> Za zhotovitele:</w:t>
      </w:r>
      <w:r>
        <w:rPr>
          <w:rFonts w:asciiTheme="minorHAnsi" w:hAnsiTheme="minorHAnsi" w:cstheme="minorHAnsi"/>
          <w:sz w:val="22"/>
          <w:szCs w:val="22"/>
        </w:rPr>
        <w:tab/>
      </w:r>
      <w:r>
        <w:rPr>
          <w:rFonts w:asciiTheme="minorHAnsi" w:hAnsiTheme="minorHAnsi" w:cstheme="minorHAnsi"/>
          <w:sz w:val="22"/>
          <w:szCs w:val="22"/>
        </w:rPr>
        <w:tab/>
      </w:r>
    </w:p>
    <w:p w:rsidR="005B29D1" w:rsidRDefault="005B29D1" w:rsidP="005B29D1">
      <w:pPr>
        <w:pStyle w:val="ZkladntextIMP"/>
        <w:tabs>
          <w:tab w:val="center" w:pos="1418"/>
          <w:tab w:val="left" w:pos="5954"/>
        </w:tabs>
        <w:suppressAutoHyphens w:val="0"/>
        <w:spacing w:line="240" w:lineRule="auto"/>
        <w:rPr>
          <w:rFonts w:asciiTheme="minorHAnsi" w:hAnsiTheme="minorHAnsi" w:cstheme="minorHAnsi"/>
          <w:sz w:val="22"/>
          <w:szCs w:val="22"/>
        </w:rPr>
      </w:pPr>
    </w:p>
    <w:p w:rsidR="005B29D1" w:rsidRDefault="005B29D1" w:rsidP="005B29D1">
      <w:pPr>
        <w:pStyle w:val="ZkladntextIMP"/>
        <w:tabs>
          <w:tab w:val="center" w:pos="1418"/>
          <w:tab w:val="left" w:pos="5954"/>
        </w:tabs>
        <w:suppressAutoHyphens w:val="0"/>
        <w:spacing w:line="240" w:lineRule="auto"/>
        <w:rPr>
          <w:rFonts w:asciiTheme="minorHAnsi" w:hAnsiTheme="minorHAnsi" w:cstheme="minorHAnsi"/>
          <w:sz w:val="22"/>
          <w:szCs w:val="22"/>
        </w:rPr>
      </w:pPr>
    </w:p>
    <w:p w:rsidR="005B29D1" w:rsidRDefault="005B29D1" w:rsidP="005B29D1">
      <w:pPr>
        <w:pStyle w:val="ZkladntextIMP"/>
        <w:tabs>
          <w:tab w:val="center" w:pos="1418"/>
          <w:tab w:val="left" w:pos="5954"/>
        </w:tabs>
        <w:suppressAutoHyphens w:val="0"/>
        <w:spacing w:line="240" w:lineRule="auto"/>
        <w:rPr>
          <w:rFonts w:asciiTheme="minorHAnsi" w:hAnsiTheme="minorHAnsi" w:cstheme="minorHAnsi"/>
          <w:sz w:val="22"/>
          <w:szCs w:val="22"/>
        </w:rPr>
      </w:pPr>
    </w:p>
    <w:p w:rsidR="005B29D1" w:rsidRDefault="005B29D1" w:rsidP="005B29D1">
      <w:pPr>
        <w:pStyle w:val="Nadpis2"/>
        <w:rPr>
          <w:rFonts w:asciiTheme="minorHAnsi" w:hAnsiTheme="minorHAnsi" w:cstheme="minorHAnsi"/>
          <w:b w:val="0"/>
          <w:sz w:val="22"/>
          <w:szCs w:val="22"/>
          <w:u w:val="none"/>
        </w:rPr>
      </w:pPr>
    </w:p>
    <w:p w:rsidR="005B29D1" w:rsidRDefault="005B29D1" w:rsidP="005B29D1">
      <w:pPr>
        <w:pStyle w:val="Nadpis2"/>
        <w:rPr>
          <w:rFonts w:asciiTheme="minorHAnsi" w:hAnsiTheme="minorHAnsi" w:cstheme="minorHAnsi"/>
          <w:b w:val="0"/>
          <w:bCs/>
          <w:sz w:val="22"/>
          <w:szCs w:val="22"/>
          <w:u w:val="none"/>
        </w:rPr>
      </w:pPr>
      <w:r>
        <w:rPr>
          <w:rFonts w:asciiTheme="minorHAnsi" w:hAnsiTheme="minorHAnsi" w:cstheme="minorHAnsi"/>
          <w:b w:val="0"/>
          <w:sz w:val="22"/>
          <w:szCs w:val="22"/>
          <w:u w:val="none"/>
        </w:rPr>
        <w:t>……………………………………..</w:t>
      </w:r>
      <w:r>
        <w:rPr>
          <w:rFonts w:asciiTheme="minorHAnsi" w:hAnsiTheme="minorHAnsi" w:cstheme="minorHAnsi"/>
          <w:b w:val="0"/>
          <w:sz w:val="22"/>
          <w:szCs w:val="22"/>
          <w:u w:val="none"/>
        </w:rPr>
        <w:tab/>
      </w:r>
      <w:r>
        <w:rPr>
          <w:rFonts w:asciiTheme="minorHAnsi" w:hAnsiTheme="minorHAnsi" w:cstheme="minorHAnsi"/>
          <w:b w:val="0"/>
          <w:sz w:val="22"/>
          <w:szCs w:val="22"/>
          <w:u w:val="none"/>
        </w:rPr>
        <w:tab/>
      </w:r>
      <w:r>
        <w:rPr>
          <w:rFonts w:asciiTheme="minorHAnsi" w:hAnsiTheme="minorHAnsi" w:cstheme="minorHAnsi"/>
          <w:b w:val="0"/>
          <w:sz w:val="22"/>
          <w:szCs w:val="22"/>
          <w:u w:val="none"/>
        </w:rPr>
        <w:tab/>
      </w:r>
      <w:r>
        <w:rPr>
          <w:rFonts w:asciiTheme="minorHAnsi" w:hAnsiTheme="minorHAnsi" w:cstheme="minorHAnsi"/>
          <w:b w:val="0"/>
          <w:sz w:val="22"/>
          <w:szCs w:val="22"/>
          <w:u w:val="none"/>
        </w:rPr>
        <w:tab/>
      </w:r>
      <w:r>
        <w:rPr>
          <w:rFonts w:asciiTheme="minorHAnsi" w:hAnsiTheme="minorHAnsi" w:cstheme="minorHAnsi"/>
          <w:b w:val="0"/>
          <w:sz w:val="22"/>
          <w:szCs w:val="22"/>
          <w:u w:val="none"/>
        </w:rPr>
        <w:tab/>
      </w:r>
      <w:r>
        <w:rPr>
          <w:rFonts w:asciiTheme="minorHAnsi" w:hAnsiTheme="minorHAnsi" w:cstheme="minorHAnsi"/>
          <w:b w:val="0"/>
          <w:sz w:val="22"/>
          <w:szCs w:val="22"/>
          <w:u w:val="none"/>
        </w:rPr>
        <w:tab/>
      </w:r>
      <w:r>
        <w:rPr>
          <w:rFonts w:asciiTheme="minorHAnsi" w:hAnsiTheme="minorHAnsi" w:cstheme="minorHAnsi"/>
          <w:b w:val="0"/>
          <w:bCs/>
          <w:sz w:val="22"/>
          <w:szCs w:val="22"/>
          <w:u w:val="none"/>
        </w:rPr>
        <w:t>……………………….…………..</w:t>
      </w:r>
    </w:p>
    <w:p w:rsidR="005B29D1" w:rsidRDefault="005B29D1" w:rsidP="005B29D1">
      <w:pPr>
        <w:pStyle w:val="Nadpis2"/>
        <w:rPr>
          <w:rFonts w:asciiTheme="minorHAnsi" w:hAnsiTheme="minorHAnsi" w:cstheme="minorHAnsi"/>
          <w:b w:val="0"/>
          <w:sz w:val="22"/>
          <w:szCs w:val="22"/>
          <w:u w:val="none"/>
        </w:rPr>
      </w:pPr>
      <w:r>
        <w:rPr>
          <w:rFonts w:asciiTheme="minorHAnsi" w:hAnsiTheme="minorHAnsi" w:cstheme="minorHAnsi"/>
          <w:b w:val="0"/>
          <w:bCs/>
          <w:sz w:val="22"/>
          <w:szCs w:val="22"/>
          <w:u w:val="none"/>
        </w:rPr>
        <w:t xml:space="preserve">      </w:t>
      </w:r>
      <w:r>
        <w:rPr>
          <w:rFonts w:ascii="Calibri" w:hAnsi="Calibri" w:cs="Calibri"/>
          <w:b w:val="0"/>
          <w:sz w:val="22"/>
          <w:szCs w:val="22"/>
          <w:u w:val="none"/>
        </w:rPr>
        <w:t xml:space="preserve">Mgr. </w:t>
      </w:r>
      <w:r w:rsidR="001511D4">
        <w:rPr>
          <w:rFonts w:ascii="Calibri" w:hAnsi="Calibri" w:cs="Calibri"/>
          <w:b w:val="0"/>
          <w:sz w:val="22"/>
          <w:szCs w:val="22"/>
          <w:u w:val="none"/>
        </w:rPr>
        <w:t>Zdeněk Géc</w:t>
      </w:r>
      <w:r>
        <w:rPr>
          <w:rFonts w:asciiTheme="minorHAnsi" w:hAnsiTheme="minorHAnsi" w:cstheme="minorHAnsi"/>
          <w:b w:val="0"/>
          <w:sz w:val="22"/>
          <w:szCs w:val="22"/>
          <w:u w:val="none"/>
        </w:rPr>
        <w:tab/>
      </w:r>
      <w:r>
        <w:rPr>
          <w:rFonts w:asciiTheme="minorHAnsi" w:hAnsiTheme="minorHAnsi" w:cstheme="minorHAnsi"/>
          <w:b w:val="0"/>
          <w:sz w:val="22"/>
          <w:szCs w:val="22"/>
          <w:u w:val="none"/>
        </w:rPr>
        <w:tab/>
      </w:r>
      <w:r>
        <w:rPr>
          <w:rFonts w:asciiTheme="minorHAnsi" w:hAnsiTheme="minorHAnsi" w:cstheme="minorHAnsi"/>
          <w:b w:val="0"/>
          <w:sz w:val="22"/>
          <w:szCs w:val="22"/>
          <w:u w:val="none"/>
        </w:rPr>
        <w:tab/>
        <w:t xml:space="preserve"> </w:t>
      </w:r>
      <w:r>
        <w:rPr>
          <w:rFonts w:asciiTheme="minorHAnsi" w:hAnsiTheme="minorHAnsi" w:cstheme="minorHAnsi"/>
          <w:b w:val="0"/>
          <w:sz w:val="22"/>
          <w:szCs w:val="22"/>
          <w:u w:val="none"/>
        </w:rPr>
        <w:tab/>
      </w:r>
      <w:r>
        <w:rPr>
          <w:rFonts w:asciiTheme="minorHAnsi" w:hAnsiTheme="minorHAnsi" w:cstheme="minorHAnsi"/>
          <w:b w:val="0"/>
          <w:sz w:val="22"/>
          <w:szCs w:val="22"/>
          <w:u w:val="none"/>
        </w:rPr>
        <w:tab/>
      </w:r>
      <w:r>
        <w:rPr>
          <w:rFonts w:asciiTheme="minorHAnsi" w:hAnsiTheme="minorHAnsi" w:cstheme="minorHAnsi"/>
          <w:b w:val="0"/>
          <w:sz w:val="22"/>
          <w:szCs w:val="22"/>
          <w:u w:val="none"/>
        </w:rPr>
        <w:tab/>
      </w:r>
      <w:r>
        <w:rPr>
          <w:rFonts w:asciiTheme="minorHAnsi" w:hAnsiTheme="minorHAnsi" w:cstheme="minorHAnsi"/>
          <w:b w:val="0"/>
          <w:sz w:val="22"/>
          <w:szCs w:val="22"/>
          <w:u w:val="none"/>
        </w:rPr>
        <w:tab/>
      </w:r>
      <w:r>
        <w:rPr>
          <w:rFonts w:asciiTheme="minorHAnsi" w:hAnsiTheme="minorHAnsi" w:cstheme="minorHAnsi"/>
          <w:b w:val="0"/>
          <w:sz w:val="22"/>
          <w:szCs w:val="22"/>
          <w:u w:val="none"/>
        </w:rPr>
        <w:tab/>
      </w:r>
      <w:r>
        <w:rPr>
          <w:rFonts w:asciiTheme="minorHAnsi" w:hAnsiTheme="minorHAnsi" w:cstheme="minorHAnsi"/>
          <w:b w:val="0"/>
          <w:sz w:val="22"/>
          <w:szCs w:val="22"/>
          <w:highlight w:val="yellow"/>
          <w:u w:val="none"/>
        </w:rPr>
        <w:t>Zhotovitel</w:t>
      </w:r>
    </w:p>
    <w:p w:rsidR="005B29D1" w:rsidRDefault="001511D4" w:rsidP="005B29D1">
      <w:pPr>
        <w:ind w:firstLine="720"/>
      </w:pPr>
      <w:r>
        <w:rPr>
          <w:rFonts w:ascii="Calibri" w:hAnsi="Calibri" w:cs="Calibri"/>
          <w:bCs/>
          <w:sz w:val="22"/>
          <w:szCs w:val="22"/>
        </w:rPr>
        <w:t>ředitel</w:t>
      </w:r>
    </w:p>
    <w:p w:rsidR="00E22224" w:rsidRDefault="00E22224"/>
    <w:sectPr w:rsidR="00E222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74D" w:rsidRDefault="00F4074D" w:rsidP="00C9074E">
      <w:r>
        <w:separator/>
      </w:r>
    </w:p>
  </w:endnote>
  <w:endnote w:type="continuationSeparator" w:id="0">
    <w:p w:rsidR="00F4074D" w:rsidRDefault="00F4074D" w:rsidP="00C9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091116"/>
      <w:docPartObj>
        <w:docPartGallery w:val="Page Numbers (Bottom of Page)"/>
        <w:docPartUnique/>
      </w:docPartObj>
    </w:sdtPr>
    <w:sdtEndPr/>
    <w:sdtContent>
      <w:p w:rsidR="00C9074E" w:rsidRDefault="00C9074E">
        <w:pPr>
          <w:pStyle w:val="Zpat"/>
          <w:jc w:val="center"/>
        </w:pPr>
        <w:r>
          <w:fldChar w:fldCharType="begin"/>
        </w:r>
        <w:r>
          <w:instrText>PAGE   \* MERGEFORMAT</w:instrText>
        </w:r>
        <w:r>
          <w:fldChar w:fldCharType="separate"/>
        </w:r>
        <w:r w:rsidR="0077647B">
          <w:rPr>
            <w:noProof/>
          </w:rPr>
          <w:t>1</w:t>
        </w:r>
        <w:r>
          <w:fldChar w:fldCharType="end"/>
        </w:r>
      </w:p>
    </w:sdtContent>
  </w:sdt>
  <w:p w:rsidR="00C9074E" w:rsidRDefault="00C9074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74D" w:rsidRDefault="00F4074D" w:rsidP="00C9074E">
      <w:r>
        <w:separator/>
      </w:r>
    </w:p>
  </w:footnote>
  <w:footnote w:type="continuationSeparator" w:id="0">
    <w:p w:rsidR="00F4074D" w:rsidRDefault="00F4074D" w:rsidP="00C90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74E" w:rsidRDefault="00C9074E">
    <w:pPr>
      <w:pStyle w:val="Zhlav"/>
    </w:pPr>
    <w:r w:rsidRPr="00C9074E">
      <w:rPr>
        <w:noProof/>
      </w:rPr>
      <w:drawing>
        <wp:inline distT="0" distB="0" distL="0" distR="0">
          <wp:extent cx="5760720" cy="949332"/>
          <wp:effectExtent l="0" t="0" r="0" b="3175"/>
          <wp:docPr id="1" name="Obrázek 1" descr="C:\dokument\IROP\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IROP\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49332"/>
                  </a:xfrm>
                  <a:prstGeom prst="rect">
                    <a:avLst/>
                  </a:prstGeom>
                  <a:noFill/>
                  <a:ln>
                    <a:noFill/>
                  </a:ln>
                </pic:spPr>
              </pic:pic>
            </a:graphicData>
          </a:graphic>
        </wp:inline>
      </w:drawing>
    </w:r>
  </w:p>
  <w:p w:rsidR="00C9074E" w:rsidRDefault="00C9074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A436A"/>
    <w:multiLevelType w:val="singleLevel"/>
    <w:tmpl w:val="A76EB834"/>
    <w:lvl w:ilvl="0">
      <w:start w:val="1"/>
      <w:numFmt w:val="bullet"/>
      <w:pStyle w:val="Styl2"/>
      <w:lvlText w:val=""/>
      <w:lvlJc w:val="left"/>
      <w:pPr>
        <w:tabs>
          <w:tab w:val="num" w:pos="360"/>
        </w:tabs>
        <w:ind w:left="360" w:hanging="360"/>
      </w:pPr>
      <w:rPr>
        <w:rFonts w:ascii="Symbol" w:hAnsi="Symbol" w:hint="default"/>
      </w:rPr>
    </w:lvl>
  </w:abstractNum>
  <w:abstractNum w:abstractNumId="1" w15:restartNumberingAfterBreak="0">
    <w:nsid w:val="171245E2"/>
    <w:multiLevelType w:val="singleLevel"/>
    <w:tmpl w:val="6010A5B4"/>
    <w:lvl w:ilvl="0">
      <w:numFmt w:val="bullet"/>
      <w:lvlText w:val="-"/>
      <w:lvlJc w:val="left"/>
      <w:pPr>
        <w:tabs>
          <w:tab w:val="num" w:pos="360"/>
        </w:tabs>
        <w:ind w:left="360" w:hanging="360"/>
      </w:pPr>
    </w:lvl>
  </w:abstractNum>
  <w:abstractNum w:abstractNumId="2" w15:restartNumberingAfterBreak="0">
    <w:nsid w:val="26E54AED"/>
    <w:multiLevelType w:val="singleLevel"/>
    <w:tmpl w:val="6010A5B4"/>
    <w:lvl w:ilvl="0">
      <w:numFmt w:val="bullet"/>
      <w:lvlText w:val="-"/>
      <w:lvlJc w:val="left"/>
      <w:pPr>
        <w:tabs>
          <w:tab w:val="num" w:pos="360"/>
        </w:tabs>
        <w:ind w:left="360" w:hanging="360"/>
      </w:pPr>
    </w:lvl>
  </w:abstractNum>
  <w:abstractNum w:abstractNumId="3" w15:restartNumberingAfterBreak="0">
    <w:nsid w:val="28F567CD"/>
    <w:multiLevelType w:val="hybridMultilevel"/>
    <w:tmpl w:val="2FDC9B98"/>
    <w:lvl w:ilvl="0" w:tplc="0405000F">
      <w:start w:val="1"/>
      <w:numFmt w:val="decimal"/>
      <w:lvlText w:val="%1."/>
      <w:lvlJc w:val="left"/>
      <w:pPr>
        <w:ind w:left="720" w:hanging="360"/>
      </w:pPr>
    </w:lvl>
    <w:lvl w:ilvl="1" w:tplc="BD88C504">
      <w:numFmt w:val="bullet"/>
      <w:lvlText w:val="•"/>
      <w:lvlJc w:val="left"/>
      <w:pPr>
        <w:ind w:left="1440" w:hanging="360"/>
      </w:pPr>
      <w:rPr>
        <w:rFonts w:ascii="Calibri" w:eastAsia="Times New Roman" w:hAnsi="Calibri" w:cs="Calibri"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406106B"/>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36906230"/>
    <w:multiLevelType w:val="hybridMultilevel"/>
    <w:tmpl w:val="8FD699D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37114C77"/>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3A103748"/>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3B5440ED"/>
    <w:multiLevelType w:val="singleLevel"/>
    <w:tmpl w:val="0405000F"/>
    <w:lvl w:ilvl="0">
      <w:start w:val="1"/>
      <w:numFmt w:val="decimal"/>
      <w:lvlText w:val="%1."/>
      <w:lvlJc w:val="left"/>
      <w:pPr>
        <w:tabs>
          <w:tab w:val="num" w:pos="360"/>
        </w:tabs>
        <w:ind w:left="360" w:hanging="360"/>
      </w:pPr>
    </w:lvl>
  </w:abstractNum>
  <w:abstractNum w:abstractNumId="9" w15:restartNumberingAfterBreak="0">
    <w:nsid w:val="41C44C23"/>
    <w:multiLevelType w:val="hybridMultilevel"/>
    <w:tmpl w:val="D6309932"/>
    <w:lvl w:ilvl="0" w:tplc="FFFFFFFF">
      <w:numFmt w:val="bullet"/>
      <w:lvlText w:val="-"/>
      <w:lvlJc w:val="left"/>
      <w:pPr>
        <w:tabs>
          <w:tab w:val="num" w:pos="1080"/>
        </w:tabs>
        <w:ind w:left="1080" w:hanging="360"/>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B6D4B39"/>
    <w:multiLevelType w:val="singleLevel"/>
    <w:tmpl w:val="2C8070BA"/>
    <w:lvl w:ilvl="0">
      <w:start w:val="1"/>
      <w:numFmt w:val="decimal"/>
      <w:lvlText w:val="%1."/>
      <w:lvlJc w:val="left"/>
      <w:pPr>
        <w:tabs>
          <w:tab w:val="num" w:pos="372"/>
        </w:tabs>
        <w:ind w:left="372" w:hanging="372"/>
      </w:pPr>
    </w:lvl>
  </w:abstractNum>
  <w:abstractNum w:abstractNumId="11" w15:restartNumberingAfterBreak="0">
    <w:nsid w:val="500B7DE3"/>
    <w:multiLevelType w:val="singleLevel"/>
    <w:tmpl w:val="0405000F"/>
    <w:lvl w:ilvl="0">
      <w:start w:val="1"/>
      <w:numFmt w:val="decimal"/>
      <w:lvlText w:val="%1."/>
      <w:lvlJc w:val="left"/>
      <w:pPr>
        <w:tabs>
          <w:tab w:val="num" w:pos="360"/>
        </w:tabs>
        <w:ind w:left="360" w:hanging="360"/>
      </w:pPr>
    </w:lvl>
  </w:abstractNum>
  <w:abstractNum w:abstractNumId="12" w15:restartNumberingAfterBreak="0">
    <w:nsid w:val="567C10BD"/>
    <w:multiLevelType w:val="hybridMultilevel"/>
    <w:tmpl w:val="BAC23F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20B0251"/>
    <w:multiLevelType w:val="singleLevel"/>
    <w:tmpl w:val="0405000F"/>
    <w:lvl w:ilvl="0">
      <w:start w:val="1"/>
      <w:numFmt w:val="decimal"/>
      <w:lvlText w:val="%1."/>
      <w:lvlJc w:val="left"/>
      <w:pPr>
        <w:tabs>
          <w:tab w:val="num" w:pos="360"/>
        </w:tabs>
        <w:ind w:left="360" w:hanging="360"/>
      </w:pPr>
    </w:lvl>
  </w:abstractNum>
  <w:abstractNum w:abstractNumId="14" w15:restartNumberingAfterBreak="0">
    <w:nsid w:val="739B4139"/>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78AC2B72"/>
    <w:multiLevelType w:val="hybridMultilevel"/>
    <w:tmpl w:val="8862ACB6"/>
    <w:lvl w:ilvl="0" w:tplc="67082D74">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7956250A"/>
    <w:multiLevelType w:val="singleLevel"/>
    <w:tmpl w:val="0405000F"/>
    <w:lvl w:ilvl="0">
      <w:start w:val="1"/>
      <w:numFmt w:val="decimal"/>
      <w:lvlText w:val="%1."/>
      <w:lvlJc w:val="left"/>
      <w:pPr>
        <w:tabs>
          <w:tab w:val="num" w:pos="502"/>
        </w:tabs>
        <w:ind w:left="502" w:hanging="360"/>
      </w:pPr>
    </w:lvl>
  </w:abstractNum>
  <w:num w:numId="1">
    <w:abstractNumId w:val="0"/>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11"/>
    <w:lvlOverride w:ilvl="0">
      <w:startOverride w:val="1"/>
    </w:lvlOverride>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lvlOverride w:ilvl="0">
      <w:startOverride w:val="1"/>
    </w:lvlOverride>
  </w:num>
  <w:num w:numId="10">
    <w:abstractNumId w:val="10"/>
    <w:lvlOverride w:ilvl="0">
      <w:startOverride w:val="1"/>
    </w:lvlOverride>
  </w:num>
  <w:num w:numId="11">
    <w:abstractNumId w:val="7"/>
    <w:lvlOverride w:ilvl="0">
      <w:startOverride w:val="1"/>
    </w:lvlOverride>
  </w:num>
  <w:num w:numId="12">
    <w:abstractNumId w:val="13"/>
    <w:lvlOverride w:ilvl="0">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num>
  <w:num w:numId="15">
    <w:abstractNumId w:val="14"/>
    <w:lvlOverride w:ilvl="0">
      <w:startOverride w:val="1"/>
    </w:lvlOverride>
  </w:num>
  <w:num w:numId="16">
    <w:abstractNumId w:val="2"/>
  </w:num>
  <w:num w:numId="17">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4E"/>
    <w:rsid w:val="000F6CEC"/>
    <w:rsid w:val="001511D4"/>
    <w:rsid w:val="00231F8B"/>
    <w:rsid w:val="002E2834"/>
    <w:rsid w:val="003207CE"/>
    <w:rsid w:val="00376141"/>
    <w:rsid w:val="005B29D1"/>
    <w:rsid w:val="005F3CC2"/>
    <w:rsid w:val="006673CC"/>
    <w:rsid w:val="00687769"/>
    <w:rsid w:val="006E05A3"/>
    <w:rsid w:val="0071706A"/>
    <w:rsid w:val="0077647B"/>
    <w:rsid w:val="00891DD9"/>
    <w:rsid w:val="00A47E27"/>
    <w:rsid w:val="00A92D37"/>
    <w:rsid w:val="00B2449B"/>
    <w:rsid w:val="00B533B8"/>
    <w:rsid w:val="00BA242C"/>
    <w:rsid w:val="00BA582A"/>
    <w:rsid w:val="00C9074E"/>
    <w:rsid w:val="00D24744"/>
    <w:rsid w:val="00E22224"/>
    <w:rsid w:val="00F4074D"/>
    <w:rsid w:val="00F673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76FDF-0A11-4478-8B2B-C3664E75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29D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5B29D1"/>
    <w:pPr>
      <w:keepNext/>
      <w:outlineLvl w:val="0"/>
    </w:pPr>
    <w:rPr>
      <w:b/>
      <w:sz w:val="24"/>
    </w:rPr>
  </w:style>
  <w:style w:type="paragraph" w:styleId="Nadpis2">
    <w:name w:val="heading 2"/>
    <w:basedOn w:val="Normln"/>
    <w:next w:val="Normln"/>
    <w:link w:val="Nadpis2Char"/>
    <w:semiHidden/>
    <w:unhideWhenUsed/>
    <w:qFormat/>
    <w:rsid w:val="005B29D1"/>
    <w:pPr>
      <w:keepNext/>
      <w:outlineLvl w:val="1"/>
    </w:pPr>
    <w:rPr>
      <w:b/>
      <w:sz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9074E"/>
    <w:pPr>
      <w:tabs>
        <w:tab w:val="center" w:pos="4536"/>
        <w:tab w:val="right" w:pos="9072"/>
      </w:tabs>
    </w:pPr>
  </w:style>
  <w:style w:type="character" w:customStyle="1" w:styleId="ZhlavChar">
    <w:name w:val="Záhlaví Char"/>
    <w:basedOn w:val="Standardnpsmoodstavce"/>
    <w:link w:val="Zhlav"/>
    <w:uiPriority w:val="99"/>
    <w:rsid w:val="00C9074E"/>
  </w:style>
  <w:style w:type="paragraph" w:styleId="Zpat">
    <w:name w:val="footer"/>
    <w:basedOn w:val="Normln"/>
    <w:link w:val="ZpatChar"/>
    <w:uiPriority w:val="99"/>
    <w:unhideWhenUsed/>
    <w:rsid w:val="00C9074E"/>
    <w:pPr>
      <w:tabs>
        <w:tab w:val="center" w:pos="4536"/>
        <w:tab w:val="right" w:pos="9072"/>
      </w:tabs>
    </w:pPr>
  </w:style>
  <w:style w:type="character" w:customStyle="1" w:styleId="ZpatChar">
    <w:name w:val="Zápatí Char"/>
    <w:basedOn w:val="Standardnpsmoodstavce"/>
    <w:link w:val="Zpat"/>
    <w:uiPriority w:val="99"/>
    <w:rsid w:val="00C9074E"/>
  </w:style>
  <w:style w:type="character" w:customStyle="1" w:styleId="Nadpis1Char">
    <w:name w:val="Nadpis 1 Char"/>
    <w:basedOn w:val="Standardnpsmoodstavce"/>
    <w:link w:val="Nadpis1"/>
    <w:rsid w:val="005B29D1"/>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semiHidden/>
    <w:rsid w:val="005B29D1"/>
    <w:rPr>
      <w:rFonts w:ascii="Times New Roman" w:eastAsia="Times New Roman" w:hAnsi="Times New Roman" w:cs="Times New Roman"/>
      <w:b/>
      <w:sz w:val="26"/>
      <w:szCs w:val="20"/>
      <w:u w:val="single"/>
      <w:lang w:eastAsia="cs-CZ"/>
    </w:rPr>
  </w:style>
  <w:style w:type="paragraph" w:styleId="Zkladntext">
    <w:name w:val="Body Text"/>
    <w:basedOn w:val="Normln"/>
    <w:link w:val="ZkladntextChar"/>
    <w:semiHidden/>
    <w:unhideWhenUsed/>
    <w:rsid w:val="005B29D1"/>
    <w:pPr>
      <w:jc w:val="both"/>
    </w:pPr>
    <w:rPr>
      <w:sz w:val="24"/>
    </w:rPr>
  </w:style>
  <w:style w:type="character" w:customStyle="1" w:styleId="ZkladntextChar">
    <w:name w:val="Základní text Char"/>
    <w:basedOn w:val="Standardnpsmoodstavce"/>
    <w:link w:val="Zkladntext"/>
    <w:semiHidden/>
    <w:rsid w:val="005B29D1"/>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5B29D1"/>
    <w:pPr>
      <w:ind w:left="708"/>
    </w:pPr>
  </w:style>
  <w:style w:type="paragraph" w:customStyle="1" w:styleId="ZkladntextIMP">
    <w:name w:val="Základní text_IMP"/>
    <w:basedOn w:val="Normln"/>
    <w:rsid w:val="005B29D1"/>
    <w:pPr>
      <w:suppressAutoHyphens/>
      <w:spacing w:line="276" w:lineRule="auto"/>
    </w:pPr>
    <w:rPr>
      <w:sz w:val="24"/>
    </w:rPr>
  </w:style>
  <w:style w:type="paragraph" w:customStyle="1" w:styleId="Styl2">
    <w:name w:val="Styl2"/>
    <w:basedOn w:val="Normln"/>
    <w:rsid w:val="005B29D1"/>
    <w:pPr>
      <w:numPr>
        <w:numId w:val="1"/>
      </w:numPr>
      <w:tabs>
        <w:tab w:val="clear" w:pos="360"/>
        <w:tab w:val="left" w:pos="720"/>
        <w:tab w:val="num" w:pos="1035"/>
      </w:tabs>
      <w:snapToGrid w:val="0"/>
      <w:ind w:left="1032" w:hanging="357"/>
      <w:jc w:val="both"/>
    </w:pPr>
    <w:rPr>
      <w:rFonts w:ascii="Arial" w:hAnsi="Arial"/>
      <w:color w:val="000000"/>
      <w:sz w:val="22"/>
      <w:szCs w:val="22"/>
    </w:rPr>
  </w:style>
  <w:style w:type="character" w:customStyle="1" w:styleId="datalabel">
    <w:name w:val="datalabel"/>
    <w:basedOn w:val="Standardnpsmoodstavce"/>
    <w:uiPriority w:val="99"/>
    <w:rsid w:val="002E2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5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2392</Words>
  <Characters>14116</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Rejent</dc:creator>
  <cp:keywords/>
  <dc:description/>
  <cp:lastModifiedBy>Karel Rejent</cp:lastModifiedBy>
  <cp:revision>2</cp:revision>
  <dcterms:created xsi:type="dcterms:W3CDTF">2019-04-05T07:56:00Z</dcterms:created>
  <dcterms:modified xsi:type="dcterms:W3CDTF">2019-04-05T07:56:00Z</dcterms:modified>
</cp:coreProperties>
</file>