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7C3D4" w14:textId="77777777" w:rsidR="009A4A5B" w:rsidRDefault="009A4A5B" w:rsidP="009A4A5B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320842C" w14:textId="77777777" w:rsidR="009A4A5B" w:rsidRDefault="009A4A5B" w:rsidP="009A4A5B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17B2BAF" w14:textId="77777777" w:rsidR="009A4A5B" w:rsidRDefault="009A4A5B" w:rsidP="009A4A5B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D4785AF" w14:textId="77777777" w:rsidR="009A4A5B" w:rsidRDefault="009A4A5B" w:rsidP="009A4A5B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BE06263" w14:textId="68C66CA8" w:rsidR="009A4A5B" w:rsidRPr="00B14EFE" w:rsidRDefault="009A4A5B" w:rsidP="009A4A5B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>
        <w:rPr>
          <w:rFonts w:asciiTheme="minorHAnsi" w:hAnsiTheme="minorHAnsi" w:cstheme="minorHAnsi"/>
          <w:bCs/>
          <w:sz w:val="22"/>
          <w:szCs w:val="22"/>
        </w:rPr>
        <w:t>1</w:t>
      </w:r>
      <w:r w:rsidR="00575797">
        <w:rPr>
          <w:rFonts w:asciiTheme="minorHAnsi" w:hAnsiTheme="minorHAnsi" w:cstheme="minorHAnsi"/>
          <w:bCs/>
          <w:sz w:val="22"/>
          <w:szCs w:val="22"/>
        </w:rPr>
        <w:t>0</w:t>
      </w:r>
    </w:p>
    <w:p w14:paraId="6A2B6BAB" w14:textId="77777777" w:rsidR="009A4A5B" w:rsidRDefault="009A4A5B" w:rsidP="009A4A5B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1ECE7B21" w14:textId="77777777" w:rsidR="009A4A5B" w:rsidRDefault="009A4A5B" w:rsidP="009A4A5B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72566C10" w14:textId="77777777" w:rsidR="009A4A5B" w:rsidRPr="00F82FA2" w:rsidRDefault="009A4A5B" w:rsidP="009A4A5B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787CA229" w14:textId="77777777" w:rsidR="009A4A5B" w:rsidRDefault="009A4A5B" w:rsidP="009A4A5B">
      <w:pPr>
        <w:pStyle w:val="Odstavecseseznamem1"/>
        <w:autoSpaceDE w:val="0"/>
        <w:ind w:left="0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  <w:r w:rsidRPr="00CD6A19"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>Čestné prohlášení dodavatele o opatřeních k mezinárodním sankcím</w:t>
      </w:r>
    </w:p>
    <w:p w14:paraId="606604F1" w14:textId="756165DD" w:rsidR="009A4A5B" w:rsidRPr="00B14EFE" w:rsidRDefault="009A4A5B" w:rsidP="009A4A5B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 w:rsidR="00AB3926">
        <w:rPr>
          <w:rFonts w:asciiTheme="minorHAnsi" w:hAnsiTheme="minorHAnsi" w:cstheme="minorHAnsi"/>
          <w:sz w:val="22"/>
          <w:szCs w:val="22"/>
        </w:rPr>
        <w:t>dodávky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44D869BE" w14:textId="77777777" w:rsidR="009A4A5B" w:rsidRDefault="009A4A5B" w:rsidP="009A4A5B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449898CB" w14:textId="0B3F8EF1" w:rsidR="009A4A5B" w:rsidRPr="00055359" w:rsidRDefault="009A4A5B" w:rsidP="00E8752B">
      <w:pPr>
        <w:spacing w:after="360"/>
        <w:ind w:left="-425" w:right="-709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55359">
        <w:rPr>
          <w:rFonts w:asciiTheme="minorHAnsi" w:hAnsiTheme="minorHAnsi" w:cstheme="minorHAnsi"/>
          <w:b/>
          <w:bCs/>
          <w:sz w:val="32"/>
          <w:szCs w:val="32"/>
        </w:rPr>
        <w:t>„</w:t>
      </w:r>
      <w:r w:rsidR="008D0279" w:rsidRPr="008D0279">
        <w:rPr>
          <w:rFonts w:asciiTheme="minorHAnsi" w:hAnsiTheme="minorHAnsi" w:cstheme="minorHAnsi"/>
          <w:b/>
          <w:bCs/>
          <w:sz w:val="32"/>
          <w:szCs w:val="32"/>
        </w:rPr>
        <w:t>Rekonstrukce řídicího systému pro scénické stoly UFFO Trutnov</w:t>
      </w:r>
      <w:r w:rsidRPr="00055359">
        <w:rPr>
          <w:rFonts w:asciiTheme="minorHAnsi" w:hAnsiTheme="minorHAnsi" w:cstheme="minorHAnsi"/>
          <w:b/>
          <w:bCs/>
          <w:sz w:val="32"/>
          <w:szCs w:val="32"/>
        </w:rPr>
        <w:t>“</w:t>
      </w:r>
    </w:p>
    <w:p w14:paraId="2D2A9018" w14:textId="77777777" w:rsidR="009A4A5B" w:rsidRDefault="009A4A5B" w:rsidP="009A4A5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4E6B538" w14:textId="77777777" w:rsidR="009A4A5B" w:rsidRDefault="009A4A5B" w:rsidP="009A4A5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1C310A4" w14:textId="77777777" w:rsidR="009A4A5B" w:rsidRDefault="009A4A5B" w:rsidP="009A4A5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362419D" w14:textId="77777777" w:rsidR="009A4A5B" w:rsidRDefault="009A4A5B" w:rsidP="009A4A5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B7BFC4E" w14:textId="77777777" w:rsidR="009A4A5B" w:rsidRDefault="009A4A5B" w:rsidP="009A4A5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E8AEEC4" w14:textId="77777777" w:rsidR="009A4A5B" w:rsidRDefault="009A4A5B" w:rsidP="009A4A5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2F6920C" w14:textId="77777777" w:rsidR="009A4A5B" w:rsidRDefault="009A4A5B" w:rsidP="009A4A5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684D9CB7" w14:textId="77777777" w:rsidR="009A4A5B" w:rsidRDefault="009A4A5B" w:rsidP="009A4A5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48207D4" w14:textId="62576C6E" w:rsidR="009A4A5B" w:rsidRDefault="00E93420" w:rsidP="00E93420">
      <w:pPr>
        <w:tabs>
          <w:tab w:val="left" w:pos="2244"/>
        </w:tabs>
        <w:ind w:left="-142" w:right="-284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ab/>
      </w:r>
    </w:p>
    <w:p w14:paraId="0CEC509E" w14:textId="77777777" w:rsidR="00E8752B" w:rsidRDefault="00E8752B" w:rsidP="009A4A5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B730059" w14:textId="77777777" w:rsidR="009A4A5B" w:rsidRDefault="009A4A5B" w:rsidP="009A4A5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5E10FE0" w14:textId="77777777" w:rsidR="009A4A5B" w:rsidRPr="00984870" w:rsidRDefault="009A4A5B" w:rsidP="009A4A5B">
      <w:pPr>
        <w:pStyle w:val="Odstavecseseznamem1"/>
        <w:ind w:left="0"/>
        <w:jc w:val="center"/>
        <w:rPr>
          <w:rFonts w:asciiTheme="minorHAnsi" w:hAnsiTheme="minorHAnsi" w:cstheme="minorHAnsi"/>
          <w:b/>
          <w:color w:val="1F4E79" w:themeColor="accent1" w:themeShade="80"/>
          <w:sz w:val="28"/>
          <w:szCs w:val="28"/>
          <w:u w:val="single"/>
        </w:rPr>
      </w:pPr>
    </w:p>
    <w:p w14:paraId="362AF166" w14:textId="77777777" w:rsidR="009A4A5B" w:rsidRPr="00F670B2" w:rsidRDefault="009A4A5B" w:rsidP="009A4A5B">
      <w:pPr>
        <w:pStyle w:val="Odstavecseseznamem1"/>
        <w:numPr>
          <w:ilvl w:val="0"/>
          <w:numId w:val="6"/>
        </w:numPr>
        <w:shd w:val="clear" w:color="auto" w:fill="D0CECE"/>
        <w:autoSpaceDE w:val="0"/>
        <w:spacing w:line="240" w:lineRule="auto"/>
        <w:ind w:left="426"/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color w:val="1F4E79" w:themeColor="accent1" w:themeShade="80"/>
          <w:sz w:val="22"/>
          <w:szCs w:val="22"/>
        </w:rPr>
        <w:lastRenderedPageBreak/>
        <w:t>I</w:t>
      </w:r>
      <w:r w:rsidRPr="0056461C">
        <w:rPr>
          <w:b/>
          <w:bCs/>
          <w:color w:val="1F4E79" w:themeColor="accent1" w:themeShade="80"/>
          <w:sz w:val="22"/>
          <w:szCs w:val="22"/>
        </w:rPr>
        <w:t xml:space="preserve">dentifikační </w:t>
      </w:r>
      <w:r w:rsidRPr="00354349">
        <w:rPr>
          <w:b/>
          <w:bCs/>
          <w:color w:val="1F4E79"/>
          <w:sz w:val="22"/>
          <w:szCs w:val="22"/>
        </w:rPr>
        <w:t xml:space="preserve">údaje </w:t>
      </w:r>
      <w:r>
        <w:rPr>
          <w:b/>
          <w:bCs/>
          <w:color w:val="1F4E79"/>
          <w:sz w:val="22"/>
          <w:szCs w:val="22"/>
        </w:rPr>
        <w:t>veřejné zakázky</w:t>
      </w:r>
      <w:r w:rsidRPr="00F670B2">
        <w:rPr>
          <w:b/>
          <w:bCs/>
          <w:sz w:val="22"/>
          <w:szCs w:val="22"/>
        </w:rPr>
        <w:tab/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371"/>
      </w:tblGrid>
      <w:tr w:rsidR="009A4A5B" w:rsidRPr="006F2B3A" w14:paraId="6A43BE95" w14:textId="77777777" w:rsidTr="00A92CC1">
        <w:tc>
          <w:tcPr>
            <w:tcW w:w="1559" w:type="dxa"/>
            <w:shd w:val="clear" w:color="auto" w:fill="auto"/>
            <w:vAlign w:val="center"/>
          </w:tcPr>
          <w:p w14:paraId="287B948C" w14:textId="77777777" w:rsidR="009A4A5B" w:rsidRPr="006F2B3A" w:rsidRDefault="009A4A5B" w:rsidP="00A92CC1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7FE8512" w14:textId="67BBCD2D" w:rsidR="009A4A5B" w:rsidRPr="001F662C" w:rsidRDefault="008D0279" w:rsidP="00A92CC1">
            <w:pPr>
              <w:spacing w:after="0" w:line="240" w:lineRule="auto"/>
              <w:rPr>
                <w:bCs/>
              </w:rPr>
            </w:pPr>
            <w:r w:rsidRPr="008D0279">
              <w:rPr>
                <w:bCs/>
              </w:rPr>
              <w:t>Rekonstrukce řídicího systému pro scénické stoly UFFO Trutnov</w:t>
            </w:r>
          </w:p>
        </w:tc>
      </w:tr>
    </w:tbl>
    <w:p w14:paraId="43F33910" w14:textId="77777777" w:rsidR="009A4A5B" w:rsidRDefault="009A4A5B" w:rsidP="009A4A5B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4E0F9F8" w14:textId="77777777" w:rsidR="009A4A5B" w:rsidRPr="00F670B2" w:rsidRDefault="009A4A5B" w:rsidP="009A4A5B">
      <w:pPr>
        <w:pStyle w:val="Odstavecseseznamem1"/>
        <w:numPr>
          <w:ilvl w:val="0"/>
          <w:numId w:val="6"/>
        </w:numPr>
        <w:shd w:val="clear" w:color="auto" w:fill="D0CECE"/>
        <w:autoSpaceDE w:val="0"/>
        <w:spacing w:line="240" w:lineRule="auto"/>
        <w:ind w:left="426"/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color w:val="1F4E79" w:themeColor="accent1" w:themeShade="80"/>
          <w:sz w:val="22"/>
          <w:szCs w:val="22"/>
        </w:rPr>
        <w:t>I</w:t>
      </w:r>
      <w:r w:rsidRPr="0056461C">
        <w:rPr>
          <w:b/>
          <w:bCs/>
          <w:color w:val="1F4E79" w:themeColor="accent1" w:themeShade="80"/>
          <w:sz w:val="22"/>
          <w:szCs w:val="22"/>
        </w:rPr>
        <w:t xml:space="preserve">dentifikační </w:t>
      </w:r>
      <w:r w:rsidRPr="00354349">
        <w:rPr>
          <w:b/>
          <w:bCs/>
          <w:color w:val="1F4E79"/>
          <w:sz w:val="22"/>
          <w:szCs w:val="22"/>
        </w:rPr>
        <w:t>údaje zadavatele</w:t>
      </w:r>
      <w:r w:rsidRPr="00F670B2">
        <w:rPr>
          <w:b/>
          <w:bCs/>
          <w:sz w:val="22"/>
          <w:szCs w:val="22"/>
        </w:rPr>
        <w:tab/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371"/>
      </w:tblGrid>
      <w:tr w:rsidR="009A4A5B" w:rsidRPr="006F2B3A" w14:paraId="7183B941" w14:textId="77777777" w:rsidTr="00A92CC1">
        <w:tc>
          <w:tcPr>
            <w:tcW w:w="1559" w:type="dxa"/>
            <w:shd w:val="clear" w:color="auto" w:fill="auto"/>
            <w:vAlign w:val="bottom"/>
          </w:tcPr>
          <w:p w14:paraId="25E29329" w14:textId="77777777" w:rsidR="009A4A5B" w:rsidRPr="006F2B3A" w:rsidRDefault="009A4A5B" w:rsidP="00A92CC1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7371" w:type="dxa"/>
          </w:tcPr>
          <w:p w14:paraId="00344D3C" w14:textId="12B26A8F" w:rsidR="009A4A5B" w:rsidRPr="00324EBA" w:rsidRDefault="0028127C" w:rsidP="00A92CC1">
            <w:pPr>
              <w:spacing w:after="0" w:line="240" w:lineRule="auto"/>
              <w:rPr>
                <w:bCs/>
              </w:rPr>
            </w:pPr>
            <w:r>
              <w:rPr>
                <w:rFonts w:cstheme="minorHAnsi"/>
                <w:bCs/>
              </w:rPr>
              <w:t>Společenské centrum Trutnovska pro kulturu a volný čas</w:t>
            </w:r>
          </w:p>
        </w:tc>
      </w:tr>
      <w:tr w:rsidR="009A4A5B" w:rsidRPr="006F2B3A" w14:paraId="203ECEB1" w14:textId="77777777" w:rsidTr="00A92CC1">
        <w:tc>
          <w:tcPr>
            <w:tcW w:w="1559" w:type="dxa"/>
            <w:shd w:val="clear" w:color="auto" w:fill="auto"/>
            <w:vAlign w:val="bottom"/>
          </w:tcPr>
          <w:p w14:paraId="6566F73C" w14:textId="77777777" w:rsidR="009A4A5B" w:rsidRPr="006F2B3A" w:rsidRDefault="009A4A5B" w:rsidP="00A92CC1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6F2B3A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7371" w:type="dxa"/>
          </w:tcPr>
          <w:p w14:paraId="3A27B45B" w14:textId="588330D7" w:rsidR="009A4A5B" w:rsidRPr="00324EBA" w:rsidRDefault="0028127C" w:rsidP="00A92CC1">
            <w:pPr>
              <w:spacing w:after="0" w:line="240" w:lineRule="auto"/>
            </w:pPr>
            <w:r>
              <w:rPr>
                <w:rFonts w:cstheme="minorHAnsi"/>
                <w:bCs/>
              </w:rPr>
              <w:t>náměstí Republiky 999, 541 01 Trutnov</w:t>
            </w:r>
          </w:p>
        </w:tc>
      </w:tr>
      <w:tr w:rsidR="009A4A5B" w:rsidRPr="006F2B3A" w14:paraId="1B3D2ED3" w14:textId="77777777" w:rsidTr="00A92CC1">
        <w:trPr>
          <w:trHeight w:val="58"/>
        </w:trPr>
        <w:tc>
          <w:tcPr>
            <w:tcW w:w="1559" w:type="dxa"/>
            <w:shd w:val="clear" w:color="auto" w:fill="auto"/>
            <w:vAlign w:val="bottom"/>
          </w:tcPr>
          <w:p w14:paraId="248C28A8" w14:textId="77777777" w:rsidR="009A4A5B" w:rsidRPr="006F2B3A" w:rsidRDefault="009A4A5B" w:rsidP="00A92CC1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6F2B3A">
              <w:rPr>
                <w:bCs/>
              </w:rPr>
              <w:t>Zastoupený:</w:t>
            </w:r>
          </w:p>
        </w:tc>
        <w:tc>
          <w:tcPr>
            <w:tcW w:w="7371" w:type="dxa"/>
          </w:tcPr>
          <w:p w14:paraId="30006C08" w14:textId="2CB15F36" w:rsidR="009A4A5B" w:rsidRPr="00324EBA" w:rsidRDefault="0028127C" w:rsidP="00A92CC1">
            <w:pPr>
              <w:spacing w:after="0" w:line="240" w:lineRule="auto"/>
            </w:pPr>
            <w:r>
              <w:rPr>
                <w:rFonts w:cstheme="minorHAnsi"/>
                <w:bCs/>
              </w:rPr>
              <w:t>MgA. Libor Kasík, ředitel</w:t>
            </w:r>
          </w:p>
        </w:tc>
      </w:tr>
      <w:tr w:rsidR="009A4A5B" w:rsidRPr="006F2B3A" w14:paraId="337D792D" w14:textId="77777777" w:rsidTr="00A92CC1">
        <w:tc>
          <w:tcPr>
            <w:tcW w:w="1559" w:type="dxa"/>
            <w:shd w:val="clear" w:color="auto" w:fill="auto"/>
            <w:vAlign w:val="bottom"/>
          </w:tcPr>
          <w:p w14:paraId="153A05CF" w14:textId="77777777" w:rsidR="009A4A5B" w:rsidRPr="006F2B3A" w:rsidRDefault="009A4A5B" w:rsidP="00A92CC1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6F2B3A">
              <w:rPr>
                <w:rFonts w:cs="Arial"/>
                <w:snapToGrid w:val="0"/>
              </w:rPr>
              <w:t>IČ:</w:t>
            </w:r>
          </w:p>
        </w:tc>
        <w:tc>
          <w:tcPr>
            <w:tcW w:w="7371" w:type="dxa"/>
          </w:tcPr>
          <w:p w14:paraId="6DFD8FAB" w14:textId="64A7B912" w:rsidR="009A4A5B" w:rsidRPr="00324EBA" w:rsidRDefault="0028127C" w:rsidP="00A92CC1">
            <w:pPr>
              <w:spacing w:after="0" w:line="240" w:lineRule="auto"/>
            </w:pPr>
            <w:r>
              <w:rPr>
                <w:rFonts w:cstheme="minorHAnsi"/>
                <w:bCs/>
              </w:rPr>
              <w:t>72049537</w:t>
            </w:r>
          </w:p>
        </w:tc>
      </w:tr>
    </w:tbl>
    <w:p w14:paraId="6F9E761B" w14:textId="77777777" w:rsidR="009A4A5B" w:rsidRPr="00F670B2" w:rsidRDefault="009A4A5B" w:rsidP="009A4A5B">
      <w:pPr>
        <w:pStyle w:val="Odstavecseseznamem1"/>
        <w:widowControl w:val="0"/>
        <w:spacing w:after="120" w:line="240" w:lineRule="auto"/>
        <w:ind w:left="357"/>
        <w:contextualSpacing w:val="0"/>
        <w:rPr>
          <w:bCs/>
          <w:sz w:val="22"/>
          <w:szCs w:val="22"/>
        </w:rPr>
      </w:pPr>
    </w:p>
    <w:p w14:paraId="2D25E3F1" w14:textId="620494A8" w:rsidR="009A4A5B" w:rsidRPr="00354349" w:rsidRDefault="009A4A5B" w:rsidP="009A4A5B">
      <w:pPr>
        <w:pStyle w:val="Odstavecseseznamem1"/>
        <w:numPr>
          <w:ilvl w:val="0"/>
          <w:numId w:val="6"/>
        </w:numPr>
        <w:shd w:val="clear" w:color="auto" w:fill="D0CECE"/>
        <w:ind w:left="426"/>
        <w:jc w:val="both"/>
        <w:rPr>
          <w:b/>
          <w:color w:val="1F4E79"/>
          <w:sz w:val="22"/>
          <w:szCs w:val="22"/>
        </w:rPr>
      </w:pPr>
      <w:r w:rsidRPr="00354349">
        <w:rPr>
          <w:b/>
          <w:color w:val="1F4E79"/>
          <w:sz w:val="22"/>
          <w:szCs w:val="22"/>
        </w:rPr>
        <w:t xml:space="preserve">Identifikace </w:t>
      </w:r>
      <w:r w:rsidR="005B55D3">
        <w:rPr>
          <w:b/>
          <w:color w:val="1F4E79"/>
          <w:sz w:val="22"/>
          <w:szCs w:val="22"/>
        </w:rPr>
        <w:t>dodavatele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365"/>
      </w:tblGrid>
      <w:tr w:rsidR="009A4A5B" w:rsidRPr="00DB1476" w14:paraId="2C9D9904" w14:textId="77777777" w:rsidTr="00A92CC1">
        <w:tc>
          <w:tcPr>
            <w:tcW w:w="4565" w:type="dxa"/>
            <w:shd w:val="clear" w:color="auto" w:fill="auto"/>
            <w:vAlign w:val="bottom"/>
          </w:tcPr>
          <w:p w14:paraId="21A67164" w14:textId="77777777" w:rsidR="009A4A5B" w:rsidRPr="00DB1476" w:rsidRDefault="009A4A5B" w:rsidP="00A92CC1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4365" w:type="dxa"/>
            <w:shd w:val="clear" w:color="auto" w:fill="auto"/>
          </w:tcPr>
          <w:p w14:paraId="0958BED5" w14:textId="77777777" w:rsidR="009A4A5B" w:rsidRPr="00DB1476" w:rsidRDefault="009A4A5B" w:rsidP="00A92CC1">
            <w:pPr>
              <w:spacing w:after="0" w:line="240" w:lineRule="auto"/>
              <w:jc w:val="center"/>
              <w:rPr>
                <w:rFonts w:cs="Arial"/>
                <w:snapToGrid w:val="0"/>
                <w:highlight w:val="yellow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9A4A5B" w:rsidRPr="00DB1476" w14:paraId="79740BD6" w14:textId="77777777" w:rsidTr="00A92CC1">
        <w:tc>
          <w:tcPr>
            <w:tcW w:w="4565" w:type="dxa"/>
            <w:shd w:val="clear" w:color="auto" w:fill="auto"/>
            <w:vAlign w:val="bottom"/>
          </w:tcPr>
          <w:p w14:paraId="35040BAA" w14:textId="77777777" w:rsidR="009A4A5B" w:rsidRPr="00DB1476" w:rsidRDefault="009A4A5B" w:rsidP="00A92CC1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4365" w:type="dxa"/>
            <w:shd w:val="clear" w:color="auto" w:fill="auto"/>
          </w:tcPr>
          <w:p w14:paraId="77405118" w14:textId="77777777" w:rsidR="009A4A5B" w:rsidRPr="00DB1476" w:rsidRDefault="009A4A5B" w:rsidP="00A92CC1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9A4A5B" w:rsidRPr="00DB1476" w14:paraId="2CB22CF5" w14:textId="77777777" w:rsidTr="00A92CC1">
        <w:tc>
          <w:tcPr>
            <w:tcW w:w="4565" w:type="dxa"/>
            <w:shd w:val="clear" w:color="auto" w:fill="auto"/>
            <w:vAlign w:val="bottom"/>
          </w:tcPr>
          <w:p w14:paraId="73F71656" w14:textId="77777777" w:rsidR="009A4A5B" w:rsidRPr="00DB1476" w:rsidRDefault="009A4A5B" w:rsidP="00A92CC1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Osoba oprávněná za účastníka jednat:</w:t>
            </w:r>
          </w:p>
        </w:tc>
        <w:tc>
          <w:tcPr>
            <w:tcW w:w="4365" w:type="dxa"/>
            <w:shd w:val="clear" w:color="auto" w:fill="auto"/>
          </w:tcPr>
          <w:p w14:paraId="6920DC59" w14:textId="77777777" w:rsidR="009A4A5B" w:rsidRPr="00DB1476" w:rsidRDefault="009A4A5B" w:rsidP="00A92CC1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9A4A5B" w:rsidRPr="00DB1476" w14:paraId="06B455E2" w14:textId="77777777" w:rsidTr="00A92CC1">
        <w:tc>
          <w:tcPr>
            <w:tcW w:w="4565" w:type="dxa"/>
            <w:shd w:val="clear" w:color="auto" w:fill="auto"/>
            <w:vAlign w:val="bottom"/>
          </w:tcPr>
          <w:p w14:paraId="4A7378B0" w14:textId="77777777" w:rsidR="009A4A5B" w:rsidRPr="00DB1476" w:rsidRDefault="009A4A5B" w:rsidP="00A92CC1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</w:rPr>
              <w:t>IČ:</w:t>
            </w:r>
          </w:p>
        </w:tc>
        <w:tc>
          <w:tcPr>
            <w:tcW w:w="4365" w:type="dxa"/>
            <w:shd w:val="clear" w:color="auto" w:fill="auto"/>
          </w:tcPr>
          <w:p w14:paraId="4AE9CEEE" w14:textId="77777777" w:rsidR="009A4A5B" w:rsidRPr="00DB1476" w:rsidRDefault="009A4A5B" w:rsidP="00A92CC1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</w:tbl>
    <w:p w14:paraId="4F4F7546" w14:textId="77777777" w:rsidR="009A4A5B" w:rsidRDefault="009A4A5B" w:rsidP="009A4A5B">
      <w:pPr>
        <w:spacing w:after="0"/>
        <w:jc w:val="both"/>
      </w:pPr>
    </w:p>
    <w:p w14:paraId="3652E4C8" w14:textId="77777777" w:rsidR="009A4A5B" w:rsidRPr="00354349" w:rsidRDefault="009A4A5B" w:rsidP="009A4A5B">
      <w:pPr>
        <w:numPr>
          <w:ilvl w:val="0"/>
          <w:numId w:val="6"/>
        </w:numPr>
        <w:shd w:val="clear" w:color="auto" w:fill="D0CECE"/>
        <w:ind w:left="426"/>
        <w:jc w:val="both"/>
        <w:rPr>
          <w:b/>
          <w:color w:val="1F4E79"/>
        </w:rPr>
      </w:pPr>
      <w:r w:rsidRPr="00354349">
        <w:rPr>
          <w:b/>
          <w:color w:val="1F4E79"/>
        </w:rPr>
        <w:t xml:space="preserve">Čestné prohlášení </w:t>
      </w:r>
      <w:r>
        <w:rPr>
          <w:b/>
          <w:color w:val="1F4E79"/>
        </w:rPr>
        <w:t>dodavatele</w:t>
      </w:r>
    </w:p>
    <w:p w14:paraId="251FAB25" w14:textId="0E0B0B49" w:rsidR="009A4A5B" w:rsidRPr="00984870" w:rsidRDefault="009A4A5B" w:rsidP="009A4A5B">
      <w:pPr>
        <w:jc w:val="both"/>
        <w:rPr>
          <w:rFonts w:asciiTheme="minorHAnsi" w:hAnsiTheme="minorHAnsi" w:cstheme="minorHAnsi"/>
        </w:rPr>
      </w:pPr>
      <w:r w:rsidRPr="00984870">
        <w:rPr>
          <w:rFonts w:asciiTheme="minorHAnsi" w:hAnsiTheme="minorHAnsi" w:cstheme="minorHAnsi"/>
        </w:rPr>
        <w:t xml:space="preserve">Já, níže podepsaný(á) </w:t>
      </w:r>
      <w:r w:rsidRPr="00984870">
        <w:rPr>
          <w:rFonts w:asciiTheme="minorHAnsi" w:hAnsiTheme="minorHAnsi" w:cstheme="minorHAnsi"/>
          <w:b/>
          <w:bCs/>
          <w:highlight w:val="yellow"/>
        </w:rPr>
        <w:t>……………</w:t>
      </w:r>
      <w:r w:rsidRPr="00984870">
        <w:rPr>
          <w:rFonts w:asciiTheme="minorHAnsi" w:hAnsiTheme="minorHAnsi" w:cstheme="minorHAnsi"/>
          <w:b/>
        </w:rPr>
        <w:t xml:space="preserve"> </w:t>
      </w:r>
      <w:r w:rsidRPr="00984870">
        <w:rPr>
          <w:rFonts w:asciiTheme="minorHAnsi" w:hAnsiTheme="minorHAnsi" w:cstheme="minorHAnsi"/>
          <w:i/>
        </w:rPr>
        <w:t>(titul, jméno a příjmen</w:t>
      </w:r>
      <w:r w:rsidRPr="00984870">
        <w:rPr>
          <w:rFonts w:asciiTheme="minorHAnsi" w:hAnsiTheme="minorHAnsi" w:cstheme="minorHAnsi"/>
        </w:rPr>
        <w:t>í</w:t>
      </w:r>
      <w:r w:rsidRPr="00984870">
        <w:rPr>
          <w:rFonts w:asciiTheme="minorHAnsi" w:hAnsiTheme="minorHAnsi" w:cstheme="minorHAnsi"/>
          <w:i/>
        </w:rPr>
        <w:t>)</w:t>
      </w:r>
      <w:r w:rsidRPr="00984870">
        <w:rPr>
          <w:rFonts w:asciiTheme="minorHAnsi" w:hAnsiTheme="minorHAnsi" w:cstheme="minorHAnsi"/>
        </w:rPr>
        <w:t xml:space="preserve">, </w:t>
      </w:r>
      <w:r w:rsidRPr="00984870">
        <w:rPr>
          <w:rFonts w:asciiTheme="minorHAnsi" w:hAnsiTheme="minorHAnsi" w:cstheme="minorHAnsi"/>
          <w:b/>
        </w:rPr>
        <w:t xml:space="preserve">jakožto </w:t>
      </w:r>
      <w:r w:rsidRPr="00984870">
        <w:rPr>
          <w:rFonts w:asciiTheme="minorHAnsi" w:hAnsiTheme="minorHAnsi" w:cstheme="minorHAnsi"/>
          <w:b/>
          <w:bCs/>
          <w:highlight w:val="yellow"/>
        </w:rPr>
        <w:t>……………</w:t>
      </w:r>
      <w:r w:rsidRPr="00984870">
        <w:rPr>
          <w:rFonts w:asciiTheme="minorHAnsi" w:hAnsiTheme="minorHAnsi" w:cstheme="minorHAnsi"/>
          <w:b/>
        </w:rPr>
        <w:t xml:space="preserve"> </w:t>
      </w:r>
      <w:r w:rsidRPr="00984870">
        <w:rPr>
          <w:rFonts w:asciiTheme="minorHAnsi" w:hAnsiTheme="minorHAnsi" w:cstheme="minorHAnsi"/>
          <w:i/>
        </w:rPr>
        <w:t>(např. jednatel, předseda představenstva, vedoucí organizační složky zahraniční právnické osoby apod.)</w:t>
      </w:r>
      <w:r w:rsidRPr="00984870">
        <w:rPr>
          <w:rFonts w:asciiTheme="minorHAnsi" w:hAnsiTheme="minorHAnsi" w:cstheme="minorHAnsi"/>
        </w:rPr>
        <w:t xml:space="preserve"> dodavatele </w:t>
      </w:r>
      <w:r w:rsidRPr="00984870">
        <w:rPr>
          <w:rFonts w:asciiTheme="minorHAnsi" w:hAnsiTheme="minorHAnsi" w:cstheme="minorHAnsi"/>
          <w:b/>
          <w:bCs/>
          <w:highlight w:val="yellow"/>
        </w:rPr>
        <w:t>……………</w:t>
      </w:r>
      <w:r w:rsidRPr="00984870">
        <w:rPr>
          <w:rFonts w:asciiTheme="minorHAnsi" w:hAnsiTheme="minorHAnsi" w:cstheme="minorHAnsi"/>
          <w:b/>
          <w:bCs/>
        </w:rPr>
        <w:t xml:space="preserve"> </w:t>
      </w:r>
      <w:r w:rsidRPr="00984870">
        <w:rPr>
          <w:rFonts w:asciiTheme="minorHAnsi" w:hAnsiTheme="minorHAnsi" w:cstheme="minorHAnsi"/>
          <w:i/>
        </w:rPr>
        <w:t>(</w:t>
      </w:r>
      <w:r w:rsidRPr="00984870">
        <w:rPr>
          <w:rFonts w:asciiTheme="minorHAnsi" w:hAnsiTheme="minorHAnsi" w:cstheme="minorHAnsi"/>
          <w:bCs/>
          <w:i/>
        </w:rPr>
        <w:t>obchodní firma</w:t>
      </w:r>
      <w:r w:rsidRPr="00984870">
        <w:rPr>
          <w:rFonts w:asciiTheme="minorHAnsi" w:hAnsiTheme="minorHAnsi" w:cstheme="minorHAnsi"/>
          <w:i/>
        </w:rPr>
        <w:t>/název/jméno účastníka)</w:t>
      </w:r>
      <w:r w:rsidRPr="00984870">
        <w:rPr>
          <w:rFonts w:asciiTheme="minorHAnsi" w:hAnsiTheme="minorHAnsi" w:cstheme="minorHAnsi"/>
        </w:rPr>
        <w:t>,</w:t>
      </w:r>
      <w:r w:rsidRPr="00984870">
        <w:rPr>
          <w:rFonts w:asciiTheme="minorHAnsi" w:hAnsiTheme="minorHAnsi" w:cstheme="minorHAnsi"/>
          <w:b/>
        </w:rPr>
        <w:t xml:space="preserve"> </w:t>
      </w:r>
      <w:r w:rsidRPr="00984870">
        <w:rPr>
          <w:rFonts w:asciiTheme="minorHAnsi" w:hAnsiTheme="minorHAnsi" w:cstheme="minorHAnsi"/>
        </w:rPr>
        <w:t>IČ:</w:t>
      </w:r>
      <w:r w:rsidRPr="00984870">
        <w:rPr>
          <w:rFonts w:asciiTheme="minorHAnsi" w:hAnsiTheme="minorHAnsi" w:cstheme="minorHAnsi"/>
          <w:b/>
        </w:rPr>
        <w:t xml:space="preserve"> </w:t>
      </w:r>
      <w:r w:rsidRPr="00984870">
        <w:rPr>
          <w:rFonts w:asciiTheme="minorHAnsi" w:hAnsiTheme="minorHAnsi" w:cstheme="minorHAnsi"/>
          <w:b/>
          <w:bCs/>
          <w:highlight w:val="yellow"/>
        </w:rPr>
        <w:t>……………</w:t>
      </w:r>
      <w:r w:rsidRPr="00984870">
        <w:rPr>
          <w:rFonts w:asciiTheme="minorHAnsi" w:hAnsiTheme="minorHAnsi" w:cstheme="minorHAnsi"/>
        </w:rPr>
        <w:t xml:space="preserve">, </w:t>
      </w:r>
      <w:r w:rsidRPr="00984870">
        <w:rPr>
          <w:rFonts w:asciiTheme="minorHAnsi" w:hAnsiTheme="minorHAnsi" w:cstheme="minorHAnsi"/>
          <w:b/>
        </w:rPr>
        <w:t>čestně</w:t>
      </w:r>
      <w:r w:rsidRPr="00984870">
        <w:rPr>
          <w:rFonts w:asciiTheme="minorHAnsi" w:hAnsiTheme="minorHAnsi" w:cstheme="minorHAnsi"/>
        </w:rPr>
        <w:t xml:space="preserve"> </w:t>
      </w:r>
      <w:r w:rsidRPr="00984870">
        <w:rPr>
          <w:rFonts w:asciiTheme="minorHAnsi" w:hAnsiTheme="minorHAnsi" w:cstheme="minorHAnsi"/>
          <w:b/>
          <w:lang w:val="en-GB"/>
        </w:rPr>
        <w:t xml:space="preserve">prohlašuji, </w:t>
      </w:r>
      <w:r w:rsidRPr="00984870">
        <w:rPr>
          <w:rFonts w:asciiTheme="minorHAnsi" w:hAnsiTheme="minorHAnsi" w:cstheme="minorHAnsi"/>
          <w:lang w:val="en-GB"/>
        </w:rPr>
        <w:t xml:space="preserve">že </w:t>
      </w:r>
      <w:r w:rsidRPr="00984870">
        <w:rPr>
          <w:rFonts w:asciiTheme="minorHAnsi" w:hAnsiTheme="minorHAnsi" w:cstheme="minorHAnsi"/>
        </w:rPr>
        <w:t xml:space="preserve">se na </w:t>
      </w:r>
      <w:r>
        <w:rPr>
          <w:rFonts w:asciiTheme="minorHAnsi" w:hAnsiTheme="minorHAnsi" w:cstheme="minorHAnsi"/>
        </w:rPr>
        <w:t>tohoto výše uvedeného dodavatele</w:t>
      </w:r>
      <w:r w:rsidRPr="00984870">
        <w:rPr>
          <w:rFonts w:asciiTheme="minorHAnsi" w:hAnsiTheme="minorHAnsi" w:cstheme="minorHAnsi"/>
        </w:rPr>
        <w:t xml:space="preserve"> nevztahují omezující opatření (mezinárodní sankce) ekonomického a individuálního charakteru přijatá Evropskou unií vůči Rusku a Bělorusku v souvislosti s ruskou agresí na území Ukrajiny, a to:</w:t>
      </w:r>
    </w:p>
    <w:p w14:paraId="4AF55FCA" w14:textId="77777777" w:rsidR="009A4A5B" w:rsidRPr="00984870" w:rsidRDefault="009A4A5B" w:rsidP="009A4A5B">
      <w:pPr>
        <w:numPr>
          <w:ilvl w:val="2"/>
          <w:numId w:val="7"/>
        </w:numPr>
        <w:spacing w:after="0"/>
        <w:ind w:left="284"/>
        <w:jc w:val="both"/>
        <w:rPr>
          <w:rFonts w:asciiTheme="minorHAnsi" w:hAnsiTheme="minorHAnsi" w:cstheme="minorHAnsi"/>
        </w:rPr>
      </w:pPr>
      <w:r w:rsidRPr="00984870">
        <w:rPr>
          <w:rFonts w:asciiTheme="minorHAnsi" w:hAnsiTheme="minorHAnsi" w:cstheme="minorHAnsi"/>
          <w:b/>
        </w:rPr>
        <w:t xml:space="preserve">1. mezinárodní sankce stanovené v článku 5 nařízení Rady (EU) č. 833/2014 ze dne 31. července 2014 o omezujících opatřeních s ohledem na kroky Ruska destabilizující situaci na Ukrajině ve znění pozměněném nařízením Rady (EU) č. 2022/576 ze dne 8. dubna 2022, tj. Dodavatel prohlašuje, že není </w:t>
      </w:r>
    </w:p>
    <w:p w14:paraId="4268AECF" w14:textId="77777777" w:rsidR="009A4A5B" w:rsidRPr="00984870" w:rsidRDefault="009A4A5B" w:rsidP="009A4A5B">
      <w:pPr>
        <w:numPr>
          <w:ilvl w:val="2"/>
          <w:numId w:val="8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 w:rsidRPr="00984870">
        <w:rPr>
          <w:rFonts w:asciiTheme="minorHAnsi" w:hAnsiTheme="minorHAnsi" w:cstheme="minorHAnsi"/>
        </w:rPr>
        <w:t>jakýmkoliv ruským státním příslušníkem, fyzickou či právnickou osobou nebo subjektem či orgánem se sídlem v Rusku,</w:t>
      </w:r>
    </w:p>
    <w:p w14:paraId="450720A7" w14:textId="77777777" w:rsidR="009A4A5B" w:rsidRPr="00984870" w:rsidRDefault="009A4A5B" w:rsidP="009A4A5B">
      <w:pPr>
        <w:numPr>
          <w:ilvl w:val="2"/>
          <w:numId w:val="8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 w:rsidRPr="00984870">
        <w:rPr>
          <w:rFonts w:asciiTheme="minorHAnsi" w:hAnsiTheme="minorHAnsi" w:cstheme="minorHAnsi"/>
        </w:rPr>
        <w:t>právnickou osobou, subjektem nebo orgánem, které jsou z více než 50 % přímo či nepřímo vlastněny některým ze subjektů uvedených v písmeni a), nebo</w:t>
      </w:r>
    </w:p>
    <w:p w14:paraId="3D7C7E42" w14:textId="77777777" w:rsidR="009A4A5B" w:rsidRPr="00984870" w:rsidRDefault="009A4A5B" w:rsidP="009A4A5B">
      <w:pPr>
        <w:numPr>
          <w:ilvl w:val="2"/>
          <w:numId w:val="8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 w:rsidRPr="00984870">
        <w:rPr>
          <w:rFonts w:asciiTheme="minorHAnsi" w:hAnsiTheme="minorHAnsi" w:cstheme="minorHAnsi"/>
        </w:rPr>
        <w:t>fyzickou nebo právnickou osobou, subjektem nebo orgánem, které jednají jménem nebo na pokyn některého ze subjektů uvedených v písmeni a) nebo b),</w:t>
      </w:r>
    </w:p>
    <w:p w14:paraId="6C0490C7" w14:textId="77777777" w:rsidR="009A4A5B" w:rsidRPr="00984870" w:rsidRDefault="009A4A5B" w:rsidP="009A4A5B">
      <w:pPr>
        <w:numPr>
          <w:ilvl w:val="2"/>
          <w:numId w:val="8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 w:rsidRPr="00984870">
        <w:rPr>
          <w:rFonts w:asciiTheme="minorHAnsi" w:hAnsiTheme="minorHAnsi" w:cstheme="minorHAnsi"/>
        </w:rPr>
        <w:t>dodavatelem, který by v rámci předmětné veřejné zakázky využíval poddodavatele, dodavatele nebo subjekty, jejichž způsobilost je využívána ve smyslu směrnic o zadávání veřejných zakázek, pokud představují více než 10 % hodnoty zakázky a naplňují některou z definic podle písm. a) až c) výše.</w:t>
      </w:r>
    </w:p>
    <w:p w14:paraId="0633043A" w14:textId="77777777" w:rsidR="009A4A5B" w:rsidRPr="00984870" w:rsidRDefault="009A4A5B" w:rsidP="009A4A5B">
      <w:pPr>
        <w:spacing w:after="0"/>
        <w:ind w:left="851"/>
        <w:jc w:val="both"/>
        <w:rPr>
          <w:rFonts w:asciiTheme="minorHAnsi" w:hAnsiTheme="minorHAnsi" w:cstheme="minorHAnsi"/>
        </w:rPr>
      </w:pPr>
    </w:p>
    <w:p w14:paraId="6E35E821" w14:textId="77777777" w:rsidR="009A4A5B" w:rsidRPr="00984870" w:rsidRDefault="009A4A5B" w:rsidP="009A4A5B">
      <w:pPr>
        <w:numPr>
          <w:ilvl w:val="2"/>
          <w:numId w:val="7"/>
        </w:num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984870">
        <w:rPr>
          <w:rFonts w:asciiTheme="minorHAnsi" w:hAnsiTheme="minorHAnsi" w:cstheme="minorHAnsi"/>
          <w:b/>
        </w:rPr>
        <w:t xml:space="preserve">2. Zákaz nákupu, dovozu nebo převážení blíže definovaného zboží, které se nachází v Rusku nebo Bělorusku či z Ruska nebo Běloruska pochází, tj. Dodavatel prohlašuje, že </w:t>
      </w:r>
    </w:p>
    <w:p w14:paraId="251729A2" w14:textId="77777777" w:rsidR="009A4A5B" w:rsidRPr="00984870" w:rsidRDefault="009A4A5B" w:rsidP="009A4A5B">
      <w:pPr>
        <w:numPr>
          <w:ilvl w:val="2"/>
          <w:numId w:val="9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 w:rsidRPr="00984870">
        <w:rPr>
          <w:rFonts w:asciiTheme="minorHAnsi" w:hAnsiTheme="minorHAnsi" w:cstheme="minorHAnsi"/>
        </w:rPr>
        <w:t>neobchoduje se sankcionovaným zbožím, které se nachází v Rusku nebo Bělorusku či z Ruska nebo Běloruska pochází a nenabízí takové zboží v rámci plnění veřejných zakázek.</w:t>
      </w:r>
    </w:p>
    <w:p w14:paraId="04A4F835" w14:textId="77777777" w:rsidR="009A4A5B" w:rsidRPr="00984870" w:rsidRDefault="009A4A5B" w:rsidP="009A4A5B">
      <w:pPr>
        <w:spacing w:after="0"/>
        <w:ind w:left="851"/>
        <w:jc w:val="both"/>
        <w:rPr>
          <w:rFonts w:asciiTheme="minorHAnsi" w:hAnsiTheme="minorHAnsi" w:cstheme="minorHAnsi"/>
        </w:rPr>
      </w:pPr>
    </w:p>
    <w:p w14:paraId="47D2C040" w14:textId="77777777" w:rsidR="009A4A5B" w:rsidRPr="00984870" w:rsidRDefault="009A4A5B" w:rsidP="009A4A5B">
      <w:pPr>
        <w:numPr>
          <w:ilvl w:val="2"/>
          <w:numId w:val="7"/>
        </w:num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984870">
        <w:rPr>
          <w:rFonts w:asciiTheme="minorHAnsi" w:hAnsiTheme="minorHAnsi" w:cstheme="minorHAnsi"/>
          <w:b/>
        </w:rPr>
        <w:t xml:space="preserve">3. Individuální finanční sankce, tj. dodavatel prohlašuje, že </w:t>
      </w:r>
    </w:p>
    <w:p w14:paraId="7B263D86" w14:textId="77777777" w:rsidR="009A4A5B" w:rsidRPr="00984870" w:rsidRDefault="009A4A5B" w:rsidP="009A4A5B">
      <w:pPr>
        <w:pStyle w:val="Odstavecseseznamem"/>
        <w:numPr>
          <w:ilvl w:val="0"/>
          <w:numId w:val="10"/>
        </w:numPr>
        <w:spacing w:after="0"/>
        <w:ind w:left="851" w:hanging="284"/>
        <w:jc w:val="both"/>
        <w:rPr>
          <w:rFonts w:asciiTheme="minorHAnsi" w:hAnsiTheme="minorHAnsi" w:cstheme="minorHAnsi"/>
          <w:iCs/>
        </w:rPr>
      </w:pPr>
      <w:r w:rsidRPr="00984870">
        <w:rPr>
          <w:rFonts w:asciiTheme="minorHAnsi" w:hAnsiTheme="minorHAnsi" w:cstheme="minorHAnsi"/>
        </w:rPr>
        <w:t>se na něj nevztahují sankční režimy přijaté nařízením Rady (EU) č. 269/2014, nařízením rady (EU) č. 208/2014 a nařízením Rady (ES) č. 765/2006, která stanovují mimo jiné i individuální finanční sankce pro fyzické nebo právnické osoby, subjekty či orgány uvedené na sankčním seznamu.</w:t>
      </w:r>
    </w:p>
    <w:p w14:paraId="05133B90" w14:textId="77777777" w:rsidR="009A4A5B" w:rsidRPr="00984870" w:rsidRDefault="009A4A5B" w:rsidP="009A4A5B">
      <w:pPr>
        <w:jc w:val="both"/>
        <w:rPr>
          <w:rFonts w:asciiTheme="minorHAnsi" w:hAnsiTheme="minorHAnsi" w:cstheme="minorHAnsi"/>
          <w:b/>
          <w:lang w:val="en-GB"/>
        </w:rPr>
      </w:pPr>
    </w:p>
    <w:p w14:paraId="4DE0BCC8" w14:textId="77777777" w:rsidR="009A4A5B" w:rsidRPr="00984870" w:rsidRDefault="009A4A5B" w:rsidP="009A4A5B">
      <w:pPr>
        <w:pStyle w:val="Odstavecseseznamem1"/>
        <w:autoSpaceDE w:val="0"/>
        <w:ind w:left="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84870">
        <w:rPr>
          <w:rFonts w:asciiTheme="minorHAnsi" w:hAnsiTheme="minorHAnsi" w:cstheme="minorHAnsi"/>
          <w:sz w:val="22"/>
          <w:szCs w:val="22"/>
        </w:rPr>
        <w:t xml:space="preserve">V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………………………..………</w:t>
      </w:r>
      <w:r w:rsidRPr="00984870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984870">
        <w:rPr>
          <w:rFonts w:asciiTheme="minorHAnsi" w:hAnsiTheme="minorHAnsi" w:cstheme="minorHAnsi"/>
          <w:bCs/>
          <w:sz w:val="22"/>
          <w:szCs w:val="22"/>
        </w:rPr>
        <w:t>d</w:t>
      </w:r>
      <w:r w:rsidRPr="00984870">
        <w:rPr>
          <w:rFonts w:asciiTheme="minorHAnsi" w:hAnsiTheme="minorHAnsi" w:cstheme="minorHAnsi"/>
          <w:sz w:val="22"/>
          <w:szCs w:val="22"/>
        </w:rPr>
        <w:t xml:space="preserve">ne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………….……</w:t>
      </w:r>
    </w:p>
    <w:p w14:paraId="41B72AB5" w14:textId="77777777" w:rsidR="009A4A5B" w:rsidRPr="00984870" w:rsidRDefault="009A4A5B" w:rsidP="009A4A5B">
      <w:pPr>
        <w:pStyle w:val="Odstavecseseznamem1"/>
        <w:autoSpaceDE w:val="0"/>
        <w:ind w:left="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AEE4ABB" w14:textId="77777777" w:rsidR="009A4A5B" w:rsidRPr="00984870" w:rsidRDefault="009A4A5B" w:rsidP="009A4A5B">
      <w:pPr>
        <w:pStyle w:val="Odstavecseseznamem1"/>
        <w:autoSpaceDE w:val="0"/>
        <w:ind w:left="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2B5ADC5" w14:textId="77777777" w:rsidR="009A4A5B" w:rsidRPr="00984870" w:rsidRDefault="009A4A5B" w:rsidP="009A4A5B">
      <w:pPr>
        <w:pStyle w:val="Odstavecseseznamem1"/>
        <w:autoSpaceDE w:val="0"/>
        <w:ind w:left="3119" w:firstLine="708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984870">
        <w:rPr>
          <w:rFonts w:asciiTheme="minorHAnsi" w:hAnsiTheme="minorHAnsi" w:cstheme="minorHAnsi"/>
          <w:b/>
          <w:bCs/>
          <w:sz w:val="22"/>
          <w:szCs w:val="22"/>
        </w:rPr>
        <w:t>Osoba oprávněná jednat jménem/za účastníka:</w:t>
      </w:r>
    </w:p>
    <w:p w14:paraId="5ED81D21" w14:textId="77777777" w:rsidR="009A4A5B" w:rsidRDefault="009A4A5B" w:rsidP="009A4A5B">
      <w:pPr>
        <w:pStyle w:val="Odstavecseseznamem1"/>
        <w:autoSpaceDE w:val="0"/>
        <w:ind w:left="3119" w:firstLine="708"/>
        <w:contextualSpacing w:val="0"/>
        <w:rPr>
          <w:rFonts w:asciiTheme="minorHAnsi" w:hAnsiTheme="minorHAnsi" w:cstheme="minorHAnsi"/>
          <w:bCs/>
          <w:sz w:val="22"/>
          <w:szCs w:val="22"/>
        </w:rPr>
      </w:pPr>
    </w:p>
    <w:p w14:paraId="23E26E88" w14:textId="77777777" w:rsidR="009A4A5B" w:rsidRPr="00984870" w:rsidRDefault="009A4A5B" w:rsidP="009A4A5B">
      <w:pPr>
        <w:pStyle w:val="Odstavecseseznamem1"/>
        <w:autoSpaceDE w:val="0"/>
        <w:ind w:left="3119" w:firstLine="708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84870">
        <w:rPr>
          <w:rFonts w:asciiTheme="minorHAnsi" w:hAnsiTheme="minorHAnsi" w:cstheme="minorHAnsi"/>
          <w:bCs/>
          <w:sz w:val="22"/>
          <w:szCs w:val="22"/>
        </w:rPr>
        <w:t xml:space="preserve">Titul, jméno, příjmení: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………………………………….…</w:t>
      </w:r>
    </w:p>
    <w:p w14:paraId="40B70E54" w14:textId="77777777" w:rsidR="009A4A5B" w:rsidRPr="00984870" w:rsidRDefault="009A4A5B" w:rsidP="009A4A5B">
      <w:pPr>
        <w:pStyle w:val="Odstavecseseznamem1"/>
        <w:autoSpaceDE w:val="0"/>
        <w:ind w:left="3119" w:firstLine="708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84870">
        <w:rPr>
          <w:rFonts w:asciiTheme="minorHAnsi" w:hAnsiTheme="minorHAnsi" w:cstheme="minorHAnsi"/>
          <w:bCs/>
          <w:sz w:val="22"/>
          <w:szCs w:val="22"/>
        </w:rPr>
        <w:t xml:space="preserve">Funkce: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………………………………….…</w:t>
      </w:r>
    </w:p>
    <w:p w14:paraId="49AD8BD3" w14:textId="77777777" w:rsidR="009A4A5B" w:rsidRDefault="009A4A5B" w:rsidP="009A4A5B"/>
    <w:p w14:paraId="753348BA" w14:textId="77777777" w:rsidR="002721F5" w:rsidRDefault="002721F5"/>
    <w:p w14:paraId="32514605" w14:textId="2033B482" w:rsidR="003441D5" w:rsidRDefault="003441D5" w:rsidP="0072053C">
      <w:pPr>
        <w:widowControl w:val="0"/>
        <w:spacing w:after="120" w:line="240" w:lineRule="auto"/>
        <w:ind w:right="-2"/>
        <w:jc w:val="both"/>
      </w:pPr>
    </w:p>
    <w:sectPr w:rsidR="003441D5" w:rsidSect="00F90996">
      <w:headerReference w:type="default" r:id="rId11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149CA" w14:textId="77777777" w:rsidR="00316E87" w:rsidRDefault="00316E87" w:rsidP="003441D5">
      <w:pPr>
        <w:spacing w:after="0" w:line="240" w:lineRule="auto"/>
      </w:pPr>
      <w:r>
        <w:separator/>
      </w:r>
    </w:p>
  </w:endnote>
  <w:endnote w:type="continuationSeparator" w:id="0">
    <w:p w14:paraId="314A9F74" w14:textId="77777777" w:rsidR="00316E87" w:rsidRDefault="00316E87" w:rsidP="003441D5">
      <w:pPr>
        <w:spacing w:after="0" w:line="240" w:lineRule="auto"/>
      </w:pPr>
      <w:r>
        <w:continuationSeparator/>
      </w:r>
    </w:p>
  </w:endnote>
  <w:endnote w:type="continuationNotice" w:id="1">
    <w:p w14:paraId="5E73AEA5" w14:textId="77777777" w:rsidR="00316E87" w:rsidRDefault="00316E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B0675" w14:textId="77777777" w:rsidR="00316E87" w:rsidRDefault="00316E87" w:rsidP="003441D5">
      <w:pPr>
        <w:spacing w:after="0" w:line="240" w:lineRule="auto"/>
      </w:pPr>
      <w:r>
        <w:separator/>
      </w:r>
    </w:p>
  </w:footnote>
  <w:footnote w:type="continuationSeparator" w:id="0">
    <w:p w14:paraId="1CB5200F" w14:textId="77777777" w:rsidR="00316E87" w:rsidRDefault="00316E87" w:rsidP="003441D5">
      <w:pPr>
        <w:spacing w:after="0" w:line="240" w:lineRule="auto"/>
      </w:pPr>
      <w:r>
        <w:continuationSeparator/>
      </w:r>
    </w:p>
  </w:footnote>
  <w:footnote w:type="continuationNotice" w:id="1">
    <w:p w14:paraId="49EA8512" w14:textId="77777777" w:rsidR="00316E87" w:rsidRDefault="00316E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7FD5" w14:textId="72B44B88" w:rsidR="00947D8A" w:rsidRDefault="00947D8A" w:rsidP="00947D8A">
    <w:pPr>
      <w:pStyle w:val="Zhlav"/>
    </w:pPr>
  </w:p>
  <w:p w14:paraId="0A9C01D9" w14:textId="77777777" w:rsidR="00947D8A" w:rsidRDefault="00947D8A" w:rsidP="00947D8A">
    <w:pPr>
      <w:pStyle w:val="Zhlav"/>
    </w:pPr>
  </w:p>
  <w:p w14:paraId="1DFF91CA" w14:textId="77777777" w:rsidR="00947D8A" w:rsidRDefault="00947D8A" w:rsidP="00947D8A">
    <w:pPr>
      <w:pStyle w:val="Zhlav"/>
      <w:tabs>
        <w:tab w:val="clear" w:pos="4536"/>
        <w:tab w:val="clear" w:pos="9072"/>
        <w:tab w:val="left" w:pos="4080"/>
      </w:tabs>
      <w:jc w:val="both"/>
    </w:pPr>
  </w:p>
  <w:p w14:paraId="7088AF72" w14:textId="6397D44E" w:rsidR="00947D8A" w:rsidRPr="00947D8A" w:rsidRDefault="00947D8A" w:rsidP="00947D8A">
    <w:pPr>
      <w:pStyle w:val="Bezmezer"/>
      <w:jc w:val="right"/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75BF"/>
    <w:multiLevelType w:val="multilevel"/>
    <w:tmpl w:val="D78C9D3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Restart w:val="2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129918A5"/>
    <w:multiLevelType w:val="hybridMultilevel"/>
    <w:tmpl w:val="487A0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97F60"/>
    <w:multiLevelType w:val="hybridMultilevel"/>
    <w:tmpl w:val="FBB2857A"/>
    <w:lvl w:ilvl="0" w:tplc="38AC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6F741F"/>
    <w:multiLevelType w:val="multilevel"/>
    <w:tmpl w:val="F2EE2FA8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Restart w:val="2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1D4211A9"/>
    <w:multiLevelType w:val="multilevel"/>
    <w:tmpl w:val="B8FE8122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lowerLetter"/>
      <w:lvlText w:val="%3)"/>
      <w:lvlJc w:val="left"/>
      <w:pPr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Restart w:val="2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2C404AB4"/>
    <w:multiLevelType w:val="hybridMultilevel"/>
    <w:tmpl w:val="528E639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DA2505D"/>
    <w:multiLevelType w:val="hybridMultilevel"/>
    <w:tmpl w:val="99B89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72FC1"/>
    <w:multiLevelType w:val="hybridMultilevel"/>
    <w:tmpl w:val="B4C8F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35AF8"/>
    <w:multiLevelType w:val="hybridMultilevel"/>
    <w:tmpl w:val="719E3B6E"/>
    <w:lvl w:ilvl="0" w:tplc="656EB3E6">
      <w:start w:val="1"/>
      <w:numFmt w:val="decimal"/>
      <w:lvlText w:val="%1."/>
      <w:lvlJc w:val="left"/>
      <w:pPr>
        <w:ind w:left="720" w:hanging="360"/>
      </w:pPr>
      <w:rPr>
        <w:color w:val="1F4E79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004CAE"/>
    <w:multiLevelType w:val="hybridMultilevel"/>
    <w:tmpl w:val="CD3AB7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1D5"/>
    <w:rsid w:val="00050CAA"/>
    <w:rsid w:val="000E24FA"/>
    <w:rsid w:val="00114D9C"/>
    <w:rsid w:val="0018141E"/>
    <w:rsid w:val="001863F4"/>
    <w:rsid w:val="0020207B"/>
    <w:rsid w:val="00253E75"/>
    <w:rsid w:val="002721F5"/>
    <w:rsid w:val="0028127C"/>
    <w:rsid w:val="00283A7A"/>
    <w:rsid w:val="002A224F"/>
    <w:rsid w:val="002D340B"/>
    <w:rsid w:val="00315D72"/>
    <w:rsid w:val="00316E87"/>
    <w:rsid w:val="00336149"/>
    <w:rsid w:val="003441D5"/>
    <w:rsid w:val="00472E2C"/>
    <w:rsid w:val="0053047A"/>
    <w:rsid w:val="00575797"/>
    <w:rsid w:val="005B55D3"/>
    <w:rsid w:val="006000DE"/>
    <w:rsid w:val="0065542E"/>
    <w:rsid w:val="0072053C"/>
    <w:rsid w:val="0076505D"/>
    <w:rsid w:val="007B31B2"/>
    <w:rsid w:val="007C2274"/>
    <w:rsid w:val="00880A31"/>
    <w:rsid w:val="00882D47"/>
    <w:rsid w:val="008B42D9"/>
    <w:rsid w:val="008D0279"/>
    <w:rsid w:val="008F2B69"/>
    <w:rsid w:val="009464F1"/>
    <w:rsid w:val="00947D8A"/>
    <w:rsid w:val="00952B12"/>
    <w:rsid w:val="00960653"/>
    <w:rsid w:val="0098035E"/>
    <w:rsid w:val="009A4A5B"/>
    <w:rsid w:val="009B1561"/>
    <w:rsid w:val="009B78A0"/>
    <w:rsid w:val="009E4C2C"/>
    <w:rsid w:val="009F3650"/>
    <w:rsid w:val="00A129B4"/>
    <w:rsid w:val="00A21BC2"/>
    <w:rsid w:val="00AB3926"/>
    <w:rsid w:val="00AF5220"/>
    <w:rsid w:val="00B0653F"/>
    <w:rsid w:val="00B73FCF"/>
    <w:rsid w:val="00B9244E"/>
    <w:rsid w:val="00BA22B3"/>
    <w:rsid w:val="00BB1BB1"/>
    <w:rsid w:val="00BE1FE1"/>
    <w:rsid w:val="00BF719D"/>
    <w:rsid w:val="00C06B83"/>
    <w:rsid w:val="00C23046"/>
    <w:rsid w:val="00D86C4D"/>
    <w:rsid w:val="00DE5493"/>
    <w:rsid w:val="00DF1261"/>
    <w:rsid w:val="00E37A1D"/>
    <w:rsid w:val="00E744B7"/>
    <w:rsid w:val="00E8752B"/>
    <w:rsid w:val="00E93420"/>
    <w:rsid w:val="00F90996"/>
    <w:rsid w:val="00FB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77295"/>
  <w15:chartTrackingRefBased/>
  <w15:docId w15:val="{E246A84C-3121-4F6E-BBAF-A3F4ED80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4A5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1D5"/>
  </w:style>
  <w:style w:type="paragraph" w:styleId="Zpat">
    <w:name w:val="footer"/>
    <w:basedOn w:val="Normln"/>
    <w:link w:val="Zpat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1D5"/>
  </w:style>
  <w:style w:type="paragraph" w:styleId="Odstavecseseznamem">
    <w:name w:val="List Paragraph"/>
    <w:aliases w:val="Bullet Number,lp1,List Paragraph1,lp11,List Paragraph11,Bullet 1,Use Case List Paragraph,Odrazky,Bullet List,Puce,Heading2,Bullet for no #'s,Body Bullet,List bullet,List Paragraph 1,Ref,List Bullet1,Figure_name,Nad1"/>
    <w:basedOn w:val="Normln"/>
    <w:uiPriority w:val="34"/>
    <w:qFormat/>
    <w:rsid w:val="002020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8141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14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141E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8141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863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3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63F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3F4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0C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0CAA"/>
    <w:rPr>
      <w:b/>
      <w:bCs/>
      <w:sz w:val="20"/>
      <w:szCs w:val="20"/>
    </w:rPr>
  </w:style>
  <w:style w:type="paragraph" w:styleId="Bezmezer">
    <w:name w:val="No Spacing"/>
    <w:link w:val="BezmezerChar"/>
    <w:uiPriority w:val="1"/>
    <w:qFormat/>
    <w:rsid w:val="00947D8A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947D8A"/>
    <w:rPr>
      <w:rFonts w:ascii="Arial" w:hAnsi="Arial"/>
      <w:sz w:val="20"/>
    </w:rPr>
  </w:style>
  <w:style w:type="paragraph" w:customStyle="1" w:styleId="Odstavecseseznamem1">
    <w:name w:val="Odstavec se seznamem1"/>
    <w:aliases w:val="Nad,Odstavec cíl se seznamem,Odstavec se seznamem5,Odstavec_muj,Odrážky,List Paragraph,Odstavec se seznamem3,Odstavec se seznamem a odrážkou,1 úroveň Odstavec se seznamem,List Paragraph (Czech Tourism),Odstavec"/>
    <w:basedOn w:val="Normln"/>
    <w:link w:val="ListParagraphChar"/>
    <w:rsid w:val="009A4A5B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,Odstavec se seznamem Char,Bullet Number Char,lp1 Char,List Paragraph1 Char,lp11 Char,List Paragraph11 Char,Bullet 1 Char,Odrazky Char"/>
    <w:link w:val="Odstavecseseznamem1"/>
    <w:rsid w:val="009A4A5B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9A4A5B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A4A5B"/>
    <w:rPr>
      <w:rFonts w:ascii="Times New Roman" w:eastAsia="Calibri" w:hAnsi="Times New Roman" w:cs="Times New Roman"/>
      <w:color w:val="0000F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F01CB19E6B34D82407C513839D576" ma:contentTypeVersion="0" ma:contentTypeDescription="Vytvoří nový dokument" ma:contentTypeScope="" ma:versionID="325550834ad7693e063122e2634047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6FC77-7E74-4951-B363-2C20C34802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9BC90C-41A9-4C0D-9BC5-E0F274F242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866FEF-B539-43BD-9398-CD4C212E8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AE02BE-EE19-4AD2-BD3F-8F7BDA89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434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vaclava.bastarova@mvcr.cz</dc:creator>
  <cp:keywords/>
  <dc:description/>
  <cp:lastModifiedBy>Karel Rejent - ICT plus, s.r.o.</cp:lastModifiedBy>
  <cp:revision>14</cp:revision>
  <dcterms:created xsi:type="dcterms:W3CDTF">2024-03-05T06:54:00Z</dcterms:created>
  <dcterms:modified xsi:type="dcterms:W3CDTF">2025-01-09T17:54:00Z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0x0101000D0F01CB19E6B34D82407C513839D576</vt:lpwstr>
  </property>
</Properties>
</file>