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DD88" w14:textId="77777777" w:rsidR="00C01763" w:rsidRDefault="00C01763">
      <w:pPr>
        <w:pStyle w:val="Odstavecseseznamem1"/>
        <w:ind w:left="0"/>
        <w:jc w:val="center"/>
        <w:rPr>
          <w:rFonts w:cstheme="minorHAnsi"/>
          <w:bCs/>
          <w:sz w:val="22"/>
          <w:szCs w:val="22"/>
        </w:rPr>
      </w:pPr>
    </w:p>
    <w:p w14:paraId="5F93903B" w14:textId="77777777" w:rsidR="00C01763" w:rsidRDefault="00C01763">
      <w:pPr>
        <w:pStyle w:val="Odstavecseseznamem1"/>
        <w:ind w:left="0"/>
        <w:jc w:val="center"/>
        <w:rPr>
          <w:rFonts w:cstheme="minorHAnsi"/>
          <w:bCs/>
          <w:sz w:val="22"/>
          <w:szCs w:val="22"/>
        </w:rPr>
      </w:pPr>
    </w:p>
    <w:p w14:paraId="3B1121DE" w14:textId="77777777" w:rsidR="00C01763" w:rsidRDefault="00C01763">
      <w:pPr>
        <w:pStyle w:val="Odstavecseseznamem1"/>
        <w:ind w:left="0"/>
        <w:jc w:val="center"/>
        <w:rPr>
          <w:rFonts w:cstheme="minorHAnsi"/>
          <w:bCs/>
          <w:sz w:val="22"/>
          <w:szCs w:val="22"/>
        </w:rPr>
      </w:pPr>
    </w:p>
    <w:p w14:paraId="1B4D13D9" w14:textId="77777777" w:rsidR="00C01763" w:rsidRDefault="00C01763">
      <w:pPr>
        <w:pStyle w:val="Odstavecseseznamem1"/>
        <w:ind w:left="0"/>
        <w:jc w:val="center"/>
        <w:rPr>
          <w:rFonts w:cstheme="minorHAnsi"/>
          <w:bCs/>
          <w:sz w:val="22"/>
          <w:szCs w:val="22"/>
        </w:rPr>
      </w:pPr>
    </w:p>
    <w:p w14:paraId="76FF2945" w14:textId="77777777" w:rsidR="00C01763" w:rsidRDefault="00C01763">
      <w:pPr>
        <w:pStyle w:val="Odstavecseseznamem1"/>
        <w:ind w:left="0"/>
        <w:jc w:val="center"/>
        <w:rPr>
          <w:rFonts w:cstheme="minorHAnsi"/>
          <w:bCs/>
          <w:sz w:val="22"/>
          <w:szCs w:val="22"/>
        </w:rPr>
      </w:pPr>
    </w:p>
    <w:p w14:paraId="35DF3A2C" w14:textId="77777777" w:rsidR="00C01763" w:rsidRDefault="007262F9">
      <w:pPr>
        <w:pStyle w:val="Odstavecseseznamem1"/>
        <w:ind w:left="0"/>
        <w:jc w:val="center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Příloha č. 4</w:t>
      </w:r>
    </w:p>
    <w:p w14:paraId="4FC7786F" w14:textId="77777777" w:rsidR="00C01763" w:rsidRDefault="00C01763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32641AFC" w14:textId="77777777" w:rsidR="00C01763" w:rsidRDefault="00C01763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456BF529" w14:textId="77777777" w:rsidR="00C01763" w:rsidRDefault="00C01763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59A907E6" w14:textId="77777777" w:rsidR="00C01763" w:rsidRDefault="007262F9">
      <w:pPr>
        <w:pStyle w:val="Odstavecseseznamem1"/>
        <w:ind w:left="0"/>
        <w:jc w:val="center"/>
        <w:rPr>
          <w:rFonts w:eastAsia="Calibri" w:cstheme="minorHAnsi"/>
          <w:b/>
          <w:bCs/>
          <w:color w:val="1F4E79"/>
          <w:sz w:val="48"/>
          <w:szCs w:val="48"/>
        </w:rPr>
      </w:pPr>
      <w:r>
        <w:rPr>
          <w:rFonts w:eastAsia="Calibri" w:cstheme="minorHAnsi"/>
          <w:b/>
          <w:bCs/>
          <w:color w:val="1F4E79"/>
          <w:sz w:val="48"/>
          <w:szCs w:val="48"/>
        </w:rPr>
        <w:t xml:space="preserve">Prohlášení o akceptaci obchodních a jiných smluvních podmínek </w:t>
      </w:r>
    </w:p>
    <w:p w14:paraId="44A0F2DF" w14:textId="77777777" w:rsidR="00C01763" w:rsidRDefault="00C01763">
      <w:pPr>
        <w:pStyle w:val="Odstavecseseznamem1"/>
        <w:ind w:left="0"/>
        <w:jc w:val="center"/>
        <w:rPr>
          <w:rFonts w:eastAsia="Calibri" w:cstheme="minorHAnsi"/>
          <w:b/>
          <w:bCs/>
          <w:color w:val="1F4E79"/>
          <w:sz w:val="48"/>
          <w:szCs w:val="48"/>
        </w:rPr>
      </w:pPr>
    </w:p>
    <w:p w14:paraId="6D923990" w14:textId="77777777" w:rsidR="00C01763" w:rsidRDefault="007262F9">
      <w:pPr>
        <w:pStyle w:val="Odstavecseseznamem1"/>
        <w:ind w:left="0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 veřejné zakázce na dodávky s názvem:</w:t>
      </w:r>
    </w:p>
    <w:p w14:paraId="1DB74060" w14:textId="77777777" w:rsidR="00C01763" w:rsidRDefault="00C01763">
      <w:pPr>
        <w:pStyle w:val="Odstavecseseznamem1"/>
        <w:ind w:left="0"/>
        <w:jc w:val="both"/>
        <w:rPr>
          <w:rFonts w:cstheme="minorHAnsi"/>
        </w:rPr>
      </w:pPr>
    </w:p>
    <w:p w14:paraId="1A2D6E7B" w14:textId="77777777" w:rsidR="00C01763" w:rsidRDefault="00C01763">
      <w:pPr>
        <w:pStyle w:val="Odstavecseseznamem1"/>
        <w:ind w:left="0"/>
        <w:jc w:val="both"/>
        <w:rPr>
          <w:rFonts w:cstheme="minorHAnsi"/>
        </w:rPr>
      </w:pPr>
    </w:p>
    <w:p w14:paraId="5BF422B9" w14:textId="1448A767" w:rsidR="00C01763" w:rsidRDefault="007262F9">
      <w:pPr>
        <w:ind w:left="-426" w:right="-709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„</w:t>
      </w:r>
      <w:r w:rsidR="00624511" w:rsidRPr="00624511">
        <w:rPr>
          <w:rFonts w:cs="Calibri"/>
          <w:b/>
          <w:bCs/>
          <w:sz w:val="32"/>
          <w:szCs w:val="32"/>
        </w:rPr>
        <w:t>Dodávka HW zařízení a SW aplikací – Městský úřad Trutnov</w:t>
      </w:r>
      <w:r>
        <w:rPr>
          <w:rFonts w:cs="Calibri"/>
          <w:b/>
          <w:bCs/>
          <w:sz w:val="32"/>
          <w:szCs w:val="32"/>
        </w:rPr>
        <w:t>“</w:t>
      </w:r>
    </w:p>
    <w:p w14:paraId="3FE4FC55" w14:textId="77777777" w:rsidR="00C01763" w:rsidRDefault="00C01763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EB11CA6" w14:textId="77777777" w:rsidR="00C01763" w:rsidRDefault="00C01763">
      <w:pPr>
        <w:pStyle w:val="Odstavecseseznamem1"/>
        <w:spacing w:line="240" w:lineRule="auto"/>
        <w:ind w:left="0"/>
        <w:jc w:val="center"/>
        <w:rPr>
          <w:b/>
          <w:bCs/>
          <w:sz w:val="28"/>
          <w:szCs w:val="28"/>
        </w:rPr>
      </w:pPr>
    </w:p>
    <w:p w14:paraId="7BA4E8FD" w14:textId="77777777" w:rsidR="00C01763" w:rsidRDefault="00C01763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08B2634" w14:textId="77777777" w:rsidR="00C01763" w:rsidRDefault="00C01763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54548C4" w14:textId="77777777" w:rsidR="00C01763" w:rsidRDefault="00C01763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E058A07" w14:textId="77777777" w:rsidR="00C01763" w:rsidRDefault="00C01763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58D1977" w14:textId="77777777" w:rsidR="00C01763" w:rsidRDefault="00C01763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116CBDE" w14:textId="77777777" w:rsidR="00C01763" w:rsidRDefault="00C01763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297AAC2" w14:textId="77777777" w:rsidR="00C01763" w:rsidRDefault="00C01763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F7ECDA2" w14:textId="77777777" w:rsidR="00C01763" w:rsidRDefault="00C01763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EA3C080" w14:textId="77777777" w:rsidR="00C01763" w:rsidRDefault="00C01763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4E79" w:themeColor="accent1" w:themeShade="80"/>
          <w:sz w:val="20"/>
          <w:szCs w:val="20"/>
          <w:lang w:eastAsia="cs-CZ"/>
        </w:rPr>
      </w:pPr>
    </w:p>
    <w:p w14:paraId="1B1CEA0F" w14:textId="77777777" w:rsidR="00C01763" w:rsidRDefault="007262F9">
      <w:pPr>
        <w:pStyle w:val="Odstavecseseznamem"/>
        <w:widowControl w:val="0"/>
        <w:numPr>
          <w:ilvl w:val="0"/>
          <w:numId w:val="4"/>
        </w:numPr>
        <w:shd w:val="clear" w:color="auto" w:fill="D0CECE" w:themeFill="background2" w:themeFillShade="E6"/>
        <w:spacing w:after="120" w:line="240" w:lineRule="auto"/>
        <w:ind w:left="425" w:hanging="357"/>
        <w:contextualSpacing w:val="0"/>
        <w:jc w:val="both"/>
        <w:rPr>
          <w:rFonts w:cstheme="minorHAnsi"/>
          <w:b/>
          <w:bCs/>
          <w:color w:val="1F4E79" w:themeColor="accent1" w:themeShade="80"/>
        </w:rPr>
      </w:pPr>
      <w:r>
        <w:rPr>
          <w:rFonts w:cstheme="minorHAnsi"/>
          <w:b/>
          <w:bCs/>
          <w:color w:val="1F4E79" w:themeColor="accent1" w:themeShade="80"/>
        </w:rPr>
        <w:lastRenderedPageBreak/>
        <w:t>Název veřejné zakázky</w:t>
      </w:r>
    </w:p>
    <w:p w14:paraId="3F4C0928" w14:textId="10B8466C" w:rsidR="00C01763" w:rsidRDefault="007262F9">
      <w:pPr>
        <w:pStyle w:val="Odstavecseseznamem"/>
        <w:numPr>
          <w:ilvl w:val="0"/>
          <w:numId w:val="2"/>
        </w:numPr>
        <w:spacing w:before="240" w:after="240" w:line="240" w:lineRule="auto"/>
        <w:contextualSpacing w:val="0"/>
        <w:rPr>
          <w:rFonts w:cstheme="minorHAnsi"/>
          <w:b/>
          <w:color w:val="1F4E79" w:themeColor="accent1" w:themeShade="80"/>
        </w:rPr>
      </w:pPr>
      <w:r>
        <w:rPr>
          <w:rFonts w:cstheme="minorHAnsi"/>
          <w:bCs/>
          <w:color w:val="000000"/>
        </w:rPr>
        <w:t>„</w:t>
      </w:r>
      <w:bookmarkStart w:id="0" w:name="_Hlk136617139"/>
      <w:r w:rsidR="00624511" w:rsidRPr="00624511">
        <w:rPr>
          <w:rFonts w:cstheme="minorHAnsi"/>
          <w:bCs/>
          <w:color w:val="000000"/>
        </w:rPr>
        <w:t>Dodávka HW zařízení a SW aplikací – Městský úřad Trutnov</w:t>
      </w:r>
      <w:r>
        <w:rPr>
          <w:rFonts w:cstheme="minorHAnsi"/>
          <w:bCs/>
          <w:color w:val="000000"/>
        </w:rPr>
        <w:t>“</w:t>
      </w:r>
      <w:bookmarkEnd w:id="0"/>
    </w:p>
    <w:p w14:paraId="630816DA" w14:textId="77777777" w:rsidR="00C01763" w:rsidRDefault="007262F9">
      <w:pPr>
        <w:pStyle w:val="Odstavecseseznamem"/>
        <w:numPr>
          <w:ilvl w:val="0"/>
          <w:numId w:val="1"/>
        </w:numPr>
        <w:shd w:val="clear" w:color="auto" w:fill="D0CECE" w:themeFill="background2" w:themeFillShade="E6"/>
        <w:spacing w:after="240" w:line="240" w:lineRule="auto"/>
        <w:ind w:left="425" w:hanging="357"/>
        <w:contextualSpacing w:val="0"/>
        <w:rPr>
          <w:rFonts w:cstheme="minorHAnsi"/>
          <w:b/>
          <w:color w:val="1F4E79" w:themeColor="accent1" w:themeShade="80"/>
        </w:rPr>
      </w:pPr>
      <w:r>
        <w:rPr>
          <w:rFonts w:cstheme="minorHAnsi"/>
          <w:b/>
          <w:color w:val="1F4E79" w:themeColor="accent1" w:themeShade="80"/>
        </w:rPr>
        <w:t>Účastník</w:t>
      </w: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4566"/>
        <w:gridCol w:w="4496"/>
      </w:tblGrid>
      <w:tr w:rsidR="00C01763" w14:paraId="26A5C4D1" w14:textId="7777777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1826F" w14:textId="77777777" w:rsidR="00C01763" w:rsidRDefault="007262F9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C2F9" w14:textId="77777777" w:rsidR="00C01763" w:rsidRDefault="007262F9">
            <w:pPr>
              <w:jc w:val="center"/>
            </w:pPr>
            <w:r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C01763" w14:paraId="11C8C917" w14:textId="7777777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5127" w14:textId="77777777" w:rsidR="00C01763" w:rsidRDefault="007262F9">
            <w:pPr>
              <w:rPr>
                <w:rFonts w:cs="Calibri"/>
              </w:rPr>
            </w:pPr>
            <w:r>
              <w:rPr>
                <w:rFonts w:cs="Calibri"/>
              </w:rPr>
              <w:t>Sídlo: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2D17" w14:textId="77777777" w:rsidR="00C01763" w:rsidRDefault="007262F9">
            <w:pPr>
              <w:jc w:val="center"/>
            </w:pPr>
            <w:r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C01763" w14:paraId="78B46A7B" w14:textId="7777777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230A" w14:textId="77777777" w:rsidR="00C01763" w:rsidRDefault="007262F9">
            <w:pPr>
              <w:rPr>
                <w:rFonts w:cs="Calibri"/>
              </w:rPr>
            </w:pPr>
            <w:r>
              <w:rPr>
                <w:rFonts w:cs="Calibri"/>
              </w:rPr>
              <w:t>Osoba oprávněná za účastníka jednat: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0C7F" w14:textId="77777777" w:rsidR="00C01763" w:rsidRDefault="007262F9">
            <w:pPr>
              <w:jc w:val="center"/>
            </w:pPr>
            <w:r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C01763" w14:paraId="648723B0" w14:textId="7777777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5E4C0" w14:textId="77777777" w:rsidR="00C01763" w:rsidRDefault="007262F9">
            <w:pPr>
              <w:pStyle w:val="text"/>
              <w:widowControl/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IČO: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55B2A" w14:textId="77777777" w:rsidR="00C01763" w:rsidRDefault="007262F9">
            <w:pPr>
              <w:jc w:val="center"/>
            </w:pPr>
            <w:r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C01763" w14:paraId="37D72BAF" w14:textId="7777777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0F114" w14:textId="77777777" w:rsidR="00C01763" w:rsidRDefault="007262F9">
            <w:pPr>
              <w:pStyle w:val="text"/>
              <w:widowControl/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5373" w14:textId="77777777" w:rsidR="00C01763" w:rsidRDefault="007262F9">
            <w:pPr>
              <w:jc w:val="center"/>
            </w:pPr>
            <w:r>
              <w:rPr>
                <w:rFonts w:cs="Calibri"/>
                <w:highlight w:val="yellow"/>
              </w:rPr>
              <w:t>................................</w:t>
            </w:r>
          </w:p>
        </w:tc>
      </w:tr>
    </w:tbl>
    <w:p w14:paraId="54B3A84C" w14:textId="77777777" w:rsidR="00C01763" w:rsidRDefault="00C01763">
      <w:pPr>
        <w:rPr>
          <w:rFonts w:cs="Calibri"/>
        </w:rPr>
      </w:pPr>
    </w:p>
    <w:p w14:paraId="0B4C4FA4" w14:textId="77777777" w:rsidR="00C01763" w:rsidRDefault="007262F9">
      <w:pPr>
        <w:jc w:val="center"/>
        <w:rPr>
          <w:rFonts w:cs="Calibri"/>
        </w:rPr>
      </w:pPr>
      <w:r>
        <w:rPr>
          <w:rFonts w:cs="Calibri"/>
        </w:rPr>
        <w:t xml:space="preserve">tímto </w:t>
      </w:r>
      <w:r>
        <w:rPr>
          <w:rFonts w:cs="Calibri"/>
          <w:b/>
        </w:rPr>
        <w:t>prohlašuje</w:t>
      </w:r>
    </w:p>
    <w:p w14:paraId="09980CDD" w14:textId="77777777" w:rsidR="00C01763" w:rsidRDefault="00C01763">
      <w:pPr>
        <w:jc w:val="both"/>
        <w:rPr>
          <w:rFonts w:cs="Calibri"/>
        </w:rPr>
      </w:pPr>
    </w:p>
    <w:p w14:paraId="29323C4C" w14:textId="69C5A350" w:rsidR="00C01763" w:rsidRDefault="007262F9">
      <w:pPr>
        <w:jc w:val="both"/>
        <w:rPr>
          <w:rFonts w:cs="Calibri"/>
        </w:rPr>
      </w:pPr>
      <w:r>
        <w:rPr>
          <w:rFonts w:cs="Calibri"/>
        </w:rPr>
        <w:t xml:space="preserve">že se seznámil s obchodními a jinými smluvními podmínkami veřejné zakázky </w:t>
      </w:r>
      <w:r>
        <w:rPr>
          <w:rFonts w:cs="Calibri"/>
          <w:b/>
        </w:rPr>
        <w:t>„</w:t>
      </w:r>
      <w:r w:rsidR="00624511" w:rsidRPr="00624511">
        <w:rPr>
          <w:rFonts w:cs="Calibri"/>
          <w:b/>
        </w:rPr>
        <w:t>Dodávka HW zařízení a SW aplikací – Městský úřad Trutnov</w:t>
      </w:r>
      <w:r>
        <w:rPr>
          <w:rFonts w:cs="Calibri"/>
          <w:b/>
        </w:rPr>
        <w:t xml:space="preserve">“, </w:t>
      </w:r>
      <w:r>
        <w:rPr>
          <w:rFonts w:cs="Calibri"/>
        </w:rPr>
        <w:t>stanovenými jejím zadavatelem (</w:t>
      </w:r>
      <w:r w:rsidR="00624511" w:rsidRPr="00624511">
        <w:rPr>
          <w:rFonts w:cs="Arial"/>
        </w:rPr>
        <w:t>město Trutnov, Slovanské náměstí 165, 541 16 Trutnov</w:t>
      </w:r>
      <w:r w:rsidR="00624511">
        <w:rPr>
          <w:rFonts w:cs="Arial"/>
        </w:rPr>
        <w:t xml:space="preserve">, IČ: </w:t>
      </w:r>
      <w:r w:rsidR="00624511" w:rsidRPr="00624511">
        <w:rPr>
          <w:rFonts w:cs="Arial"/>
        </w:rPr>
        <w:t>00278360</w:t>
      </w:r>
      <w:r>
        <w:rPr>
          <w:rFonts w:cs="Calibri"/>
        </w:rPr>
        <w:t xml:space="preserve">) formou vzorové smlouvy o dodávce hardware a software a poskytnutí souvisejících služeb, která je součástí zadávací dokumentace veřejné zakázky, že tyto podmínky bez výhrad akceptuje a že, bude-li zadavatelem vybrán k plnění této veřejné zakázky, uzavře se zadavatelem na plnění této veřejné zakázky smlouvu v souladu s výše uvedenou vzorovou smlouvou a se svou nabídkou. </w:t>
      </w:r>
    </w:p>
    <w:p w14:paraId="07400A6D" w14:textId="77777777" w:rsidR="00C01763" w:rsidRDefault="00C01763">
      <w:pPr>
        <w:jc w:val="both"/>
        <w:rPr>
          <w:rFonts w:cs="Calibri"/>
        </w:rPr>
      </w:pPr>
    </w:p>
    <w:p w14:paraId="3EDCB0C5" w14:textId="77777777" w:rsidR="00C01763" w:rsidRDefault="007262F9">
      <w:pPr>
        <w:pStyle w:val="Odstavecseseznamem1"/>
        <w:ind w:left="0"/>
        <w:contextualSpacing w:val="0"/>
        <w:rPr>
          <w:bCs/>
          <w:sz w:val="22"/>
          <w:szCs w:val="22"/>
        </w:rPr>
      </w:pPr>
      <w:r>
        <w:rPr>
          <w:sz w:val="22"/>
          <w:szCs w:val="22"/>
        </w:rPr>
        <w:t xml:space="preserve">V </w:t>
      </w:r>
      <w:r>
        <w:rPr>
          <w:b/>
          <w:bCs/>
          <w:sz w:val="22"/>
          <w:szCs w:val="22"/>
          <w:highlight w:val="yellow"/>
        </w:rPr>
        <w:t>………………………..………</w:t>
      </w:r>
      <w:r>
        <w:rPr>
          <w:b/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d</w:t>
      </w:r>
      <w:r>
        <w:rPr>
          <w:sz w:val="22"/>
          <w:szCs w:val="22"/>
        </w:rPr>
        <w:t xml:space="preserve">ne </w:t>
      </w:r>
      <w:r>
        <w:rPr>
          <w:b/>
          <w:bCs/>
          <w:sz w:val="22"/>
          <w:szCs w:val="22"/>
          <w:highlight w:val="yellow"/>
        </w:rPr>
        <w:t>………….……</w:t>
      </w:r>
    </w:p>
    <w:p w14:paraId="33763FBF" w14:textId="77777777" w:rsidR="00C01763" w:rsidRDefault="00C01763">
      <w:pPr>
        <w:pStyle w:val="Odstavecseseznamem1"/>
        <w:ind w:left="0"/>
        <w:contextualSpacing w:val="0"/>
        <w:rPr>
          <w:b/>
          <w:bCs/>
          <w:sz w:val="22"/>
          <w:szCs w:val="22"/>
        </w:rPr>
      </w:pPr>
    </w:p>
    <w:p w14:paraId="5A78557B" w14:textId="77777777" w:rsidR="00C01763" w:rsidRDefault="007262F9">
      <w:pPr>
        <w:pStyle w:val="Odstavecseseznamem1"/>
        <w:ind w:left="3119" w:firstLine="708"/>
        <w:contextualSpacing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Osoba oprávněná jednat jménem/za účastníka:</w:t>
      </w:r>
    </w:p>
    <w:p w14:paraId="55743A61" w14:textId="77777777" w:rsidR="00C01763" w:rsidRDefault="007262F9">
      <w:pPr>
        <w:pStyle w:val="Odstavecseseznamem1"/>
        <w:ind w:left="3119" w:firstLine="708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Titul, jméno, příjmení: </w:t>
      </w:r>
      <w:r>
        <w:rPr>
          <w:b/>
          <w:bCs/>
          <w:sz w:val="22"/>
          <w:szCs w:val="22"/>
          <w:highlight w:val="yellow"/>
        </w:rPr>
        <w:t>………………………………….…</w:t>
      </w:r>
    </w:p>
    <w:p w14:paraId="66F08E40" w14:textId="77777777" w:rsidR="00C01763" w:rsidRDefault="007262F9">
      <w:pPr>
        <w:pStyle w:val="Odstavecseseznamem1"/>
        <w:ind w:left="3119" w:firstLine="708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Funkce: </w:t>
      </w:r>
      <w:r>
        <w:rPr>
          <w:b/>
          <w:bCs/>
          <w:sz w:val="22"/>
          <w:szCs w:val="22"/>
          <w:highlight w:val="yellow"/>
        </w:rPr>
        <w:t>………………………………….…</w:t>
      </w:r>
    </w:p>
    <w:p w14:paraId="358E267C" w14:textId="77777777" w:rsidR="00C01763" w:rsidRDefault="00C01763"/>
    <w:p w14:paraId="296738D7" w14:textId="77777777" w:rsidR="00C01763" w:rsidRDefault="00C01763"/>
    <w:p w14:paraId="77FC691E" w14:textId="77777777" w:rsidR="00C01763" w:rsidRDefault="00C01763">
      <w:pPr>
        <w:widowControl w:val="0"/>
        <w:spacing w:after="120" w:line="240" w:lineRule="auto"/>
        <w:ind w:right="-2"/>
        <w:jc w:val="both"/>
      </w:pPr>
    </w:p>
    <w:sectPr w:rsidR="00C01763">
      <w:headerReference w:type="even" r:id="rId11"/>
      <w:headerReference w:type="default" r:id="rId12"/>
      <w:headerReference w:type="first" r:id="rId13"/>
      <w:pgSz w:w="11906" w:h="16838"/>
      <w:pgMar w:top="1985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2E43" w14:textId="77777777" w:rsidR="00A435F8" w:rsidRDefault="00A435F8">
      <w:pPr>
        <w:spacing w:after="0" w:line="240" w:lineRule="auto"/>
      </w:pPr>
      <w:r>
        <w:separator/>
      </w:r>
    </w:p>
  </w:endnote>
  <w:endnote w:type="continuationSeparator" w:id="0">
    <w:p w14:paraId="0B98A881" w14:textId="77777777" w:rsidR="00A435F8" w:rsidRDefault="00A43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2FDF9" w14:textId="77777777" w:rsidR="00A435F8" w:rsidRDefault="00A435F8">
      <w:pPr>
        <w:spacing w:after="0" w:line="240" w:lineRule="auto"/>
      </w:pPr>
      <w:r>
        <w:separator/>
      </w:r>
    </w:p>
  </w:footnote>
  <w:footnote w:type="continuationSeparator" w:id="0">
    <w:p w14:paraId="57A57982" w14:textId="77777777" w:rsidR="00A435F8" w:rsidRDefault="00A43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62958" w14:textId="77777777" w:rsidR="00C01763" w:rsidRDefault="00C017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A0E7" w14:textId="77777777" w:rsidR="00C01763" w:rsidRDefault="007262F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0" allowOverlap="1" wp14:anchorId="4F9940F6" wp14:editId="455E0046">
          <wp:simplePos x="0" y="0"/>
          <wp:positionH relativeFrom="margin">
            <wp:posOffset>4226560</wp:posOffset>
          </wp:positionH>
          <wp:positionV relativeFrom="margin">
            <wp:posOffset>-923925</wp:posOffset>
          </wp:positionV>
          <wp:extent cx="1839595" cy="503555"/>
          <wp:effectExtent l="0" t="0" r="0" b="0"/>
          <wp:wrapSquare wrapText="bothSides"/>
          <wp:docPr id="1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7216" behindDoc="1" locked="0" layoutInCell="1" allowOverlap="1" wp14:anchorId="423D4E47" wp14:editId="44F0D342">
          <wp:simplePos x="0" y="0"/>
          <wp:positionH relativeFrom="column">
            <wp:posOffset>-361950</wp:posOffset>
          </wp:positionH>
          <wp:positionV relativeFrom="margin">
            <wp:posOffset>-988695</wp:posOffset>
          </wp:positionV>
          <wp:extent cx="1351280" cy="60769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9264" behindDoc="1" locked="0" layoutInCell="0" allowOverlap="1" wp14:anchorId="65E5602B" wp14:editId="2BA73F9E">
          <wp:simplePos x="0" y="0"/>
          <wp:positionH relativeFrom="margin">
            <wp:posOffset>1003300</wp:posOffset>
          </wp:positionH>
          <wp:positionV relativeFrom="margin">
            <wp:posOffset>-922655</wp:posOffset>
          </wp:positionV>
          <wp:extent cx="1673225" cy="447675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7322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708361" w14:textId="77777777" w:rsidR="00C01763" w:rsidRDefault="00C01763">
    <w:pPr>
      <w:pStyle w:val="Zhlav"/>
    </w:pPr>
  </w:p>
  <w:p w14:paraId="0E6CE254" w14:textId="77777777" w:rsidR="00C01763" w:rsidRDefault="00C01763">
    <w:pPr>
      <w:pStyle w:val="Zhlav"/>
      <w:tabs>
        <w:tab w:val="clear" w:pos="4536"/>
        <w:tab w:val="clear" w:pos="9072"/>
        <w:tab w:val="left" w:pos="4080"/>
      </w:tabs>
      <w:jc w:val="both"/>
    </w:pPr>
  </w:p>
  <w:p w14:paraId="02336BF0" w14:textId="77777777" w:rsidR="00C01763" w:rsidRDefault="007262F9">
    <w:pPr>
      <w:pStyle w:val="Bezmezer"/>
      <w:jc w:val="right"/>
      <w:rPr>
        <w:b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6DB8" w14:textId="77777777" w:rsidR="00C01763" w:rsidRDefault="007262F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0" allowOverlap="1" wp14:anchorId="4A405CC0" wp14:editId="22330F1D">
          <wp:simplePos x="0" y="0"/>
          <wp:positionH relativeFrom="margin">
            <wp:posOffset>4226560</wp:posOffset>
          </wp:positionH>
          <wp:positionV relativeFrom="margin">
            <wp:posOffset>-923925</wp:posOffset>
          </wp:positionV>
          <wp:extent cx="1839595" cy="503555"/>
          <wp:effectExtent l="0" t="0" r="0" b="0"/>
          <wp:wrapSquare wrapText="bothSides"/>
          <wp:docPr id="4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8240" behindDoc="1" locked="0" layoutInCell="1" allowOverlap="1" wp14:anchorId="1BD78B74" wp14:editId="370D924B">
          <wp:simplePos x="0" y="0"/>
          <wp:positionH relativeFrom="column">
            <wp:posOffset>-361950</wp:posOffset>
          </wp:positionH>
          <wp:positionV relativeFrom="margin">
            <wp:posOffset>-988695</wp:posOffset>
          </wp:positionV>
          <wp:extent cx="1351280" cy="607695"/>
          <wp:effectExtent l="0" t="0" r="0" b="0"/>
          <wp:wrapNone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60288" behindDoc="1" locked="0" layoutInCell="0" allowOverlap="1" wp14:anchorId="1EB22715" wp14:editId="33921052">
          <wp:simplePos x="0" y="0"/>
          <wp:positionH relativeFrom="margin">
            <wp:posOffset>1003300</wp:posOffset>
          </wp:positionH>
          <wp:positionV relativeFrom="margin">
            <wp:posOffset>-922655</wp:posOffset>
          </wp:positionV>
          <wp:extent cx="1673225" cy="447675"/>
          <wp:effectExtent l="0" t="0" r="0" b="0"/>
          <wp:wrapNone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7322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3FEC0C" w14:textId="77777777" w:rsidR="00C01763" w:rsidRDefault="00C01763">
    <w:pPr>
      <w:pStyle w:val="Zhlav"/>
    </w:pPr>
  </w:p>
  <w:p w14:paraId="2A4F6C77" w14:textId="77777777" w:rsidR="00C01763" w:rsidRDefault="00C01763">
    <w:pPr>
      <w:pStyle w:val="Zhlav"/>
      <w:tabs>
        <w:tab w:val="clear" w:pos="4536"/>
        <w:tab w:val="clear" w:pos="9072"/>
        <w:tab w:val="left" w:pos="4080"/>
      </w:tabs>
      <w:jc w:val="both"/>
    </w:pPr>
  </w:p>
  <w:p w14:paraId="4400DE7B" w14:textId="77777777" w:rsidR="00C01763" w:rsidRDefault="007262F9">
    <w:pPr>
      <w:pStyle w:val="Bezmezer"/>
      <w:jc w:val="right"/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143"/>
    <w:multiLevelType w:val="multilevel"/>
    <w:tmpl w:val="B53AF8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CB02E6"/>
    <w:multiLevelType w:val="multilevel"/>
    <w:tmpl w:val="C40214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D672E6F"/>
    <w:multiLevelType w:val="multilevel"/>
    <w:tmpl w:val="259C4EB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763"/>
    <w:rsid w:val="001221CD"/>
    <w:rsid w:val="004F6FF9"/>
    <w:rsid w:val="00624511"/>
    <w:rsid w:val="007262F9"/>
    <w:rsid w:val="007D232F"/>
    <w:rsid w:val="00A435F8"/>
    <w:rsid w:val="00C0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2140"/>
  <w15:docId w15:val="{9666A708-B014-469B-AAEC-651F3CA0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32E4"/>
    <w:pPr>
      <w:spacing w:after="200" w:line="276" w:lineRule="auto"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441D5"/>
  </w:style>
  <w:style w:type="character" w:customStyle="1" w:styleId="ZpatChar">
    <w:name w:val="Zápatí Char"/>
    <w:basedOn w:val="Standardnpsmoodstavce"/>
    <w:link w:val="Zpat"/>
    <w:uiPriority w:val="99"/>
    <w:qFormat/>
    <w:rsid w:val="003441D5"/>
  </w:style>
  <w:style w:type="character" w:customStyle="1" w:styleId="InternetLink">
    <w:name w:val="Internet Link"/>
    <w:basedOn w:val="Standardnpsmoodstavce"/>
    <w:uiPriority w:val="99"/>
    <w:unhideWhenUsed/>
    <w:qFormat/>
    <w:rsid w:val="0018141E"/>
    <w:rPr>
      <w:color w:val="0000FF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18141E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18141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863F4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863F4"/>
    <w:rPr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863F4"/>
    <w:rPr>
      <w:rFonts w:ascii="Segoe UI" w:hAnsi="Segoe UI" w:cs="Segoe UI"/>
      <w:sz w:val="18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50CAA"/>
    <w:rPr>
      <w:b/>
      <w:bCs/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947D8A"/>
    <w:rPr>
      <w:rFonts w:ascii="Arial" w:hAnsi="Arial"/>
      <w:sz w:val="20"/>
    </w:rPr>
  </w:style>
  <w:style w:type="character" w:customStyle="1" w:styleId="ListParagraphChar">
    <w:name w:val="List Paragraph Char"/>
    <w:link w:val="Odstavecseseznamem1"/>
    <w:qFormat/>
    <w:rsid w:val="008E32E4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8E32E4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8E32E4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0207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141E"/>
    <w:pPr>
      <w:spacing w:after="0" w:line="240" w:lineRule="auto"/>
      <w:textAlignment w:val="baseline"/>
    </w:pPr>
    <w:rPr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3F4"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863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50CAA"/>
    <w:rPr>
      <w:b/>
      <w:bCs/>
    </w:rPr>
  </w:style>
  <w:style w:type="paragraph" w:styleId="Bezmezer">
    <w:name w:val="No Spacing"/>
    <w:link w:val="BezmezerChar"/>
    <w:uiPriority w:val="1"/>
    <w:qFormat/>
    <w:rsid w:val="00947D8A"/>
    <w:pPr>
      <w:spacing w:before="40" w:after="40"/>
    </w:pPr>
    <w:rPr>
      <w:rFonts w:ascii="Arial" w:hAnsi="Arial"/>
      <w:sz w:val="20"/>
    </w:rPr>
  </w:style>
  <w:style w:type="paragraph" w:customStyle="1" w:styleId="Odstavecseseznamem1">
    <w:name w:val="Odstavec se seznamem1"/>
    <w:basedOn w:val="Normln"/>
    <w:link w:val="ListParagraphChar"/>
    <w:qFormat/>
    <w:rsid w:val="008E32E4"/>
    <w:pPr>
      <w:ind w:left="720"/>
      <w:contextualSpacing/>
    </w:pPr>
    <w:rPr>
      <w:sz w:val="20"/>
      <w:szCs w:val="20"/>
      <w:lang w:eastAsia="cs-CZ"/>
    </w:rPr>
  </w:style>
  <w:style w:type="paragraph" w:customStyle="1" w:styleId="text">
    <w:name w:val="text"/>
    <w:qFormat/>
    <w:rsid w:val="008E32E4"/>
    <w:pPr>
      <w:widowControl w:val="0"/>
      <w:spacing w:before="240" w:line="240" w:lineRule="exact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F01CB19E6B34D82407C513839D576" ma:contentTypeVersion="0" ma:contentTypeDescription="Vytvoří nový dokument" ma:contentTypeScope="" ma:versionID="325550834ad7693e063122e2634047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66FEF-B539-43BD-9398-CD4C212E8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BC90C-41A9-4C0D-9BC5-E0F274F242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16FC77-7E74-4951-B363-2C20C34802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C66F6E-C968-40A3-A0B2-4B628423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dc:description/>
  <cp:lastModifiedBy>Karel Rejent - ICT plus, s.r.o.</cp:lastModifiedBy>
  <cp:revision>2</cp:revision>
  <dcterms:created xsi:type="dcterms:W3CDTF">2025-03-13T17:50:00Z</dcterms:created>
  <dcterms:modified xsi:type="dcterms:W3CDTF">2025-03-13T17:50:00Z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0x0101000D0F01CB19E6B34D82407C513839D576</vt:lpwstr>
  </property>
</Properties>
</file>