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3E" w:rsidRPr="00251E5C" w:rsidRDefault="0031103E" w:rsidP="0031103E">
      <w:pPr>
        <w:tabs>
          <w:tab w:val="left" w:pos="216"/>
          <w:tab w:val="center" w:pos="4536"/>
          <w:tab w:val="left" w:pos="4678"/>
          <w:tab w:val="right" w:pos="9072"/>
        </w:tabs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251E5C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3</w:t>
      </w:r>
      <w:r w:rsidRPr="00251E5C">
        <w:rPr>
          <w:rFonts w:ascii="Arial" w:hAnsi="Arial" w:cs="Arial"/>
          <w:i/>
          <w:sz w:val="20"/>
          <w:szCs w:val="20"/>
        </w:rPr>
        <w:t xml:space="preserve"> – Krycí list</w:t>
      </w:r>
      <w:r w:rsidR="00BA7E77">
        <w:rPr>
          <w:rFonts w:ascii="Arial" w:hAnsi="Arial" w:cs="Arial"/>
          <w:i/>
          <w:sz w:val="20"/>
          <w:szCs w:val="20"/>
        </w:rPr>
        <w:t xml:space="preserve"> nabídky</w:t>
      </w:r>
    </w:p>
    <w:p w:rsidR="00345944" w:rsidRDefault="00345944" w:rsidP="00345944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BA7E77">
        <w:rPr>
          <w:rFonts w:ascii="Arial" w:hAnsi="Arial" w:cs="Arial"/>
          <w:b/>
          <w:bCs/>
          <w:sz w:val="24"/>
          <w:szCs w:val="24"/>
        </w:rPr>
        <w:t xml:space="preserve">KRYCÍ LIST </w:t>
      </w:r>
      <w:r w:rsidR="00BA7E77">
        <w:rPr>
          <w:rFonts w:ascii="Arial" w:hAnsi="Arial" w:cs="Arial"/>
          <w:b/>
          <w:bCs/>
          <w:sz w:val="24"/>
          <w:szCs w:val="24"/>
        </w:rPr>
        <w:t>NABÍDKY</w:t>
      </w:r>
    </w:p>
    <w:p w:rsidR="00C06177" w:rsidRPr="00BA7E77" w:rsidRDefault="00C06177" w:rsidP="00345944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BA7E77" w:rsidRPr="00A96FD1" w:rsidRDefault="00BA7E77" w:rsidP="00BA7E77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 xml:space="preserve">k veřejné zakázce na </w:t>
      </w:r>
      <w:r>
        <w:rPr>
          <w:rFonts w:ascii="Arial" w:hAnsi="Arial" w:cs="Arial"/>
          <w:iCs/>
        </w:rPr>
        <w:t>stavební práce</w:t>
      </w:r>
      <w:r w:rsidRPr="00A96FD1">
        <w:rPr>
          <w:rFonts w:ascii="Arial" w:hAnsi="Arial" w:cs="Arial"/>
          <w:iCs/>
        </w:rPr>
        <w:t xml:space="preserve"> s názvem</w:t>
      </w:r>
    </w:p>
    <w:p w:rsidR="00BA7E77" w:rsidRPr="00066CF4" w:rsidRDefault="00BA7E77" w:rsidP="00BA7E77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:rsidR="00BA7E77" w:rsidRPr="00701198" w:rsidRDefault="00BA7E77" w:rsidP="00BA7E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7461D4" w:rsidRPr="007461D4">
        <w:rPr>
          <w:rFonts w:ascii="Arial" w:hAnsi="Arial" w:cs="Arial"/>
          <w:b/>
          <w:sz w:val="24"/>
          <w:szCs w:val="24"/>
        </w:rPr>
        <w:t>Snížení energetické náročnosti objektu MŠ Žižkova</w:t>
      </w:r>
      <w:r w:rsidR="00374291">
        <w:rPr>
          <w:rFonts w:ascii="Arial" w:hAnsi="Arial" w:cs="Arial"/>
          <w:b/>
          <w:sz w:val="24"/>
          <w:szCs w:val="24"/>
        </w:rPr>
        <w:t xml:space="preserve"> 465, Trutnov</w:t>
      </w:r>
      <w:r>
        <w:rPr>
          <w:rFonts w:ascii="Arial" w:hAnsi="Arial" w:cs="Arial"/>
          <w:b/>
          <w:sz w:val="28"/>
          <w:szCs w:val="28"/>
        </w:rPr>
        <w:t>“</w:t>
      </w:r>
    </w:p>
    <w:p w:rsidR="00BA7E77" w:rsidRPr="00C60BBA" w:rsidRDefault="00BA7E77" w:rsidP="00BA7E7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 xml:space="preserve">Systémové číslo zakázky: </w:t>
      </w:r>
      <w:r w:rsidRPr="00C60BBA">
        <w:rPr>
          <w:rFonts w:ascii="Arial" w:hAnsi="Arial" w:cs="Arial"/>
          <w:shd w:val="clear" w:color="auto" w:fill="FFFFFF"/>
        </w:rPr>
        <w:t>P2</w:t>
      </w:r>
      <w:r>
        <w:rPr>
          <w:rFonts w:ascii="Arial" w:hAnsi="Arial" w:cs="Arial"/>
          <w:shd w:val="clear" w:color="auto" w:fill="FFFFFF"/>
        </w:rPr>
        <w:t>5</w:t>
      </w:r>
      <w:r w:rsidRPr="00C60BBA">
        <w:rPr>
          <w:rFonts w:ascii="Arial" w:hAnsi="Arial" w:cs="Arial"/>
          <w:shd w:val="clear" w:color="auto" w:fill="FFFFFF"/>
        </w:rPr>
        <w:t>V</w:t>
      </w:r>
      <w:r w:rsidR="001C2B16">
        <w:rPr>
          <w:rFonts w:ascii="Arial" w:hAnsi="Arial" w:cs="Arial"/>
          <w:shd w:val="clear" w:color="auto" w:fill="FFFFFF"/>
        </w:rPr>
        <w:t>00000032</w:t>
      </w:r>
      <w:bookmarkStart w:id="0" w:name="_GoBack"/>
      <w:bookmarkEnd w:id="0"/>
    </w:p>
    <w:p w:rsidR="00BA7E77" w:rsidRDefault="00BA7E77" w:rsidP="00BA7E7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BA7E77" w:rsidRDefault="00BA7E77" w:rsidP="00BA7E77">
      <w:pPr>
        <w:jc w:val="both"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ED1642" w:rsidRPr="00A96FD1" w:rsidRDefault="00ED1642" w:rsidP="00BA7E77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A7E77" w:rsidRPr="0021663C" w:rsidRDefault="00BA7E77" w:rsidP="00BA7E77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 w:rsidRPr="0021663C">
        <w:rPr>
          <w:rFonts w:ascii="Arial" w:hAnsi="Arial" w:cs="Arial"/>
          <w:b/>
          <w:sz w:val="20"/>
          <w:szCs w:val="20"/>
        </w:rPr>
        <w:t>Identifikační údaje zadavatele: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1663C">
        <w:rPr>
          <w:rFonts w:ascii="Arial" w:eastAsia="Times New Roman" w:hAnsi="Arial" w:cs="Arial"/>
          <w:b/>
          <w:sz w:val="20"/>
          <w:szCs w:val="20"/>
        </w:rPr>
        <w:t>Název:</w:t>
      </w:r>
      <w:r w:rsidRPr="0021663C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sídlem:</w:t>
      </w:r>
      <w:r w:rsidRPr="0021663C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bCs/>
          <w:sz w:val="20"/>
          <w:szCs w:val="20"/>
        </w:rPr>
        <w:t>00278360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DIČ: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bCs/>
          <w:sz w:val="20"/>
          <w:szCs w:val="20"/>
        </w:rPr>
        <w:t>CZ00278360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zastoupený:</w:t>
      </w:r>
      <w:r w:rsidRPr="0021663C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21663C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:rsidR="00BA7E77" w:rsidRPr="0021663C" w:rsidRDefault="00BA7E77" w:rsidP="00BA7E77">
      <w:pPr>
        <w:rPr>
          <w:rFonts w:ascii="Arial" w:hAnsi="Arial" w:cs="Arial"/>
          <w:sz w:val="20"/>
          <w:szCs w:val="20"/>
        </w:rPr>
      </w:pPr>
    </w:p>
    <w:p w:rsidR="00BA7E77" w:rsidRPr="0021663C" w:rsidRDefault="00BA7E77" w:rsidP="00BA7E77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21663C">
        <w:rPr>
          <w:rFonts w:ascii="Arial" w:hAnsi="Arial" w:cs="Arial"/>
          <w:b/>
          <w:sz w:val="20"/>
          <w:szCs w:val="20"/>
        </w:rPr>
        <w:t>Identifikační údaje dodavatele: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1663C">
        <w:rPr>
          <w:rFonts w:ascii="Arial" w:eastAsia="Times New Roman" w:hAnsi="Arial" w:cs="Arial"/>
          <w:b/>
          <w:sz w:val="20"/>
          <w:szCs w:val="20"/>
        </w:rPr>
        <w:t>Název:</w:t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sídlem: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BA7E77" w:rsidRPr="0021663C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DIČ: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BA7E77" w:rsidRDefault="00BA7E77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osoba oprávněná za účastníka jednat: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Pr="00082E26" w:rsidRDefault="00ED1642" w:rsidP="00ED1642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 w:rsidRPr="00082E26">
        <w:rPr>
          <w:rFonts w:ascii="Arial" w:hAnsi="Arial" w:cs="Arial"/>
          <w:color w:val="222222"/>
          <w:sz w:val="20"/>
          <w:szCs w:val="20"/>
        </w:rPr>
        <w:t xml:space="preserve">Dodavatel ve své nabídce uvede, zda je kótován na burze cenných papírů. Účastník ve své nabídce vyznačí ve sloupci „ANO </w:t>
      </w:r>
      <w:r>
        <w:rPr>
          <w:rFonts w:ascii="Arial" w:hAnsi="Arial" w:cs="Arial"/>
          <w:color w:val="222222"/>
          <w:sz w:val="20"/>
          <w:szCs w:val="20"/>
        </w:rPr>
        <w:t>/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ED1642" w:rsidRPr="00082E26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  <w:hideMark/>
          </w:tcPr>
          <w:p w:rsidR="00ED1642" w:rsidRPr="00082E26" w:rsidRDefault="00ED1642" w:rsidP="007D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D1642" w:rsidRPr="00082E26" w:rsidRDefault="00ED1642" w:rsidP="007D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E26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82E26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ED1642" w:rsidRPr="00082E26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:rsidR="00ED1642" w:rsidRPr="00082E26" w:rsidRDefault="00ED1642" w:rsidP="007D438A">
            <w:pPr>
              <w:rPr>
                <w:rFonts w:ascii="Arial" w:hAnsi="Arial" w:cs="Arial"/>
                <w:sz w:val="20"/>
                <w:szCs w:val="20"/>
              </w:rPr>
            </w:pPr>
            <w:r w:rsidRPr="00082E26">
              <w:rPr>
                <w:rFonts w:ascii="Arial" w:hAnsi="Arial" w:cs="Arial"/>
                <w:sz w:val="20"/>
                <w:szCs w:val="20"/>
              </w:rPr>
              <w:t>Dodavatel je kótován na burze cenných papírů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ED1642" w:rsidRPr="00082E26" w:rsidRDefault="00EA54E3" w:rsidP="007D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D1642" w:rsidRPr="00EA54E3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</w:tc>
      </w:tr>
    </w:tbl>
    <w:p w:rsidR="00ED1642" w:rsidRDefault="00ED1642" w:rsidP="00ED1642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ED1642" w:rsidRPr="00082E26" w:rsidRDefault="00ED1642" w:rsidP="00ED1642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Prohlášení dodavatele o velikosti podniku.</w:t>
      </w:r>
      <w:r w:rsidRPr="00081BD8">
        <w:rPr>
          <w:rFonts w:ascii="Arial" w:hAnsi="Arial" w:cs="Arial"/>
          <w:color w:val="222222"/>
          <w:sz w:val="20"/>
          <w:szCs w:val="20"/>
        </w:rPr>
        <w:t xml:space="preserve"> 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Účastník ve své nabídce vyznačí ve sloupci „ANO </w:t>
      </w:r>
      <w:r>
        <w:rPr>
          <w:rFonts w:ascii="Arial" w:hAnsi="Arial" w:cs="Arial"/>
          <w:color w:val="222222"/>
          <w:sz w:val="20"/>
          <w:szCs w:val="20"/>
        </w:rPr>
        <w:t>/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ED1642" w:rsidRPr="00082E26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:rsidR="00ED1642" w:rsidRPr="00082E26" w:rsidRDefault="00ED1642" w:rsidP="007D4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ED1642" w:rsidRPr="00081BD8" w:rsidRDefault="00ED1642" w:rsidP="007D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BD8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ED1642" w:rsidRPr="00082E26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:rsidR="00ED1642" w:rsidRPr="00082E26" w:rsidRDefault="00ED1642" w:rsidP="007D438A">
            <w:pPr>
              <w:rPr>
                <w:rFonts w:ascii="Arial" w:hAnsi="Arial" w:cs="Arial"/>
                <w:sz w:val="20"/>
                <w:szCs w:val="20"/>
              </w:rPr>
            </w:pPr>
            <w:r w:rsidRPr="00B54823">
              <w:rPr>
                <w:rFonts w:ascii="Arial" w:hAnsi="Arial" w:cs="Arial"/>
                <w:b/>
                <w:sz w:val="20"/>
                <w:szCs w:val="20"/>
                <w:u w:val="single"/>
              </w:rPr>
              <w:t>je</w:t>
            </w:r>
            <w:r>
              <w:rPr>
                <w:rFonts w:ascii="Arial" w:hAnsi="Arial" w:cs="Arial"/>
                <w:sz w:val="20"/>
                <w:szCs w:val="20"/>
              </w:rPr>
              <w:t xml:space="preserve"> malým či středním podnikem*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ED1642" w:rsidRPr="00B54823" w:rsidRDefault="00ED1642" w:rsidP="00EA54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B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</w:t>
            </w:r>
            <w:r w:rsidR="00EA54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</w:t>
            </w:r>
            <w:r w:rsidRPr="00EA54E3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</w:tbl>
    <w:p w:rsidR="00ED1642" w:rsidRPr="00B54823" w:rsidRDefault="00ED1642" w:rsidP="00ED1642">
      <w:pPr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t>*</w:t>
      </w:r>
      <w:r w:rsidRPr="00B54823">
        <w:rPr>
          <w:rFonts w:ascii="Arial" w:hAnsi="Arial" w:cs="Arial"/>
          <w:bCs/>
          <w:sz w:val="16"/>
          <w:szCs w:val="16"/>
        </w:rPr>
        <w:t xml:space="preserve">Dle definice uvedené na </w:t>
      </w:r>
      <w:hyperlink r:id="rId7" w:history="1">
        <w:r w:rsidRPr="00B54823">
          <w:rPr>
            <w:rStyle w:val="Hypertextovodkaz"/>
            <w:rFonts w:ascii="Arial" w:hAnsi="Arial" w:cs="Arial"/>
            <w:bCs/>
            <w:sz w:val="16"/>
            <w:szCs w:val="16"/>
          </w:rPr>
          <w:t>https://eur-lex.europa.eu/CS/legal-content/glossary/small-and-medium-sized-enterprises.html</w:t>
        </w:r>
      </w:hyperlink>
      <w:r w:rsidRPr="00B54823">
        <w:rPr>
          <w:rFonts w:ascii="Arial" w:hAnsi="Arial" w:cs="Arial"/>
          <w:bCs/>
          <w:sz w:val="16"/>
          <w:szCs w:val="16"/>
        </w:rPr>
        <w:t xml:space="preserve"> </w:t>
      </w: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ED1642" w:rsidRPr="0021663C" w:rsidRDefault="00ED1642" w:rsidP="00BA7E7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345944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ED1642">
      <w:pPr>
        <w:tabs>
          <w:tab w:val="left" w:pos="1701"/>
          <w:tab w:val="left" w:pos="354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1. </w:t>
      </w:r>
      <w:r w:rsidRPr="00B732F9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345944" w:rsidRPr="00B732F9" w:rsidTr="000B14E1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345944" w:rsidRPr="00B732F9" w:rsidTr="00345944">
        <w:trPr>
          <w:trHeight w:hRule="exact" w:val="458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345944" w:rsidRPr="00B732F9" w:rsidTr="00345944">
        <w:trPr>
          <w:trHeight w:hRule="exact" w:val="435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345944" w:rsidRPr="00B732F9" w:rsidTr="00345944">
        <w:trPr>
          <w:trHeight w:hRule="exact" w:val="427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:rsidR="00345944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D1642" w:rsidRPr="00B732F9" w:rsidRDefault="00ED1642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D1642" w:rsidRPr="00ED1642" w:rsidRDefault="00ED1642" w:rsidP="00ED1642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284" w:hanging="284"/>
        <w:rPr>
          <w:rFonts w:ascii="Arial" w:hAnsi="Arial" w:cs="Arial"/>
          <w:b/>
          <w:sz w:val="20"/>
          <w:szCs w:val="20"/>
        </w:rPr>
      </w:pPr>
      <w:r w:rsidRPr="00ED1642">
        <w:rPr>
          <w:rFonts w:ascii="Arial" w:hAnsi="Arial" w:cs="Arial"/>
          <w:b/>
          <w:sz w:val="20"/>
          <w:szCs w:val="20"/>
        </w:rPr>
        <w:t>Prohlášení účastníka</w:t>
      </w:r>
    </w:p>
    <w:p w:rsidR="00ED1642" w:rsidRPr="004D236D" w:rsidRDefault="00ED1642" w:rsidP="00ED1642">
      <w:pPr>
        <w:tabs>
          <w:tab w:val="left" w:pos="453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>Čestně prohlašuji, že jako uchazeč o výše uvedenou veřejnou zakázku plně respektuji zadávací podmínky zadavatele.</w:t>
      </w:r>
    </w:p>
    <w:p w:rsidR="00ED1642" w:rsidRDefault="00ED1642" w:rsidP="00ED1642">
      <w:pPr>
        <w:jc w:val="both"/>
        <w:rPr>
          <w:rFonts w:ascii="Arial" w:hAnsi="Arial" w:cs="Arial"/>
          <w:sz w:val="20"/>
          <w:szCs w:val="20"/>
        </w:rPr>
      </w:pPr>
      <w:r w:rsidRPr="00CC4E21">
        <w:rPr>
          <w:rFonts w:ascii="Arial" w:hAnsi="Arial" w:cs="Arial"/>
          <w:sz w:val="20"/>
          <w:szCs w:val="20"/>
        </w:rPr>
        <w:t xml:space="preserve">Čestně prohlašuji, že jako dodavatel pro </w:t>
      </w:r>
      <w:r>
        <w:rPr>
          <w:rFonts w:ascii="Arial" w:hAnsi="Arial" w:cs="Arial"/>
          <w:sz w:val="20"/>
          <w:szCs w:val="20"/>
        </w:rPr>
        <w:t xml:space="preserve">veřejnou zakázku </w:t>
      </w:r>
      <w:r w:rsidRPr="00B9564C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Snížení energetické náročnosti objektu MŠ Žižkova 465, Trutnov</w:t>
      </w:r>
      <w:r w:rsidRPr="00FD3ACB">
        <w:rPr>
          <w:rFonts w:ascii="Arial" w:hAnsi="Arial" w:cs="Arial"/>
          <w:sz w:val="20"/>
          <w:szCs w:val="20"/>
        </w:rPr>
        <w:t>“ nejsem</w:t>
      </w:r>
      <w:r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kvalifikaci. </w:t>
      </w:r>
    </w:p>
    <w:p w:rsidR="00ED1642" w:rsidRDefault="00ED1642" w:rsidP="00ED1642">
      <w:pPr>
        <w:jc w:val="both"/>
        <w:rPr>
          <w:rFonts w:ascii="Arial" w:hAnsi="Arial" w:cs="Arial"/>
          <w:sz w:val="20"/>
          <w:szCs w:val="20"/>
        </w:rPr>
      </w:pPr>
    </w:p>
    <w:p w:rsidR="00C06177" w:rsidRDefault="00C06177" w:rsidP="00647FC3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C06177" w:rsidRDefault="00C06177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6177" w:rsidRPr="00B732F9" w:rsidRDefault="00C06177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B64F" id="Přímá spojnice se šipkou 6" o:spid="_x0000_s1026" type="#_x0000_t32" style="position:absolute;margin-left:175.15pt;margin-top:15.45pt;width:120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C7A8" id="Přímá spojnice se šipkou 1" o:spid="_x0000_s1026" type="#_x0000_t32" style="position:absolute;margin-left:14.65pt;margin-top:15.45pt;width:120.7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V</w:t>
      </w:r>
      <w:r w:rsidRPr="00B732F9">
        <w:rPr>
          <w:rFonts w:ascii="Arial" w:hAnsi="Arial" w:cs="Arial"/>
          <w:sz w:val="20"/>
          <w:szCs w:val="20"/>
        </w:rPr>
        <w:tab/>
      </w:r>
      <w:r w:rsidRPr="00B732F9">
        <w:rPr>
          <w:rFonts w:ascii="Arial" w:hAnsi="Arial" w:cs="Arial"/>
          <w:sz w:val="20"/>
          <w:szCs w:val="20"/>
        </w:rPr>
        <w:tab/>
        <w:t>, dne</w:t>
      </w:r>
      <w:r w:rsidRPr="00B732F9"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345944" w:rsidRPr="00B732F9" w:rsidRDefault="00345944" w:rsidP="00345944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ab/>
      </w:r>
    </w:p>
    <w:p w:rsidR="00345944" w:rsidRPr="00B732F9" w:rsidRDefault="00345944" w:rsidP="00345944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A4DC" id="Přímá spojnice se šipkou 3" o:spid="_x0000_s1026" type="#_x0000_t32" style="position:absolute;margin-left:254.65pt;margin-top:15.25pt;width:199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oprávněné zastupovat dodavatele:</w:t>
      </w:r>
      <w:r w:rsidRPr="00B732F9">
        <w:rPr>
          <w:rFonts w:ascii="Arial" w:hAnsi="Arial" w:cs="Arial"/>
          <w:sz w:val="20"/>
          <w:szCs w:val="20"/>
        </w:rPr>
        <w:tab/>
      </w: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>razítko účastníka a podpis osoby</w:t>
      </w:r>
    </w:p>
    <w:p w:rsidR="00345944" w:rsidRPr="00647FC3" w:rsidRDefault="00345944" w:rsidP="00647FC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76F2" id="Přímá spojnice se šipkou 2" o:spid="_x0000_s1026" type="#_x0000_t32" style="position:absolute;margin-left:254.65pt;margin-top:14.3pt;width:199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oprávněné zastupovat dodavatele:</w:t>
      </w:r>
      <w:r w:rsidRPr="00B732F9">
        <w:rPr>
          <w:rFonts w:ascii="Arial" w:hAnsi="Arial" w:cs="Arial"/>
          <w:sz w:val="20"/>
          <w:szCs w:val="20"/>
        </w:rPr>
        <w:tab/>
      </w:r>
    </w:p>
    <w:sectPr w:rsidR="00345944" w:rsidRPr="00647FC3" w:rsidSect="008324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BA7E77" w:rsidP="00DF6EE1">
    <w:pPr>
      <w:pStyle w:val="Zhlav"/>
    </w:pPr>
    <w:r w:rsidRPr="00183CDA">
      <w:rPr>
        <w:noProof/>
        <w:lang w:eastAsia="cs-CZ"/>
      </w:rPr>
      <w:drawing>
        <wp:inline distT="0" distB="0" distL="0" distR="0" wp14:anchorId="4196950B" wp14:editId="48E099CB">
          <wp:extent cx="5760720" cy="342265"/>
          <wp:effectExtent l="0" t="0" r="0" b="63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EE1">
      <w:t xml:space="preserve"> </w:t>
    </w:r>
    <w:r w:rsidR="00DF6EE1">
      <w:tab/>
    </w:r>
    <w:r w:rsidR="00DF6EE1">
      <w:tab/>
    </w:r>
  </w:p>
  <w:p w:rsidR="00DF6EE1" w:rsidRDefault="00DF6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4AF2"/>
    <w:multiLevelType w:val="hybridMultilevel"/>
    <w:tmpl w:val="0FB62B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191174"/>
    <w:rsid w:val="001C2B16"/>
    <w:rsid w:val="00223A67"/>
    <w:rsid w:val="0031103E"/>
    <w:rsid w:val="00335C10"/>
    <w:rsid w:val="00341FC5"/>
    <w:rsid w:val="00345944"/>
    <w:rsid w:val="00374291"/>
    <w:rsid w:val="004D11C8"/>
    <w:rsid w:val="00571099"/>
    <w:rsid w:val="00625B69"/>
    <w:rsid w:val="00647FC3"/>
    <w:rsid w:val="006C3267"/>
    <w:rsid w:val="006C78F4"/>
    <w:rsid w:val="007461D4"/>
    <w:rsid w:val="008324C4"/>
    <w:rsid w:val="008F0B90"/>
    <w:rsid w:val="00976772"/>
    <w:rsid w:val="00A85F02"/>
    <w:rsid w:val="00BA7E77"/>
    <w:rsid w:val="00C06177"/>
    <w:rsid w:val="00C32A5C"/>
    <w:rsid w:val="00C903EC"/>
    <w:rsid w:val="00D15026"/>
    <w:rsid w:val="00D202D5"/>
    <w:rsid w:val="00D82343"/>
    <w:rsid w:val="00DF6EE1"/>
    <w:rsid w:val="00EA54E3"/>
    <w:rsid w:val="00ED1642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6CB9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customStyle="1" w:styleId="Normln11">
    <w:name w:val="Normální11"/>
    <w:uiPriority w:val="99"/>
    <w:rsid w:val="00345944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6177"/>
    <w:rPr>
      <w:vertAlign w:val="superscript"/>
    </w:rPr>
  </w:style>
  <w:style w:type="character" w:styleId="Hypertextovodkaz">
    <w:name w:val="Hyperlink"/>
    <w:basedOn w:val="Standardnpsmoodstavce"/>
    <w:uiPriority w:val="99"/>
    <w:rsid w:val="00C0617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ED16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ED16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CS/legal-content/glossary/small-and-medium-sized-enterpr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13</cp:revision>
  <cp:lastPrinted>2022-05-04T06:36:00Z</cp:lastPrinted>
  <dcterms:created xsi:type="dcterms:W3CDTF">2025-02-18T08:14:00Z</dcterms:created>
  <dcterms:modified xsi:type="dcterms:W3CDTF">2025-03-17T15:13:00Z</dcterms:modified>
</cp:coreProperties>
</file>