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rsidR="00716B31" w:rsidRPr="0088737D" w:rsidRDefault="00716B31" w:rsidP="00B95E6E">
      <w:pPr>
        <w:pStyle w:val="Nzev"/>
        <w:widowControl w:val="0"/>
        <w:rPr>
          <w:rFonts w:ascii="Arial" w:hAnsi="Arial" w:cs="Arial"/>
          <w:caps/>
          <w:sz w:val="24"/>
          <w:szCs w:val="24"/>
        </w:rPr>
      </w:pPr>
      <w:r w:rsidRPr="0088737D">
        <w:rPr>
          <w:rFonts w:ascii="Arial" w:hAnsi="Arial" w:cs="Arial"/>
          <w:sz w:val="24"/>
          <w:szCs w:val="24"/>
        </w:rPr>
        <w:t>„</w:t>
      </w:r>
      <w:r w:rsidR="0088737D" w:rsidRPr="0088737D">
        <w:rPr>
          <w:rFonts w:ascii="Arial" w:hAnsi="Arial" w:cs="Arial"/>
          <w:sz w:val="24"/>
          <w:szCs w:val="24"/>
        </w:rPr>
        <w:t>Vybudování zázemí sportovního areálu Libeč</w:t>
      </w:r>
      <w:r w:rsidRPr="0088737D">
        <w:rPr>
          <w:rFonts w:ascii="Arial" w:hAnsi="Arial" w:cs="Arial"/>
          <w:sz w:val="24"/>
          <w:szCs w:val="24"/>
        </w:rPr>
        <w:t>“</w:t>
      </w:r>
    </w:p>
    <w:p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rsidR="0088737D" w:rsidRPr="001267B8" w:rsidRDefault="0088737D" w:rsidP="0088737D">
      <w:pPr>
        <w:tabs>
          <w:tab w:val="left" w:pos="567"/>
        </w:tabs>
        <w:jc w:val="both"/>
        <w:rPr>
          <w:rFonts w:ascii="Arial" w:hAnsi="Arial" w:cs="Arial"/>
        </w:rPr>
      </w:pPr>
      <w:r w:rsidRPr="001267B8">
        <w:rPr>
          <w:rFonts w:ascii="Arial" w:hAnsi="Arial" w:cs="Arial"/>
        </w:rPr>
        <w:t>Ing. Vojtěchem Novotným, vedoucím oddělení investic (tel. 499 803 232)</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 xml:space="preserve">e-mail: </w:t>
      </w:r>
      <w:hyperlink r:id="rId7" w:history="1">
        <w:r w:rsidRPr="001267B8">
          <w:rPr>
            <w:rStyle w:val="Hypertextovodkaz"/>
            <w:rFonts w:ascii="Arial" w:hAnsi="Arial" w:cs="Arial"/>
          </w:rPr>
          <w:t>novotny@trutnov.cz</w:t>
        </w:r>
      </w:hyperlink>
      <w:r w:rsidRPr="001267B8">
        <w:rPr>
          <w:rFonts w:ascii="Arial" w:hAnsi="Arial" w:cs="Arial"/>
        </w:rPr>
        <w:t xml:space="preserve"> </w:t>
      </w:r>
    </w:p>
    <w:p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rsidR="00716B31" w:rsidRPr="00BE083C" w:rsidRDefault="00716B31" w:rsidP="00B95E6E">
      <w:pPr>
        <w:widowControl w:val="0"/>
        <w:spacing w:before="24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rsidR="00716B31" w:rsidRPr="00BE083C" w:rsidRDefault="00716B31" w:rsidP="00B95E6E">
      <w:pPr>
        <w:widowControl w:val="0"/>
        <w:spacing w:before="120"/>
        <w:jc w:val="both"/>
        <w:rPr>
          <w:rFonts w:ascii="Arial" w:hAnsi="Arial" w:cs="Arial"/>
        </w:rPr>
      </w:pPr>
      <w:r w:rsidRPr="00BE083C">
        <w:rPr>
          <w:rFonts w:ascii="Arial" w:hAnsi="Arial" w:cs="Arial"/>
        </w:rPr>
        <w:t xml:space="preserve">II.2. Dílem se v této smlouvě rozumí stavební práce dle zadávací dokumentace k veřejné zakázce </w:t>
      </w:r>
      <w:r w:rsidR="00160165">
        <w:rPr>
          <w:rFonts w:ascii="Arial" w:hAnsi="Arial" w:cs="Arial"/>
        </w:rPr>
        <w:t xml:space="preserve">s názvem </w:t>
      </w:r>
      <w:r w:rsidRPr="00BE083C">
        <w:rPr>
          <w:rFonts w:ascii="Arial" w:hAnsi="Arial" w:cs="Arial"/>
        </w:rPr>
        <w:t>„</w:t>
      </w:r>
      <w:r w:rsidR="00160165">
        <w:rPr>
          <w:rFonts w:ascii="Arial" w:hAnsi="Arial" w:cs="Arial"/>
        </w:rPr>
        <w:t>Vybudování zázemí sportovního areálu Libeč</w:t>
      </w:r>
      <w:r w:rsidRPr="00BE083C">
        <w:rPr>
          <w:rFonts w:ascii="Arial" w:hAnsi="Arial" w:cs="Arial"/>
        </w:rPr>
        <w:t>“, včetně všech změn a dodatečných informací</w:t>
      </w:r>
      <w:r w:rsidR="00F26539" w:rsidRPr="00BE083C">
        <w:rPr>
          <w:rFonts w:ascii="Arial" w:hAnsi="Arial" w:cs="Arial"/>
        </w:rPr>
        <w:t>,</w:t>
      </w:r>
      <w:r w:rsidRPr="00BE083C">
        <w:rPr>
          <w:rFonts w:ascii="Arial" w:hAnsi="Arial" w:cs="Arial"/>
        </w:rPr>
        <w:t xml:space="preserve"> </w:t>
      </w:r>
      <w:r w:rsidR="00F26539" w:rsidRPr="00BE083C">
        <w:rPr>
          <w:rFonts w:ascii="Arial" w:hAnsi="Arial" w:cs="Arial"/>
        </w:rPr>
        <w:t>tedy zejména v souladu s</w:t>
      </w:r>
      <w:r w:rsidR="00BD2AAC">
        <w:rPr>
          <w:rFonts w:ascii="Arial" w:hAnsi="Arial" w:cs="Arial"/>
        </w:rPr>
        <w:t xml:space="preserve"> projektovou dokumentací vypracovanou společností </w:t>
      </w:r>
      <w:r w:rsidR="00BD2AAC" w:rsidRPr="00D54A97">
        <w:rPr>
          <w:rFonts w:ascii="Arial" w:eastAsia="Calibri" w:hAnsi="Arial" w:cs="Arial"/>
          <w:color w:val="000000"/>
        </w:rPr>
        <w:t>společnost SOLLERTIA, s.r.o., Lípová 93, Trutnov, IČO: 60917008</w:t>
      </w:r>
      <w:r w:rsidR="00BD29B7">
        <w:rPr>
          <w:rFonts w:ascii="Arial" w:eastAsia="Calibri" w:hAnsi="Arial" w:cs="Arial"/>
          <w:color w:val="000000"/>
        </w:rPr>
        <w:t>, hlavní projektant Ing. Vladislav Jána, autorizovaný inženýr v oboru pozemní stavby, ČKAIT 0600731</w:t>
      </w:r>
      <w:r w:rsidR="009645CE" w:rsidRPr="00BE083C">
        <w:rPr>
          <w:rFonts w:ascii="Arial" w:hAnsi="Arial" w:cs="Arial"/>
        </w:rPr>
        <w:t xml:space="preserve"> a </w:t>
      </w:r>
      <w:r w:rsidR="00F26539" w:rsidRPr="00BE083C">
        <w:rPr>
          <w:rFonts w:ascii="Arial" w:eastAsia="Calibri" w:hAnsi="Arial" w:cs="Arial"/>
          <w:color w:val="000000"/>
        </w:rPr>
        <w:t>položkovým soupisem prací</w:t>
      </w:r>
      <w:r w:rsidR="00BD2AAC">
        <w:rPr>
          <w:rFonts w:ascii="Arial" w:eastAsia="Calibri" w:hAnsi="Arial" w:cs="Arial"/>
          <w:color w:val="000000"/>
        </w:rPr>
        <w:t>, dodávek a služeb</w:t>
      </w:r>
      <w:r w:rsidR="00F26539" w:rsidRPr="00BE083C">
        <w:rPr>
          <w:rFonts w:ascii="Arial" w:eastAsia="Calibri" w:hAnsi="Arial" w:cs="Arial"/>
          <w:color w:val="000000"/>
        </w:rPr>
        <w:t xml:space="preserve"> s výkazem výměr</w:t>
      </w:r>
      <w:r w:rsidR="00F26539" w:rsidRPr="00BE083C">
        <w:rPr>
          <w:rFonts w:ascii="Arial" w:hAnsi="Arial" w:cs="Arial"/>
        </w:rPr>
        <w:t>.</w:t>
      </w:r>
      <w:r w:rsidR="00F26539" w:rsidRPr="00BE083C">
        <w:rPr>
          <w:rFonts w:ascii="Arial" w:hAnsi="Arial" w:cs="Arial"/>
          <w:color w:val="70AD47"/>
        </w:rPr>
        <w:t xml:space="preserve"> </w:t>
      </w:r>
      <w:r w:rsidR="00F26539" w:rsidRPr="00BE083C">
        <w:rPr>
          <w:rFonts w:ascii="Arial" w:hAnsi="Arial" w:cs="Arial"/>
        </w:rPr>
        <w:t>Smluvní strany činí nesporným, že obsah zadávací dokumentace je jim znám.</w:t>
      </w:r>
    </w:p>
    <w:p w:rsidR="00716B31" w:rsidRPr="00BE083C" w:rsidRDefault="00716B31" w:rsidP="00B95E6E">
      <w:pPr>
        <w:widowControl w:val="0"/>
        <w:spacing w:before="120"/>
        <w:jc w:val="both"/>
        <w:rPr>
          <w:rFonts w:ascii="Arial" w:hAnsi="Arial" w:cs="Arial"/>
        </w:rPr>
      </w:pPr>
      <w:r w:rsidRPr="00BE083C">
        <w:rPr>
          <w:rFonts w:ascii="Arial" w:hAnsi="Arial" w:cs="Arial"/>
        </w:rPr>
        <w:lastRenderedPageBreak/>
        <w:t xml:space="preserve">II.3. Provedením díla se rozumí jeho řádné dokončení zhotovitelem bez jakýchkoliv vad a nedodělků a jeho předání objednateli. </w:t>
      </w:r>
    </w:p>
    <w:p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063FE0">
        <w:rPr>
          <w:rFonts w:ascii="Arial" w:hAnsi="Arial" w:cs="Arial"/>
          <w:b/>
        </w:rPr>
        <w:t xml:space="preserve">do </w:t>
      </w:r>
      <w:r w:rsidR="00063FE0" w:rsidRPr="00063FE0">
        <w:rPr>
          <w:rFonts w:ascii="Arial" w:hAnsi="Arial" w:cs="Arial"/>
          <w:b/>
        </w:rPr>
        <w:t xml:space="preserve"> 6 </w:t>
      </w:r>
      <w:r w:rsidR="000A7E22" w:rsidRPr="00063FE0">
        <w:rPr>
          <w:rFonts w:ascii="Arial" w:hAnsi="Arial" w:cs="Arial"/>
          <w:b/>
        </w:rPr>
        <w:t>měsíců</w:t>
      </w:r>
      <w:r w:rsidR="000A7E22">
        <w:rPr>
          <w:rFonts w:ascii="Arial" w:hAnsi="Arial" w:cs="Arial"/>
        </w:rPr>
        <w:t xml:space="preserve"> od podpisu smlouvy</w:t>
      </w:r>
      <w:r w:rsidR="00575795" w:rsidRPr="00BE083C">
        <w:rPr>
          <w:rFonts w:ascii="Arial" w:hAnsi="Arial" w:cs="Arial"/>
        </w:rPr>
        <w:t xml:space="preserve"> </w:t>
      </w:r>
      <w:r w:rsidR="00077AC4" w:rsidRPr="00BE083C">
        <w:rPr>
          <w:rFonts w:ascii="Arial" w:hAnsi="Arial" w:cs="Arial"/>
        </w:rPr>
        <w:t>za podmínky nepřekročení předpokládaného data uzavření této smlouvy podle zadávací dokumentace a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rsidR="00417D96" w:rsidRDefault="00417D96" w:rsidP="00417D96">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rsidR="00B57E37" w:rsidRPr="00463F99" w:rsidRDefault="00B57E37" w:rsidP="00B57E37">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rsidR="009265E1" w:rsidRPr="00BE083C" w:rsidRDefault="009265E1" w:rsidP="009265E1">
      <w:pPr>
        <w:pStyle w:val="Zkladntext"/>
        <w:widowControl w:val="0"/>
        <w:tabs>
          <w:tab w:val="left" w:pos="709"/>
          <w:tab w:val="left" w:pos="2552"/>
        </w:tabs>
        <w:ind w:left="714"/>
        <w:rPr>
          <w:rFonts w:ascii="Arial" w:hAnsi="Arial" w:cs="Arial"/>
        </w:rPr>
      </w:pPr>
    </w:p>
    <w:p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IV.6. Objednatel a zhotovitel ujednali, že je vyloučeno postoupení pohledávky zhotovitele z této smlouvy, jakož i jakékoliv její části, bez písemného souhlasu objednatele.</w:t>
      </w:r>
    </w:p>
    <w:p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p>
    <w:p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rsidR="000C2E7E" w:rsidRPr="00BE083C"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do </w:t>
      </w:r>
      <w:r w:rsidR="000A7E22" w:rsidRPr="00063FE0">
        <w:rPr>
          <w:rFonts w:ascii="Arial" w:hAnsi="Arial" w:cs="Arial"/>
        </w:rPr>
        <w:t>7</w:t>
      </w:r>
      <w:r w:rsidR="000C2E7E" w:rsidRPr="00063FE0">
        <w:rPr>
          <w:rFonts w:ascii="Arial" w:hAnsi="Arial" w:cs="Arial"/>
        </w:rPr>
        <w:t xml:space="preserve"> 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xml:space="preserve">“) a osoby vykonávající autorský dozor se považují za příkazy objednatele. Pokud objednatel neuvede jinak, platí, že jeho zástupce ve věcech </w:t>
      </w:r>
      <w:r w:rsidRPr="00BE083C">
        <w:rPr>
          <w:rFonts w:ascii="Arial" w:hAnsi="Arial" w:cs="Arial"/>
          <w:bCs/>
        </w:rPr>
        <w:lastRenderedPageBreak/>
        <w:t>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8"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 xml:space="preserve">a) jakémukoli ruskému státnímu příslušníkovi, fyzické či právnické osobě nebo subjektu či orgánu se </w:t>
      </w:r>
      <w:r w:rsidRPr="00BE083C">
        <w:rPr>
          <w:rFonts w:ascii="Arial" w:hAnsi="Arial" w:cs="Arial"/>
        </w:rPr>
        <w:lastRenderedPageBreak/>
        <w:t>sídlem v Rusku,</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rsidR="00272DC0" w:rsidRPr="00B25EC5"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rsidR="00A44B23" w:rsidRPr="00966562" w:rsidRDefault="00716B31" w:rsidP="00A44B23">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r w:rsidR="00A44B23" w:rsidRPr="00A44B23">
        <w:rPr>
          <w:rFonts w:ascii="Arial" w:hAnsi="Arial" w:cs="Arial"/>
        </w:rPr>
        <w:t xml:space="preserve"> </w:t>
      </w:r>
      <w:r w:rsidR="00A44B23" w:rsidRPr="00966562">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VII. odst. VII.10. této smlouvy prodávající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l. VII. odst. VII.11., VII.12. a VII.13. této smlouvy je prodávající povinen zaplatit kupujícímu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XII. DORUČOVÁNÍ</w:t>
      </w:r>
    </w:p>
    <w:p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rsidR="004855D9" w:rsidRPr="00BE083C" w:rsidRDefault="004855D9" w:rsidP="00B95E6E">
      <w:pPr>
        <w:pStyle w:val="Zkladntext"/>
        <w:widowControl w:val="0"/>
        <w:spacing w:before="120"/>
        <w:rPr>
          <w:rFonts w:ascii="Arial" w:hAnsi="Arial" w:cs="Arial"/>
        </w:rPr>
      </w:pPr>
    </w:p>
    <w:p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XIII.5. Smlouva o dílo se uzavírá ve </w:t>
      </w:r>
      <w:r w:rsidR="00853078">
        <w:rPr>
          <w:rFonts w:ascii="Arial" w:hAnsi="Arial" w:cs="Arial"/>
        </w:rPr>
        <w:t>3</w:t>
      </w:r>
      <w:r w:rsidRPr="00BE083C">
        <w:rPr>
          <w:rFonts w:ascii="Arial" w:hAnsi="Arial" w:cs="Arial"/>
        </w:rPr>
        <w:t xml:space="preserve"> vyhotoveních, z nichž objednatel obdrží </w:t>
      </w:r>
      <w:r w:rsidR="00853078">
        <w:rPr>
          <w:rFonts w:ascii="Arial" w:hAnsi="Arial" w:cs="Arial"/>
        </w:rPr>
        <w:t>2</w:t>
      </w:r>
      <w:r w:rsidRPr="00BE083C">
        <w:rPr>
          <w:rFonts w:ascii="Arial" w:hAnsi="Arial" w:cs="Arial"/>
        </w:rPr>
        <w:t xml:space="preserve"> vyhotovení a zhotovitel obdrží 1 vyhotovení. Tato smlouva o dílo je uzavřena a nabývá platnosti převzetím oboustranně podepsané smlouvy poslední ze smluvních stran.</w:t>
      </w:r>
    </w:p>
    <w:p w:rsidR="00716B31" w:rsidRPr="00BE083C" w:rsidRDefault="00716B31" w:rsidP="00B95E6E">
      <w:pPr>
        <w:pStyle w:val="Zkladntext"/>
        <w:widowControl w:val="0"/>
        <w:spacing w:before="240"/>
        <w:rPr>
          <w:rFonts w:ascii="Arial" w:hAnsi="Arial" w:cs="Arial"/>
        </w:rPr>
      </w:pPr>
      <w:r w:rsidRPr="00BE083C">
        <w:rPr>
          <w:rFonts w:ascii="Arial" w:hAnsi="Arial" w:cs="Arial"/>
        </w:rPr>
        <w:t>XIII.</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rsidR="00716B31" w:rsidRPr="00BE083C" w:rsidRDefault="00716B31" w:rsidP="00B95E6E">
      <w:pPr>
        <w:pStyle w:val="Zkladntext"/>
        <w:widowControl w:val="0"/>
        <w:spacing w:before="240"/>
        <w:rPr>
          <w:rFonts w:ascii="Arial" w:hAnsi="Arial" w:cs="Arial"/>
        </w:rPr>
      </w:pPr>
    </w:p>
    <w:p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rsidR="0088737D" w:rsidRPr="0088737D" w:rsidRDefault="0088737D" w:rsidP="0088737D">
      <w:pPr>
        <w:tabs>
          <w:tab w:val="center" w:pos="1560"/>
          <w:tab w:val="center" w:pos="6804"/>
        </w:tabs>
        <w:spacing w:before="960"/>
        <w:jc w:val="both"/>
        <w:rPr>
          <w:rFonts w:ascii="Arial" w:hAnsi="Arial" w:cs="Arial"/>
        </w:rPr>
      </w:pPr>
      <w:r w:rsidRPr="0088737D">
        <w:rPr>
          <w:rFonts w:ascii="Arial" w:hAnsi="Arial" w:cs="Arial"/>
        </w:rPr>
        <w:tab/>
      </w:r>
    </w:p>
    <w:p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rsidR="00BE083C" w:rsidRPr="00BE083C" w:rsidRDefault="0088737D" w:rsidP="00A44B23">
      <w:pPr>
        <w:tabs>
          <w:tab w:val="center" w:pos="1560"/>
          <w:tab w:val="center" w:pos="6804"/>
        </w:tabs>
        <w:jc w:val="both"/>
        <w:rPr>
          <w:rFonts w:ascii="Arial" w:hAnsi="Arial" w:cs="Arial"/>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bookmarkStart w:id="0" w:name="_GoBack"/>
      <w:bookmarkEnd w:id="0"/>
    </w:p>
    <w:p w:rsidR="00BE083C" w:rsidRPr="00BE083C" w:rsidRDefault="00BE083C" w:rsidP="00B95E6E">
      <w:pPr>
        <w:widowControl w:val="0"/>
        <w:tabs>
          <w:tab w:val="center" w:pos="1560"/>
          <w:tab w:val="center" w:pos="6804"/>
        </w:tabs>
        <w:jc w:val="both"/>
        <w:rPr>
          <w:rFonts w:ascii="Arial" w:hAnsi="Arial" w:cs="Arial"/>
        </w:rPr>
      </w:pPr>
    </w:p>
    <w:p w:rsidR="00716B31" w:rsidRPr="00BE083C" w:rsidRDefault="00716B31" w:rsidP="00B95E6E">
      <w:pPr>
        <w:widowControl w:val="0"/>
        <w:tabs>
          <w:tab w:val="center" w:pos="1560"/>
          <w:tab w:val="center" w:pos="6804"/>
        </w:tabs>
        <w:jc w:val="both"/>
        <w:rPr>
          <w:rFonts w:ascii="Arial" w:hAnsi="Arial" w:cs="Arial"/>
          <w:color w:val="FF0000"/>
        </w:rPr>
      </w:pPr>
      <w:r w:rsidRPr="00BE083C">
        <w:rPr>
          <w:rFonts w:ascii="Arial" w:hAnsi="Arial" w:cs="Arial"/>
        </w:rPr>
        <w:tab/>
      </w:r>
    </w:p>
    <w:p w:rsidR="00716B31" w:rsidRPr="00BE083C" w:rsidRDefault="00716B31" w:rsidP="00B95E6E">
      <w:pPr>
        <w:widowControl w:val="0"/>
        <w:tabs>
          <w:tab w:val="center" w:pos="1560"/>
          <w:tab w:val="center" w:pos="6804"/>
        </w:tabs>
        <w:jc w:val="both"/>
        <w:rPr>
          <w:rFonts w:ascii="Arial" w:hAnsi="Arial" w:cs="Arial"/>
        </w:rPr>
      </w:pPr>
    </w:p>
    <w:p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9"/>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31" w:rsidRDefault="00716B31">
      <w:r>
        <w:separator/>
      </w:r>
    </w:p>
  </w:endnote>
  <w:endnote w:type="continuationSeparator" w:id="0">
    <w:p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A44B23">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31" w:rsidRDefault="00716B31">
      <w:r>
        <w:separator/>
      </w:r>
    </w:p>
  </w:footnote>
  <w:footnote w:type="continuationSeparator" w:id="0">
    <w:p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1"/>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704AF"/>
    <w:rsid w:val="00073E2E"/>
    <w:rsid w:val="00074D56"/>
    <w:rsid w:val="00076772"/>
    <w:rsid w:val="00077AC4"/>
    <w:rsid w:val="00081903"/>
    <w:rsid w:val="00085073"/>
    <w:rsid w:val="000851DB"/>
    <w:rsid w:val="00087408"/>
    <w:rsid w:val="00092DA6"/>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7D02"/>
    <w:rsid w:val="00160165"/>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17D96"/>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32A"/>
    <w:rsid w:val="00470BD9"/>
    <w:rsid w:val="0047107A"/>
    <w:rsid w:val="00471D59"/>
    <w:rsid w:val="00475B59"/>
    <w:rsid w:val="00480EC6"/>
    <w:rsid w:val="00482251"/>
    <w:rsid w:val="00483DEC"/>
    <w:rsid w:val="004855D9"/>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5992"/>
    <w:rsid w:val="00821C8A"/>
    <w:rsid w:val="008232A9"/>
    <w:rsid w:val="00825A78"/>
    <w:rsid w:val="00834797"/>
    <w:rsid w:val="00835461"/>
    <w:rsid w:val="008434FA"/>
    <w:rsid w:val="0084500A"/>
    <w:rsid w:val="00845E52"/>
    <w:rsid w:val="00846D00"/>
    <w:rsid w:val="0085013F"/>
    <w:rsid w:val="00850656"/>
    <w:rsid w:val="00852744"/>
    <w:rsid w:val="00853078"/>
    <w:rsid w:val="00854A16"/>
    <w:rsid w:val="00861ED8"/>
    <w:rsid w:val="00861F32"/>
    <w:rsid w:val="00875490"/>
    <w:rsid w:val="00880988"/>
    <w:rsid w:val="0088737D"/>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44B23"/>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7C5"/>
    <w:rsid w:val="00B23C1E"/>
    <w:rsid w:val="00B3156E"/>
    <w:rsid w:val="00B337D1"/>
    <w:rsid w:val="00B348EA"/>
    <w:rsid w:val="00B3777C"/>
    <w:rsid w:val="00B53D05"/>
    <w:rsid w:val="00B545F0"/>
    <w:rsid w:val="00B56333"/>
    <w:rsid w:val="00B5733A"/>
    <w:rsid w:val="00B57AD7"/>
    <w:rsid w:val="00B57E37"/>
    <w:rsid w:val="00B6243F"/>
    <w:rsid w:val="00B62CAE"/>
    <w:rsid w:val="00B64C2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46A5"/>
    <w:rsid w:val="00EE4FE2"/>
    <w:rsid w:val="00EF13DB"/>
    <w:rsid w:val="00F03781"/>
    <w:rsid w:val="00F046DC"/>
    <w:rsid w:val="00F061B7"/>
    <w:rsid w:val="00F12CCA"/>
    <w:rsid w:val="00F132D3"/>
    <w:rsid w:val="00F1474B"/>
    <w:rsid w:val="00F15028"/>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novotny@trut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3425</Words>
  <Characters>20314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19</cp:revision>
  <cp:lastPrinted>2025-02-13T13:22:00Z</cp:lastPrinted>
  <dcterms:created xsi:type="dcterms:W3CDTF">2025-02-10T15:02:00Z</dcterms:created>
  <dcterms:modified xsi:type="dcterms:W3CDTF">2025-04-08T10:12:00Z</dcterms:modified>
</cp:coreProperties>
</file>