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F7DB" w14:textId="77777777" w:rsidR="00D20A2A" w:rsidRDefault="00D20A2A" w:rsidP="00D20A2A">
      <w:pPr>
        <w:ind w:left="360"/>
        <w:jc w:val="center"/>
        <w:rPr>
          <w:rFonts w:ascii="Calibri" w:hAnsi="Calibri" w:cs="Calibri"/>
          <w:b/>
          <w:sz w:val="28"/>
          <w:szCs w:val="28"/>
        </w:rPr>
      </w:pPr>
    </w:p>
    <w:p w14:paraId="6C62546A" w14:textId="77777777" w:rsidR="00D20A2A" w:rsidRDefault="00D20A2A" w:rsidP="00D20A2A">
      <w:pPr>
        <w:ind w:left="360"/>
        <w:jc w:val="center"/>
        <w:rPr>
          <w:rFonts w:ascii="Calibri" w:hAnsi="Calibri" w:cs="Calibri"/>
          <w:b/>
          <w:sz w:val="28"/>
          <w:szCs w:val="28"/>
        </w:rPr>
      </w:pPr>
    </w:p>
    <w:p w14:paraId="134D47C5" w14:textId="77777777" w:rsidR="00D20A2A" w:rsidRDefault="00D20A2A" w:rsidP="00D20A2A">
      <w:pPr>
        <w:ind w:left="360"/>
        <w:jc w:val="center"/>
        <w:rPr>
          <w:rFonts w:ascii="Calibri" w:hAnsi="Calibri" w:cs="Calibri"/>
          <w:b/>
          <w:sz w:val="28"/>
          <w:szCs w:val="28"/>
        </w:rPr>
      </w:pPr>
    </w:p>
    <w:p w14:paraId="16C6FB5A" w14:textId="77777777" w:rsidR="00D20A2A" w:rsidRDefault="00D20A2A" w:rsidP="00D20A2A">
      <w:pPr>
        <w:ind w:left="360"/>
        <w:jc w:val="center"/>
        <w:rPr>
          <w:rFonts w:ascii="Calibri" w:hAnsi="Calibri" w:cs="Calibri"/>
          <w:b/>
          <w:sz w:val="28"/>
          <w:szCs w:val="28"/>
        </w:rPr>
      </w:pPr>
    </w:p>
    <w:p w14:paraId="6AA57AAB" w14:textId="77777777" w:rsidR="00D20A2A" w:rsidRDefault="00D20A2A" w:rsidP="00D20A2A">
      <w:pPr>
        <w:ind w:left="360"/>
        <w:jc w:val="center"/>
        <w:rPr>
          <w:rFonts w:ascii="Calibri" w:hAnsi="Calibri" w:cs="Calibri"/>
          <w:b/>
          <w:sz w:val="28"/>
          <w:szCs w:val="28"/>
        </w:rPr>
      </w:pPr>
    </w:p>
    <w:p w14:paraId="695FDD31" w14:textId="77777777" w:rsidR="00D20A2A" w:rsidRPr="00B14EFE" w:rsidRDefault="00D20A2A" w:rsidP="00D20A2A">
      <w:pPr>
        <w:pStyle w:val="Odstavecseseznamem1"/>
        <w:ind w:left="0"/>
        <w:jc w:val="center"/>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Pr>
          <w:rFonts w:asciiTheme="minorHAnsi" w:hAnsiTheme="minorHAnsi" w:cstheme="minorHAnsi"/>
          <w:bCs/>
          <w:sz w:val="22"/>
          <w:szCs w:val="22"/>
        </w:rPr>
        <w:t>6</w:t>
      </w:r>
    </w:p>
    <w:p w14:paraId="1DB5904C" w14:textId="77777777" w:rsidR="00D20A2A" w:rsidRPr="00055359" w:rsidRDefault="00D20A2A" w:rsidP="00D20A2A">
      <w:pPr>
        <w:ind w:left="360"/>
        <w:jc w:val="center"/>
        <w:rPr>
          <w:rFonts w:asciiTheme="minorHAnsi" w:hAnsiTheme="minorHAnsi" w:cstheme="minorHAnsi"/>
        </w:rPr>
      </w:pPr>
    </w:p>
    <w:p w14:paraId="596D71E0" w14:textId="77777777" w:rsidR="00D20A2A" w:rsidRPr="00055359" w:rsidRDefault="00D20A2A" w:rsidP="00D20A2A">
      <w:pPr>
        <w:ind w:left="0" w:right="0" w:firstLine="0"/>
        <w:jc w:val="center"/>
        <w:rPr>
          <w:rFonts w:asciiTheme="minorHAnsi" w:hAnsiTheme="minorHAnsi" w:cstheme="minorHAnsi"/>
          <w:b/>
          <w:color w:val="1F3864" w:themeColor="accent1" w:themeShade="80"/>
          <w:sz w:val="40"/>
          <w:szCs w:val="40"/>
        </w:rPr>
      </w:pPr>
      <w:r w:rsidRPr="00055359">
        <w:rPr>
          <w:rFonts w:asciiTheme="minorHAnsi" w:hAnsiTheme="minorHAnsi" w:cstheme="minorHAnsi"/>
          <w:b/>
          <w:color w:val="1F3864" w:themeColor="accent1" w:themeShade="80"/>
          <w:sz w:val="40"/>
          <w:szCs w:val="40"/>
        </w:rPr>
        <w:t>Obchodní podmínky veřejné zakázky - závazný vzor smlouvy o dílo</w:t>
      </w:r>
    </w:p>
    <w:p w14:paraId="56B6760A" w14:textId="77777777" w:rsidR="00D20A2A" w:rsidRPr="00055359" w:rsidRDefault="00D20A2A" w:rsidP="00D20A2A">
      <w:pPr>
        <w:ind w:left="360"/>
        <w:jc w:val="center"/>
        <w:rPr>
          <w:rFonts w:asciiTheme="minorHAnsi" w:hAnsiTheme="minorHAnsi" w:cstheme="minorHAnsi"/>
          <w:b/>
          <w:color w:val="1F3864" w:themeColor="accent1" w:themeShade="80"/>
          <w:sz w:val="40"/>
          <w:szCs w:val="40"/>
        </w:rPr>
      </w:pPr>
    </w:p>
    <w:p w14:paraId="30DB4B67" w14:textId="77777777" w:rsidR="00D20A2A" w:rsidRPr="00055359" w:rsidRDefault="00D20A2A" w:rsidP="00D20A2A">
      <w:pPr>
        <w:pStyle w:val="Odstavecseseznamem1"/>
        <w:autoSpaceDE w:val="0"/>
        <w:ind w:left="0"/>
        <w:jc w:val="center"/>
        <w:rPr>
          <w:rFonts w:asciiTheme="minorHAnsi" w:hAnsiTheme="minorHAnsi" w:cstheme="minorHAnsi"/>
          <w:sz w:val="22"/>
          <w:szCs w:val="22"/>
        </w:rPr>
      </w:pPr>
      <w:r w:rsidRPr="00055359">
        <w:rPr>
          <w:rFonts w:asciiTheme="minorHAnsi" w:hAnsiTheme="minorHAnsi" w:cstheme="minorHAnsi"/>
          <w:sz w:val="22"/>
          <w:szCs w:val="22"/>
        </w:rPr>
        <w:t>k veřejné zakázce na stavební práce s názvem:</w:t>
      </w:r>
    </w:p>
    <w:p w14:paraId="67E88C3A" w14:textId="77777777" w:rsidR="00D20A2A" w:rsidRPr="00055359" w:rsidRDefault="00D20A2A" w:rsidP="00D20A2A">
      <w:pPr>
        <w:pStyle w:val="Odstavecseseznamem1"/>
        <w:autoSpaceDE w:val="0"/>
        <w:ind w:left="0"/>
        <w:jc w:val="both"/>
        <w:rPr>
          <w:rFonts w:asciiTheme="minorHAnsi" w:hAnsiTheme="minorHAnsi" w:cstheme="minorHAnsi"/>
        </w:rPr>
      </w:pPr>
    </w:p>
    <w:p w14:paraId="5F5876CB" w14:textId="361358AC" w:rsidR="00D20A2A" w:rsidRPr="00055359" w:rsidRDefault="00D20A2A" w:rsidP="00D20A2A">
      <w:pPr>
        <w:ind w:left="-426" w:right="-709"/>
        <w:jc w:val="center"/>
        <w:rPr>
          <w:rFonts w:asciiTheme="minorHAnsi" w:hAnsiTheme="minorHAnsi" w:cstheme="minorHAnsi"/>
          <w:b/>
          <w:bCs/>
          <w:sz w:val="32"/>
          <w:szCs w:val="32"/>
        </w:rPr>
      </w:pPr>
      <w:r w:rsidRPr="00055359">
        <w:rPr>
          <w:rFonts w:asciiTheme="minorHAnsi" w:hAnsiTheme="minorHAnsi" w:cstheme="minorHAnsi"/>
          <w:b/>
          <w:bCs/>
          <w:sz w:val="32"/>
          <w:szCs w:val="32"/>
        </w:rPr>
        <w:t>„</w:t>
      </w:r>
      <w:r w:rsidR="00691F2E" w:rsidRPr="00691F2E">
        <w:rPr>
          <w:rFonts w:asciiTheme="minorHAnsi" w:hAnsiTheme="minorHAnsi" w:cstheme="minorHAnsi"/>
          <w:b/>
          <w:bCs/>
          <w:sz w:val="32"/>
          <w:szCs w:val="32"/>
        </w:rPr>
        <w:t xml:space="preserve">Revitalizace Lípového náměstí v Poříčí u Trutnova – </w:t>
      </w:r>
      <w:proofErr w:type="spellStart"/>
      <w:proofErr w:type="gramStart"/>
      <w:r w:rsidR="00691F2E" w:rsidRPr="00691F2E">
        <w:rPr>
          <w:rFonts w:asciiTheme="minorHAnsi" w:hAnsiTheme="minorHAnsi" w:cstheme="minorHAnsi"/>
          <w:b/>
          <w:bCs/>
          <w:sz w:val="32"/>
          <w:szCs w:val="32"/>
        </w:rPr>
        <w:t>I.etapa</w:t>
      </w:r>
      <w:proofErr w:type="spellEnd"/>
      <w:proofErr w:type="gramEnd"/>
      <w:r w:rsidRPr="00055359">
        <w:rPr>
          <w:rFonts w:asciiTheme="minorHAnsi" w:hAnsiTheme="minorHAnsi" w:cstheme="minorHAnsi"/>
          <w:b/>
          <w:bCs/>
          <w:sz w:val="32"/>
          <w:szCs w:val="32"/>
        </w:rPr>
        <w:t>“</w:t>
      </w:r>
    </w:p>
    <w:p w14:paraId="5FD22EE6" w14:textId="77777777" w:rsidR="00D20A2A" w:rsidRDefault="00D20A2A" w:rsidP="00D20A2A">
      <w:pPr>
        <w:jc w:val="center"/>
        <w:outlineLvl w:val="0"/>
        <w:rPr>
          <w:rFonts w:asciiTheme="minorHAnsi" w:hAnsiTheme="minorHAnsi" w:cstheme="minorHAnsi"/>
          <w:b/>
          <w:sz w:val="32"/>
          <w:szCs w:val="32"/>
        </w:rPr>
      </w:pPr>
    </w:p>
    <w:p w14:paraId="1D5E0FA3" w14:textId="77777777" w:rsidR="00D20A2A" w:rsidRDefault="00D20A2A" w:rsidP="00D20A2A">
      <w:pPr>
        <w:jc w:val="center"/>
        <w:outlineLvl w:val="0"/>
        <w:rPr>
          <w:rFonts w:asciiTheme="minorHAnsi" w:hAnsiTheme="minorHAnsi" w:cstheme="minorHAnsi"/>
          <w:b/>
          <w:sz w:val="32"/>
          <w:szCs w:val="32"/>
        </w:rPr>
      </w:pPr>
    </w:p>
    <w:p w14:paraId="3C8AB123" w14:textId="77777777" w:rsidR="00D20A2A" w:rsidRDefault="00D20A2A" w:rsidP="00D20A2A">
      <w:pPr>
        <w:jc w:val="center"/>
        <w:outlineLvl w:val="0"/>
        <w:rPr>
          <w:rFonts w:asciiTheme="minorHAnsi" w:hAnsiTheme="minorHAnsi" w:cstheme="minorHAnsi"/>
          <w:b/>
          <w:sz w:val="32"/>
          <w:szCs w:val="32"/>
        </w:rPr>
      </w:pPr>
    </w:p>
    <w:p w14:paraId="2FBA6C26" w14:textId="77777777" w:rsidR="00D20A2A" w:rsidRDefault="00D20A2A" w:rsidP="00D20A2A">
      <w:pPr>
        <w:jc w:val="center"/>
        <w:outlineLvl w:val="0"/>
        <w:rPr>
          <w:rFonts w:asciiTheme="minorHAnsi" w:hAnsiTheme="minorHAnsi" w:cstheme="minorHAnsi"/>
          <w:b/>
          <w:sz w:val="32"/>
          <w:szCs w:val="32"/>
        </w:rPr>
      </w:pPr>
    </w:p>
    <w:p w14:paraId="1DD3BEE1" w14:textId="77777777" w:rsidR="00D20A2A" w:rsidRDefault="00D20A2A" w:rsidP="00D20A2A">
      <w:pPr>
        <w:jc w:val="center"/>
        <w:outlineLvl w:val="0"/>
        <w:rPr>
          <w:rFonts w:asciiTheme="minorHAnsi" w:hAnsiTheme="minorHAnsi" w:cstheme="minorHAnsi"/>
          <w:b/>
          <w:sz w:val="32"/>
          <w:szCs w:val="32"/>
        </w:rPr>
      </w:pPr>
    </w:p>
    <w:p w14:paraId="5F4E85BE" w14:textId="77777777" w:rsidR="00D20A2A" w:rsidRDefault="00D20A2A" w:rsidP="00D20A2A">
      <w:pPr>
        <w:jc w:val="center"/>
        <w:outlineLvl w:val="0"/>
        <w:rPr>
          <w:rFonts w:asciiTheme="minorHAnsi" w:hAnsiTheme="minorHAnsi" w:cstheme="minorHAnsi"/>
          <w:b/>
          <w:sz w:val="32"/>
          <w:szCs w:val="32"/>
        </w:rPr>
      </w:pPr>
    </w:p>
    <w:p w14:paraId="626DB937" w14:textId="77777777" w:rsidR="00D20A2A" w:rsidRDefault="00D20A2A" w:rsidP="00D20A2A">
      <w:pPr>
        <w:jc w:val="center"/>
        <w:outlineLvl w:val="0"/>
        <w:rPr>
          <w:rFonts w:asciiTheme="minorHAnsi" w:hAnsiTheme="minorHAnsi" w:cstheme="minorHAnsi"/>
          <w:b/>
          <w:sz w:val="32"/>
          <w:szCs w:val="32"/>
        </w:rPr>
      </w:pPr>
    </w:p>
    <w:p w14:paraId="2667621A" w14:textId="77777777" w:rsidR="00D20A2A" w:rsidRDefault="00D20A2A" w:rsidP="00D20A2A">
      <w:pPr>
        <w:jc w:val="center"/>
        <w:outlineLvl w:val="0"/>
        <w:rPr>
          <w:rFonts w:asciiTheme="minorHAnsi" w:hAnsiTheme="minorHAnsi" w:cstheme="minorHAnsi"/>
          <w:b/>
          <w:sz w:val="32"/>
          <w:szCs w:val="32"/>
        </w:rPr>
      </w:pPr>
    </w:p>
    <w:p w14:paraId="672B413B" w14:textId="77777777" w:rsidR="00D20A2A" w:rsidRDefault="00D20A2A" w:rsidP="00D20A2A">
      <w:pPr>
        <w:jc w:val="center"/>
        <w:outlineLvl w:val="0"/>
        <w:rPr>
          <w:rFonts w:asciiTheme="minorHAnsi" w:hAnsiTheme="minorHAnsi" w:cstheme="minorHAnsi"/>
          <w:b/>
          <w:sz w:val="32"/>
          <w:szCs w:val="32"/>
        </w:rPr>
      </w:pPr>
    </w:p>
    <w:p w14:paraId="017260B6" w14:textId="77777777" w:rsidR="00D20A2A" w:rsidRDefault="00D20A2A" w:rsidP="00D20A2A">
      <w:pPr>
        <w:jc w:val="center"/>
        <w:outlineLvl w:val="0"/>
        <w:rPr>
          <w:rFonts w:asciiTheme="minorHAnsi" w:hAnsiTheme="minorHAnsi" w:cstheme="minorHAnsi"/>
          <w:b/>
          <w:sz w:val="32"/>
          <w:szCs w:val="32"/>
        </w:rPr>
      </w:pPr>
    </w:p>
    <w:p w14:paraId="40A3454D" w14:textId="35A19ABA" w:rsidR="00D20A2A" w:rsidRPr="00D20A2A" w:rsidRDefault="00D20A2A" w:rsidP="00D20A2A">
      <w:pPr>
        <w:spacing w:after="89" w:line="259" w:lineRule="auto"/>
        <w:ind w:left="7" w:right="0" w:firstLine="0"/>
        <w:jc w:val="center"/>
        <w:rPr>
          <w:rFonts w:asciiTheme="minorHAnsi" w:hAnsiTheme="minorHAnsi" w:cstheme="minorHAnsi"/>
          <w:b/>
          <w:sz w:val="36"/>
        </w:rPr>
      </w:pPr>
      <w:r w:rsidRPr="00D20A2A">
        <w:rPr>
          <w:rFonts w:asciiTheme="minorHAnsi" w:hAnsiTheme="minorHAnsi" w:cstheme="minorHAnsi"/>
          <w:b/>
          <w:sz w:val="36"/>
        </w:rPr>
        <w:lastRenderedPageBreak/>
        <w:t>SMLOUVA O DÍLO</w:t>
      </w:r>
    </w:p>
    <w:p w14:paraId="6EAAE5DD" w14:textId="77777777" w:rsidR="00D20A2A" w:rsidRPr="00D20A2A" w:rsidRDefault="00D20A2A" w:rsidP="00D20A2A">
      <w:pPr>
        <w:jc w:val="center"/>
        <w:outlineLvl w:val="0"/>
        <w:rPr>
          <w:rFonts w:asciiTheme="minorHAnsi" w:hAnsiTheme="minorHAnsi" w:cstheme="minorHAnsi"/>
        </w:rPr>
      </w:pPr>
      <w:r w:rsidRPr="00D20A2A">
        <w:rPr>
          <w:rFonts w:asciiTheme="minorHAnsi" w:hAnsiTheme="minorHAnsi" w:cstheme="minorHAnsi"/>
        </w:rPr>
        <w:t>(návrh)</w:t>
      </w:r>
    </w:p>
    <w:p w14:paraId="13B9B06F" w14:textId="77777777" w:rsidR="00D20A2A" w:rsidRPr="00D20A2A" w:rsidRDefault="00D20A2A" w:rsidP="00D20A2A">
      <w:pPr>
        <w:spacing w:after="89" w:line="259" w:lineRule="auto"/>
        <w:ind w:left="7" w:right="0" w:firstLine="0"/>
        <w:jc w:val="center"/>
        <w:rPr>
          <w:rFonts w:asciiTheme="minorHAnsi" w:hAnsiTheme="minorHAnsi" w:cstheme="minorHAnsi"/>
        </w:rPr>
      </w:pPr>
    </w:p>
    <w:p w14:paraId="52A67F74" w14:textId="77777777" w:rsidR="00D20A2A" w:rsidRPr="00D20A2A" w:rsidRDefault="00D20A2A" w:rsidP="00D20A2A">
      <w:pPr>
        <w:spacing w:after="9"/>
        <w:ind w:left="-5" w:right="0" w:firstLine="0"/>
        <w:rPr>
          <w:rFonts w:asciiTheme="minorHAnsi" w:hAnsiTheme="minorHAnsi" w:cstheme="minorHAnsi"/>
        </w:rPr>
      </w:pPr>
    </w:p>
    <w:p w14:paraId="047508F6" w14:textId="3A532391" w:rsidR="00D20A2A" w:rsidRPr="00D20A2A" w:rsidRDefault="00D20A2A" w:rsidP="008F25C5">
      <w:pPr>
        <w:spacing w:after="9"/>
        <w:ind w:left="-5" w:right="0" w:firstLine="0"/>
        <w:jc w:val="center"/>
        <w:rPr>
          <w:rFonts w:asciiTheme="minorHAnsi" w:hAnsiTheme="minorHAnsi" w:cstheme="minorHAnsi"/>
        </w:rPr>
      </w:pPr>
      <w:r w:rsidRPr="00D20A2A">
        <w:rPr>
          <w:rFonts w:asciiTheme="minorHAnsi" w:hAnsiTheme="minorHAnsi" w:cstheme="minorHAnsi"/>
        </w:rPr>
        <w:t>níže uvedené smluvní strany uzavírají tuto Smlouvu o dílo (dále jen „Smlouva“) dle § 2586 a</w:t>
      </w:r>
      <w:r w:rsidR="008F25C5">
        <w:rPr>
          <w:rFonts w:asciiTheme="minorHAnsi" w:hAnsiTheme="minorHAnsi" w:cstheme="minorHAnsi"/>
        </w:rPr>
        <w:t xml:space="preserve"> </w:t>
      </w:r>
      <w:r w:rsidRPr="00D20A2A">
        <w:rPr>
          <w:rFonts w:asciiTheme="minorHAnsi" w:hAnsiTheme="minorHAnsi" w:cstheme="minorHAnsi"/>
        </w:rPr>
        <w:t>násl. zákona č. 89/2012 Sb., občanského zákoníku a v souladu se zákonem č. 134/2016 Sb., o zadávání veřejných zakázek, v platném znění (dále jen „zákon“ nebo „ZZVZ“)</w:t>
      </w:r>
    </w:p>
    <w:p w14:paraId="18E57CE4" w14:textId="77777777" w:rsidR="00D20A2A" w:rsidRPr="00D20A2A" w:rsidRDefault="00D20A2A" w:rsidP="00D20A2A">
      <w:pPr>
        <w:spacing w:after="367" w:line="259" w:lineRule="auto"/>
        <w:ind w:left="8" w:right="0" w:firstLine="0"/>
        <w:jc w:val="left"/>
        <w:rPr>
          <w:rFonts w:asciiTheme="minorHAnsi" w:hAnsiTheme="minorHAnsi" w:cstheme="minorHAnsi"/>
        </w:rPr>
      </w:pPr>
      <w:r w:rsidRPr="00D20A2A">
        <w:rPr>
          <w:rFonts w:asciiTheme="minorHAnsi" w:eastAsia="Calibri" w:hAnsiTheme="minorHAnsi" w:cstheme="minorHAnsi"/>
          <w:noProof/>
        </w:rPr>
        <mc:AlternateContent>
          <mc:Choice Requires="wpg">
            <w:drawing>
              <wp:inline distT="0" distB="0" distL="0" distR="0" wp14:anchorId="3D2AC255" wp14:editId="2C6E0F39">
                <wp:extent cx="5759451" cy="6350"/>
                <wp:effectExtent l="0" t="0" r="0" b="0"/>
                <wp:docPr id="157498" name="Group 157498"/>
                <wp:cNvGraphicFramePr/>
                <a:graphic xmlns:a="http://schemas.openxmlformats.org/drawingml/2006/main">
                  <a:graphicData uri="http://schemas.microsoft.com/office/word/2010/wordprocessingGroup">
                    <wpg:wgp>
                      <wpg:cNvGrpSpPr/>
                      <wpg:grpSpPr>
                        <a:xfrm>
                          <a:off x="0" y="0"/>
                          <a:ext cx="5759451" cy="6350"/>
                          <a:chOff x="0" y="0"/>
                          <a:chExt cx="5759451" cy="6350"/>
                        </a:xfrm>
                      </wpg:grpSpPr>
                      <wps:wsp>
                        <wps:cNvPr id="257804" name="Shape 257804"/>
                        <wps:cNvSpPr/>
                        <wps:spPr>
                          <a:xfrm>
                            <a:off x="0" y="0"/>
                            <a:ext cx="5759451" cy="9144"/>
                          </a:xfrm>
                          <a:custGeom>
                            <a:avLst/>
                            <a:gdLst/>
                            <a:ahLst/>
                            <a:cxnLst/>
                            <a:rect l="0" t="0" r="0" b="0"/>
                            <a:pathLst>
                              <a:path w="5759451" h="9144">
                                <a:moveTo>
                                  <a:pt x="0" y="0"/>
                                </a:moveTo>
                                <a:lnTo>
                                  <a:pt x="5759451" y="0"/>
                                </a:lnTo>
                                <a:lnTo>
                                  <a:pt x="5759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8D301" id="Group 157498" o:spid="_x0000_s1026" style="width:453.5pt;height:.5pt;mso-position-horizontal-relative:char;mso-position-vertical-relative:line" coordsize="5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">
                <v:shape id="Shape 257804" o:spid="_x0000_s1027" style="position:absolute;width:57594;height:91;visibility:visible;mso-wrap-style:square;v-text-anchor:top" coordsize="57594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" path="m,l5759451,r,9144l,9144,,e" fillcolor="black" stroked="f" strokeweight="0">
                  <v:stroke miterlimit="83231f" joinstyle="miter"/>
                  <v:path arrowok="t" textboxrect="0,0,5759451,9144"/>
                </v:shape>
                <w10:anchorlock/>
              </v:group>
            </w:pict>
          </mc:Fallback>
        </mc:AlternateContent>
      </w:r>
    </w:p>
    <w:p w14:paraId="36F50128" w14:textId="3D8C258F" w:rsidR="00D20A2A" w:rsidRDefault="00D20A2A" w:rsidP="00983C2D">
      <w:pPr>
        <w:pStyle w:val="Nadpis1"/>
        <w:numPr>
          <w:ilvl w:val="0"/>
          <w:numId w:val="4"/>
        </w:numPr>
        <w:ind w:left="426" w:hanging="66"/>
        <w:rPr>
          <w:rFonts w:asciiTheme="minorHAnsi" w:hAnsiTheme="minorHAnsi" w:cstheme="minorHAnsi"/>
        </w:rPr>
      </w:pPr>
      <w:r w:rsidRPr="00D20A2A">
        <w:rPr>
          <w:rFonts w:asciiTheme="minorHAnsi" w:hAnsiTheme="minorHAnsi" w:cstheme="minorHAnsi"/>
        </w:rPr>
        <w:t>Účastníci smlouvy</w:t>
      </w:r>
    </w:p>
    <w:p w14:paraId="26C65B97" w14:textId="77777777" w:rsidR="00A22C75" w:rsidRPr="00614482" w:rsidRDefault="00A22C75" w:rsidP="00A22C75">
      <w:pPr>
        <w:rPr>
          <w:rFonts w:asciiTheme="minorHAnsi" w:hAnsiTheme="minorHAnsi" w:cstheme="minorHAnsi"/>
        </w:rPr>
      </w:pPr>
    </w:p>
    <w:p w14:paraId="22B471CB" w14:textId="77777777" w:rsidR="00A22C75" w:rsidRPr="00324C35" w:rsidRDefault="00A22C75" w:rsidP="00983C2D">
      <w:pPr>
        <w:pStyle w:val="Odstavecseseznamem"/>
        <w:numPr>
          <w:ilvl w:val="0"/>
          <w:numId w:val="5"/>
        </w:numPr>
        <w:spacing w:after="120"/>
        <w:ind w:left="426"/>
        <w:jc w:val="both"/>
        <w:rPr>
          <w:rFonts w:asciiTheme="minorHAnsi" w:hAnsiTheme="minorHAnsi" w:cstheme="minorHAnsi"/>
          <w:sz w:val="22"/>
          <w:szCs w:val="22"/>
        </w:rPr>
      </w:pPr>
      <w:r w:rsidRPr="00324C35">
        <w:rPr>
          <w:rFonts w:asciiTheme="minorHAnsi" w:hAnsiTheme="minorHAnsi" w:cstheme="minorHAnsi"/>
          <w:sz w:val="22"/>
          <w:szCs w:val="22"/>
        </w:rPr>
        <w:t xml:space="preserve">Objednatel: </w:t>
      </w:r>
    </w:p>
    <w:p w14:paraId="7F7E4C96" w14:textId="5D6D75A0" w:rsidR="00A22C75" w:rsidRPr="00324C35" w:rsidRDefault="00A22C75" w:rsidP="009A64EF">
      <w:pPr>
        <w:spacing w:after="60" w:line="250" w:lineRule="auto"/>
        <w:ind w:left="992" w:right="0"/>
        <w:rPr>
          <w:rFonts w:asciiTheme="minorHAnsi" w:hAnsiTheme="minorHAnsi" w:cstheme="minorHAnsi"/>
          <w:b/>
        </w:rPr>
      </w:pPr>
      <w:r w:rsidRPr="00324C35">
        <w:rPr>
          <w:rFonts w:asciiTheme="minorHAnsi" w:hAnsiTheme="minorHAnsi" w:cstheme="minorHAnsi"/>
          <w:b/>
        </w:rPr>
        <w:t>Název:</w:t>
      </w:r>
      <w:r w:rsidRPr="00324C35">
        <w:rPr>
          <w:rFonts w:asciiTheme="minorHAnsi" w:hAnsiTheme="minorHAnsi" w:cstheme="minorHAnsi"/>
          <w:b/>
        </w:rPr>
        <w:tab/>
      </w:r>
      <w:r w:rsidRPr="00324C35">
        <w:rPr>
          <w:rFonts w:asciiTheme="minorHAnsi" w:hAnsiTheme="minorHAnsi" w:cstheme="minorHAnsi"/>
          <w:b/>
        </w:rPr>
        <w:tab/>
      </w:r>
      <w:bookmarkStart w:id="0" w:name="_Hlk152548175"/>
      <w:r w:rsidR="00324C35" w:rsidRPr="00324C35">
        <w:rPr>
          <w:rFonts w:asciiTheme="minorHAnsi" w:hAnsiTheme="minorHAnsi" w:cstheme="minorHAnsi"/>
          <w:b/>
        </w:rPr>
        <w:t>město Trutnov</w:t>
      </w:r>
    </w:p>
    <w:p w14:paraId="2B4D2083" w14:textId="64AEC51A"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Se sídlem:</w:t>
      </w:r>
      <w:r w:rsidRPr="00324C35">
        <w:rPr>
          <w:rFonts w:asciiTheme="minorHAnsi" w:hAnsiTheme="minorHAnsi" w:cstheme="minorHAnsi"/>
        </w:rPr>
        <w:tab/>
      </w:r>
      <w:r w:rsidRPr="00324C35">
        <w:rPr>
          <w:rFonts w:asciiTheme="minorHAnsi" w:hAnsiTheme="minorHAnsi" w:cstheme="minorHAnsi"/>
        </w:rPr>
        <w:tab/>
      </w:r>
      <w:bookmarkEnd w:id="0"/>
      <w:r w:rsidR="00324C35" w:rsidRPr="00324C35">
        <w:rPr>
          <w:rFonts w:asciiTheme="minorHAnsi" w:hAnsiTheme="minorHAnsi" w:cstheme="minorHAnsi"/>
        </w:rPr>
        <w:t>Slovanské náměstí 165, 541 16 Trutnov</w:t>
      </w:r>
    </w:p>
    <w:p w14:paraId="48E50B8B" w14:textId="28A46938"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Zastoupený:</w:t>
      </w:r>
      <w:r w:rsidRPr="00324C35">
        <w:rPr>
          <w:rFonts w:asciiTheme="minorHAnsi" w:hAnsiTheme="minorHAnsi" w:cstheme="minorHAnsi"/>
        </w:rPr>
        <w:tab/>
      </w:r>
      <w:r w:rsidR="00324C35" w:rsidRPr="00324C35">
        <w:rPr>
          <w:rFonts w:asciiTheme="minorHAnsi" w:hAnsiTheme="minorHAnsi" w:cstheme="minorHAnsi"/>
        </w:rPr>
        <w:t>Ing. arch. Michal Rosa, starosta města</w:t>
      </w:r>
    </w:p>
    <w:p w14:paraId="15F8B80E" w14:textId="78F4D76D"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IČ:</w:t>
      </w:r>
      <w:r w:rsidRPr="00324C35">
        <w:rPr>
          <w:rFonts w:asciiTheme="minorHAnsi" w:hAnsiTheme="minorHAnsi" w:cstheme="minorHAnsi"/>
        </w:rPr>
        <w:tab/>
      </w:r>
      <w:r w:rsidRPr="00324C35">
        <w:rPr>
          <w:rFonts w:asciiTheme="minorHAnsi" w:hAnsiTheme="minorHAnsi" w:cstheme="minorHAnsi"/>
        </w:rPr>
        <w:tab/>
      </w:r>
      <w:r w:rsidRPr="00324C35">
        <w:rPr>
          <w:rFonts w:asciiTheme="minorHAnsi" w:hAnsiTheme="minorHAnsi" w:cstheme="minorHAnsi"/>
        </w:rPr>
        <w:tab/>
      </w:r>
      <w:r w:rsidR="00324C35" w:rsidRPr="00324C35">
        <w:rPr>
          <w:rFonts w:asciiTheme="minorHAnsi" w:hAnsiTheme="minorHAnsi" w:cstheme="minorHAnsi"/>
        </w:rPr>
        <w:t>00278360</w:t>
      </w:r>
      <w:r w:rsidRPr="00324C35">
        <w:rPr>
          <w:rFonts w:asciiTheme="minorHAnsi" w:hAnsiTheme="minorHAnsi" w:cstheme="minorHAnsi"/>
        </w:rPr>
        <w:tab/>
      </w:r>
      <w:r w:rsidRPr="00324C35">
        <w:rPr>
          <w:rFonts w:asciiTheme="minorHAnsi" w:hAnsiTheme="minorHAnsi" w:cstheme="minorHAnsi"/>
        </w:rPr>
        <w:tab/>
      </w:r>
    </w:p>
    <w:p w14:paraId="01B99B6D" w14:textId="77777777"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 xml:space="preserve">Bankovní spojení: </w:t>
      </w:r>
      <w:r w:rsidRPr="00324C35">
        <w:rPr>
          <w:rFonts w:asciiTheme="minorHAnsi" w:hAnsiTheme="minorHAnsi" w:cstheme="minorHAnsi"/>
        </w:rPr>
        <w:tab/>
        <w:t>Komerční banka, a.s.</w:t>
      </w:r>
    </w:p>
    <w:p w14:paraId="488C49C3" w14:textId="25E5000C" w:rsidR="00A22C75" w:rsidRPr="003C64D4" w:rsidRDefault="00A22C75" w:rsidP="00A22C75">
      <w:pPr>
        <w:ind w:left="993"/>
        <w:rPr>
          <w:rFonts w:asciiTheme="minorHAnsi" w:hAnsiTheme="minorHAnsi" w:cstheme="minorHAnsi"/>
        </w:rPr>
      </w:pPr>
      <w:r w:rsidRPr="00324C35">
        <w:rPr>
          <w:rFonts w:asciiTheme="minorHAnsi" w:hAnsiTheme="minorHAnsi" w:cstheme="minorHAnsi"/>
        </w:rPr>
        <w:t xml:space="preserve">Číslo účtu: </w:t>
      </w:r>
      <w:r w:rsidRPr="00324C35">
        <w:rPr>
          <w:rFonts w:asciiTheme="minorHAnsi" w:hAnsiTheme="minorHAnsi" w:cstheme="minorHAnsi"/>
        </w:rPr>
        <w:tab/>
      </w:r>
      <w:r w:rsidRPr="00324C35">
        <w:rPr>
          <w:rFonts w:asciiTheme="minorHAnsi" w:hAnsiTheme="minorHAnsi" w:cstheme="minorHAnsi"/>
        </w:rPr>
        <w:tab/>
      </w:r>
      <w:r w:rsidR="00324C35" w:rsidRPr="00324C35">
        <w:rPr>
          <w:rFonts w:asciiTheme="minorHAnsi" w:hAnsiTheme="minorHAnsi" w:cstheme="minorHAnsi"/>
        </w:rPr>
        <w:t>6015-124601/0100</w:t>
      </w:r>
    </w:p>
    <w:p w14:paraId="37AFD0AE" w14:textId="77777777" w:rsidR="00A22C75" w:rsidRPr="003C64D4" w:rsidRDefault="00A22C75" w:rsidP="00A22C75">
      <w:pPr>
        <w:ind w:left="1134" w:hanging="708"/>
        <w:rPr>
          <w:rFonts w:asciiTheme="minorHAnsi" w:hAnsiTheme="minorHAnsi" w:cstheme="minorHAnsi"/>
        </w:rPr>
      </w:pPr>
      <w:r w:rsidRPr="003C64D4">
        <w:rPr>
          <w:rFonts w:asciiTheme="minorHAnsi" w:hAnsiTheme="minorHAnsi" w:cstheme="minorHAnsi"/>
        </w:rPr>
        <w:t xml:space="preserve">na straně jedné (dále jen </w:t>
      </w:r>
      <w:r w:rsidRPr="00FB0E8E">
        <w:rPr>
          <w:rFonts w:asciiTheme="minorHAnsi" w:hAnsiTheme="minorHAnsi" w:cstheme="minorHAnsi"/>
          <w:b/>
        </w:rPr>
        <w:t>„</w:t>
      </w:r>
      <w:r w:rsidRPr="003C64D4">
        <w:rPr>
          <w:rFonts w:asciiTheme="minorHAnsi" w:hAnsiTheme="minorHAnsi" w:cstheme="minorHAnsi"/>
          <w:b/>
        </w:rPr>
        <w:t>objednatel</w:t>
      </w:r>
      <w:r w:rsidRPr="00FB0E8E">
        <w:rPr>
          <w:rFonts w:asciiTheme="minorHAnsi" w:hAnsiTheme="minorHAnsi" w:cstheme="minorHAnsi"/>
          <w:b/>
        </w:rPr>
        <w:t>“</w:t>
      </w:r>
      <w:r w:rsidRPr="003C64D4">
        <w:rPr>
          <w:rFonts w:asciiTheme="minorHAnsi" w:hAnsiTheme="minorHAnsi" w:cstheme="minorHAnsi"/>
        </w:rPr>
        <w:t>)</w:t>
      </w:r>
    </w:p>
    <w:p w14:paraId="72A8282A" w14:textId="77777777" w:rsidR="00A22C75" w:rsidRPr="003C64D4" w:rsidRDefault="00A22C75" w:rsidP="00A22C75">
      <w:pPr>
        <w:ind w:left="1134"/>
        <w:jc w:val="center"/>
        <w:rPr>
          <w:rFonts w:asciiTheme="minorHAnsi" w:hAnsiTheme="minorHAnsi" w:cstheme="minorHAnsi"/>
        </w:rPr>
      </w:pPr>
      <w:r w:rsidRPr="003C64D4">
        <w:rPr>
          <w:rFonts w:asciiTheme="minorHAnsi" w:hAnsiTheme="minorHAnsi" w:cstheme="minorHAnsi"/>
        </w:rPr>
        <w:t>a</w:t>
      </w:r>
    </w:p>
    <w:p w14:paraId="4D5FDAD4" w14:textId="28DC6786" w:rsidR="00A22C75" w:rsidRPr="003C64D4" w:rsidRDefault="00A22C75" w:rsidP="00A22C75">
      <w:pPr>
        <w:spacing w:after="120"/>
        <w:ind w:left="426" w:hanging="437"/>
        <w:rPr>
          <w:rFonts w:asciiTheme="minorHAnsi" w:hAnsiTheme="minorHAnsi" w:cstheme="minorHAnsi"/>
        </w:rPr>
      </w:pPr>
      <w:r w:rsidRPr="003C64D4">
        <w:rPr>
          <w:rFonts w:asciiTheme="minorHAnsi" w:hAnsiTheme="minorHAnsi" w:cstheme="minorHAnsi"/>
        </w:rPr>
        <w:t>2.</w:t>
      </w:r>
      <w:r>
        <w:rPr>
          <w:rFonts w:asciiTheme="minorHAnsi" w:hAnsiTheme="minorHAnsi" w:cstheme="minorHAnsi"/>
        </w:rPr>
        <w:t xml:space="preserve"> </w:t>
      </w:r>
      <w:r>
        <w:rPr>
          <w:rFonts w:asciiTheme="minorHAnsi" w:hAnsiTheme="minorHAnsi" w:cstheme="minorHAnsi"/>
        </w:rPr>
        <w:tab/>
      </w:r>
      <w:r w:rsidRPr="003C64D4">
        <w:rPr>
          <w:rFonts w:asciiTheme="minorHAnsi" w:hAnsiTheme="minorHAnsi" w:cstheme="minorHAnsi"/>
        </w:rPr>
        <w:t xml:space="preserve">Zhotovitel: </w:t>
      </w:r>
    </w:p>
    <w:p w14:paraId="715AC5B0" w14:textId="152EED7D" w:rsidR="00A22C75" w:rsidRPr="003C64D4" w:rsidRDefault="00A22C75" w:rsidP="009A64EF">
      <w:pPr>
        <w:spacing w:after="60" w:line="250" w:lineRule="auto"/>
        <w:ind w:left="992" w:right="0"/>
        <w:rPr>
          <w:rFonts w:asciiTheme="minorHAnsi" w:hAnsiTheme="minorHAnsi" w:cstheme="minorHAnsi"/>
          <w:b/>
        </w:rPr>
      </w:pPr>
      <w:r>
        <w:rPr>
          <w:rFonts w:asciiTheme="minorHAnsi" w:hAnsiTheme="minorHAnsi" w:cstheme="minorHAnsi"/>
          <w:b/>
        </w:rPr>
        <w:t>N</w:t>
      </w:r>
      <w:r w:rsidRPr="003C64D4">
        <w:rPr>
          <w:rFonts w:asciiTheme="minorHAnsi" w:hAnsiTheme="minorHAnsi" w:cstheme="minorHAnsi"/>
          <w:b/>
        </w:rPr>
        <w:t>ázev:</w:t>
      </w:r>
      <w:r w:rsidRPr="003C64D4">
        <w:rPr>
          <w:rFonts w:asciiTheme="minorHAnsi" w:hAnsiTheme="minorHAnsi" w:cstheme="minorHAnsi"/>
          <w:b/>
        </w:rPr>
        <w:tab/>
      </w:r>
      <w:r>
        <w:rPr>
          <w:rFonts w:asciiTheme="minorHAnsi" w:hAnsiTheme="minorHAnsi" w:cstheme="minorHAnsi"/>
          <w:b/>
        </w:rPr>
        <w:tab/>
      </w:r>
      <w:r w:rsidRPr="003C64D4">
        <w:rPr>
          <w:rFonts w:asciiTheme="minorHAnsi" w:hAnsiTheme="minorHAnsi" w:cstheme="minorHAnsi"/>
          <w:b/>
          <w:highlight w:val="yellow"/>
        </w:rPr>
        <w:t>…………………………………………………………………………….</w:t>
      </w:r>
    </w:p>
    <w:p w14:paraId="425EE680" w14:textId="24E4EBD5"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Se sídlem:</w:t>
      </w:r>
      <w:r w:rsidRPr="003C64D4">
        <w:rPr>
          <w:rFonts w:asciiTheme="minorHAnsi" w:hAnsiTheme="minorHAnsi" w:cstheme="minorHAnsi"/>
        </w:rPr>
        <w:tab/>
      </w:r>
      <w:r>
        <w:rPr>
          <w:rFonts w:asciiTheme="minorHAnsi" w:hAnsiTheme="minorHAnsi" w:cstheme="minorHAnsi"/>
        </w:rPr>
        <w:tab/>
      </w:r>
      <w:r w:rsidRPr="00AF3202">
        <w:rPr>
          <w:rFonts w:asciiTheme="minorHAnsi" w:hAnsiTheme="minorHAnsi" w:cstheme="minorHAnsi"/>
          <w:highlight w:val="yellow"/>
        </w:rPr>
        <w:t>……………………………………………………………………………….</w:t>
      </w:r>
    </w:p>
    <w:p w14:paraId="4DBD9630" w14:textId="46DD3C44"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Zapsán v OR vedeném </w:t>
      </w:r>
      <w:r w:rsidRPr="003C64D4">
        <w:rPr>
          <w:rFonts w:asciiTheme="minorHAnsi" w:hAnsiTheme="minorHAnsi" w:cstheme="minorHAnsi"/>
        </w:rPr>
        <w:tab/>
      </w:r>
      <w:r w:rsidRPr="00AF3202">
        <w:rPr>
          <w:rFonts w:asciiTheme="minorHAnsi" w:hAnsiTheme="minorHAnsi" w:cstheme="minorHAnsi"/>
          <w:highlight w:val="yellow"/>
        </w:rPr>
        <w:t>……………………………</w:t>
      </w:r>
      <w:r w:rsidRPr="003C64D4">
        <w:rPr>
          <w:rFonts w:asciiTheme="minorHAnsi" w:hAnsiTheme="minorHAnsi" w:cstheme="minorHAnsi"/>
        </w:rPr>
        <w:t xml:space="preserve"> soudem </w:t>
      </w:r>
      <w:r w:rsidRPr="00AF3202">
        <w:rPr>
          <w:rFonts w:asciiTheme="minorHAnsi" w:hAnsiTheme="minorHAnsi" w:cstheme="minorHAnsi"/>
          <w:highlight w:val="yellow"/>
        </w:rPr>
        <w:t>v ……………………………………,</w:t>
      </w:r>
      <w:r w:rsidRPr="003C64D4">
        <w:rPr>
          <w:rFonts w:asciiTheme="minorHAnsi" w:hAnsiTheme="minorHAnsi" w:cstheme="minorHAnsi"/>
        </w:rPr>
        <w:t xml:space="preserve"> spis. zn. </w:t>
      </w:r>
      <w:r w:rsidRPr="00AF3202">
        <w:rPr>
          <w:rFonts w:asciiTheme="minorHAnsi" w:hAnsiTheme="minorHAnsi" w:cstheme="minorHAnsi"/>
          <w:highlight w:val="yellow"/>
        </w:rPr>
        <w:t>…………</w:t>
      </w:r>
    </w:p>
    <w:p w14:paraId="7D379988" w14:textId="033095B4"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Zastoupený:</w:t>
      </w:r>
      <w:r>
        <w:rPr>
          <w:rFonts w:asciiTheme="minorHAnsi" w:hAnsiTheme="minorHAnsi" w:cstheme="minorHAnsi"/>
        </w:rPr>
        <w:tab/>
      </w:r>
      <w:r w:rsidRPr="00AF3202">
        <w:rPr>
          <w:rFonts w:asciiTheme="minorHAnsi" w:hAnsiTheme="minorHAnsi" w:cstheme="minorHAnsi"/>
          <w:highlight w:val="yellow"/>
        </w:rPr>
        <w:t>………………………………………………………………………......</w:t>
      </w:r>
    </w:p>
    <w:p w14:paraId="5909FE66"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IČ</w:t>
      </w:r>
      <w:r>
        <w:rPr>
          <w:rFonts w:asciiTheme="minorHAnsi" w:hAnsiTheme="minorHAnsi" w:cstheme="minorHAnsi"/>
        </w:rPr>
        <w:t>O</w:t>
      </w:r>
      <w:r w:rsidRPr="003C64D4">
        <w:rPr>
          <w:rFonts w:asciiTheme="minorHAnsi" w:hAnsiTheme="minorHAnsi" w:cstheme="minorHAnsi"/>
        </w:rPr>
        <w:t>:</w:t>
      </w:r>
      <w:r w:rsidRPr="003C64D4">
        <w:rPr>
          <w:rFonts w:asciiTheme="minorHAnsi" w:hAnsiTheme="minorHAnsi" w:cstheme="minorHAnsi"/>
        </w:rPr>
        <w:tab/>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r w:rsidRPr="003C64D4">
        <w:rPr>
          <w:rFonts w:asciiTheme="minorHAnsi" w:hAnsiTheme="minorHAnsi" w:cstheme="minorHAnsi"/>
        </w:rPr>
        <w:tab/>
      </w:r>
    </w:p>
    <w:p w14:paraId="6F7182F7"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DIČ:</w:t>
      </w:r>
      <w:r w:rsidRPr="003C64D4">
        <w:rPr>
          <w:rFonts w:asciiTheme="minorHAnsi" w:hAnsiTheme="minorHAnsi" w:cstheme="minorHAnsi"/>
        </w:rPr>
        <w:tab/>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p>
    <w:p w14:paraId="70BA3DDB"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Bankovní spojení: </w:t>
      </w:r>
      <w:r w:rsidRPr="003C64D4">
        <w:rPr>
          <w:rFonts w:asciiTheme="minorHAnsi" w:hAnsiTheme="minorHAnsi" w:cstheme="minorHAnsi"/>
        </w:rPr>
        <w:tab/>
      </w:r>
      <w:r w:rsidRPr="00AF3202">
        <w:rPr>
          <w:rFonts w:asciiTheme="minorHAnsi" w:hAnsiTheme="minorHAnsi" w:cstheme="minorHAnsi"/>
          <w:highlight w:val="yellow"/>
        </w:rPr>
        <w:t>……………………………………………………………………………</w:t>
      </w:r>
    </w:p>
    <w:p w14:paraId="33E3EBC7" w14:textId="77777777" w:rsidR="00A22C75"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Číslo účtu: </w:t>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p>
    <w:p w14:paraId="49D8F674" w14:textId="5218F0BE" w:rsidR="00A22C75" w:rsidRPr="003C64D4" w:rsidRDefault="00A22C75" w:rsidP="009A64EF">
      <w:pPr>
        <w:ind w:left="993" w:right="0"/>
        <w:rPr>
          <w:rFonts w:asciiTheme="minorHAnsi" w:hAnsiTheme="minorHAnsi" w:cstheme="minorHAnsi"/>
        </w:rPr>
      </w:pPr>
      <w:r>
        <w:rPr>
          <w:rFonts w:asciiTheme="minorHAnsi" w:hAnsiTheme="minorHAnsi" w:cstheme="minorHAnsi"/>
        </w:rPr>
        <w:t>Plátce DPH:</w:t>
      </w:r>
      <w:r>
        <w:rPr>
          <w:rFonts w:asciiTheme="minorHAnsi" w:hAnsiTheme="minorHAnsi" w:cstheme="minorHAnsi"/>
        </w:rPr>
        <w:tab/>
      </w:r>
      <w:r w:rsidRPr="00FB0E8E">
        <w:rPr>
          <w:rFonts w:asciiTheme="minorHAnsi" w:hAnsiTheme="minorHAnsi" w:cstheme="minorHAnsi"/>
          <w:highlight w:val="yellow"/>
        </w:rPr>
        <w:t>ANO / NE</w:t>
      </w:r>
    </w:p>
    <w:p w14:paraId="22EA3AC0" w14:textId="77777777" w:rsidR="00A22C75" w:rsidRPr="00614482" w:rsidRDefault="00A22C75" w:rsidP="00A22C75">
      <w:pPr>
        <w:ind w:left="993"/>
        <w:rPr>
          <w:rFonts w:asciiTheme="minorHAnsi" w:hAnsiTheme="minorHAnsi" w:cstheme="minorHAnsi"/>
        </w:rPr>
      </w:pPr>
      <w:r w:rsidRPr="00614482">
        <w:rPr>
          <w:rFonts w:asciiTheme="minorHAnsi" w:hAnsiTheme="minorHAnsi" w:cstheme="minorHAnsi"/>
        </w:rPr>
        <w:t xml:space="preserve">na straně druhé (dále jen </w:t>
      </w:r>
      <w:r w:rsidRPr="00FB0E8E">
        <w:rPr>
          <w:rFonts w:asciiTheme="minorHAnsi" w:hAnsiTheme="minorHAnsi" w:cstheme="minorHAnsi"/>
          <w:b/>
        </w:rPr>
        <w:t>„</w:t>
      </w:r>
      <w:r w:rsidRPr="00614482">
        <w:rPr>
          <w:rFonts w:asciiTheme="minorHAnsi" w:hAnsiTheme="minorHAnsi" w:cstheme="minorHAnsi"/>
          <w:b/>
        </w:rPr>
        <w:t>zhotovitel</w:t>
      </w:r>
      <w:r w:rsidRPr="00FB0E8E">
        <w:rPr>
          <w:rFonts w:asciiTheme="minorHAnsi" w:hAnsiTheme="minorHAnsi" w:cstheme="minorHAnsi"/>
          <w:b/>
        </w:rPr>
        <w:t>“</w:t>
      </w:r>
      <w:r w:rsidRPr="00614482">
        <w:rPr>
          <w:rFonts w:asciiTheme="minorHAnsi" w:hAnsiTheme="minorHAnsi" w:cstheme="minorHAnsi"/>
        </w:rPr>
        <w:t>)</w:t>
      </w:r>
    </w:p>
    <w:p w14:paraId="4489AAED" w14:textId="706F26FA" w:rsidR="00A22C75" w:rsidRDefault="00A22C75" w:rsidP="00A22C75">
      <w:pPr>
        <w:ind w:left="0" w:right="0" w:firstLine="0"/>
        <w:jc w:val="left"/>
      </w:pPr>
    </w:p>
    <w:p w14:paraId="73373FB3" w14:textId="2993B209" w:rsidR="00A22C75" w:rsidRDefault="00A22C75" w:rsidP="00A22C75">
      <w:pPr>
        <w:ind w:left="0" w:right="0" w:firstLine="0"/>
        <w:jc w:val="left"/>
      </w:pPr>
    </w:p>
    <w:p w14:paraId="2221CE6D" w14:textId="77777777" w:rsidR="00A22C75" w:rsidRPr="00A22C75" w:rsidRDefault="00A22C75" w:rsidP="00A22C75">
      <w:pPr>
        <w:ind w:left="0" w:firstLine="0"/>
      </w:pPr>
    </w:p>
    <w:p w14:paraId="25DD1EA2" w14:textId="3CC2DB61" w:rsidR="00D20A2A" w:rsidRPr="00A22C75" w:rsidRDefault="00D20A2A" w:rsidP="00A22C75">
      <w:pPr>
        <w:pStyle w:val="Odstavecseseznamem"/>
        <w:numPr>
          <w:ilvl w:val="0"/>
          <w:numId w:val="3"/>
        </w:numPr>
        <w:spacing w:after="120" w:line="276" w:lineRule="auto"/>
        <w:ind w:left="425" w:hanging="357"/>
        <w:jc w:val="both"/>
        <w:rPr>
          <w:rFonts w:asciiTheme="minorHAnsi" w:hAnsiTheme="minorHAnsi" w:cstheme="minorHAnsi"/>
          <w:sz w:val="22"/>
          <w:szCs w:val="22"/>
        </w:rPr>
      </w:pPr>
      <w:r w:rsidRPr="00A22C75">
        <w:rPr>
          <w:rFonts w:asciiTheme="minorHAnsi" w:hAnsiTheme="minorHAnsi" w:cstheme="minorHAnsi"/>
          <w:sz w:val="22"/>
          <w:szCs w:val="22"/>
        </w:rPr>
        <w:lastRenderedPageBreak/>
        <w:t xml:space="preserve">Objednatel a zhotovitel (dále společně také jako „smluvní strany“) uzavírají tuto smlouvu na základě výsledku otevřeného </w:t>
      </w:r>
      <w:r w:rsidRPr="00324C35">
        <w:rPr>
          <w:rFonts w:asciiTheme="minorHAnsi" w:hAnsiTheme="minorHAnsi" w:cstheme="minorHAnsi"/>
          <w:sz w:val="22"/>
          <w:szCs w:val="22"/>
        </w:rPr>
        <w:t xml:space="preserve">podlimitního řízení pro veřejnou zakázku s názvem </w:t>
      </w:r>
      <w:r w:rsidRPr="00324C35">
        <w:rPr>
          <w:rFonts w:asciiTheme="minorHAnsi" w:hAnsiTheme="minorHAnsi" w:cstheme="minorHAnsi"/>
          <w:b/>
          <w:sz w:val="22"/>
          <w:szCs w:val="22"/>
        </w:rPr>
        <w:t>„</w:t>
      </w:r>
      <w:r w:rsidR="00324C35" w:rsidRPr="00324C35">
        <w:rPr>
          <w:rFonts w:asciiTheme="minorHAnsi" w:hAnsiTheme="minorHAnsi" w:cstheme="minorHAnsi"/>
          <w:b/>
          <w:sz w:val="22"/>
          <w:szCs w:val="22"/>
        </w:rPr>
        <w:t xml:space="preserve">Revitalizace Lípového náměstí v Poříčí u Trutnova – </w:t>
      </w:r>
      <w:proofErr w:type="spellStart"/>
      <w:proofErr w:type="gramStart"/>
      <w:r w:rsidR="00324C35" w:rsidRPr="00324C35">
        <w:rPr>
          <w:rFonts w:asciiTheme="minorHAnsi" w:hAnsiTheme="minorHAnsi" w:cstheme="minorHAnsi"/>
          <w:b/>
          <w:sz w:val="22"/>
          <w:szCs w:val="22"/>
        </w:rPr>
        <w:t>I.etapa</w:t>
      </w:r>
      <w:proofErr w:type="spellEnd"/>
      <w:proofErr w:type="gramEnd"/>
      <w:r w:rsidR="00324C35">
        <w:rPr>
          <w:rFonts w:asciiTheme="minorHAnsi" w:hAnsiTheme="minorHAnsi" w:cstheme="minorHAnsi"/>
          <w:b/>
          <w:sz w:val="22"/>
          <w:szCs w:val="22"/>
        </w:rPr>
        <w:t>“</w:t>
      </w:r>
      <w:r w:rsidRPr="00324C35">
        <w:rPr>
          <w:rFonts w:asciiTheme="minorHAnsi" w:hAnsiTheme="minorHAnsi" w:cstheme="minorHAnsi"/>
          <w:b/>
          <w:sz w:val="22"/>
          <w:szCs w:val="22"/>
        </w:rPr>
        <w:t xml:space="preserve"> </w:t>
      </w:r>
      <w:r w:rsidRPr="00324C35">
        <w:rPr>
          <w:rFonts w:asciiTheme="minorHAnsi" w:hAnsiTheme="minorHAnsi" w:cstheme="minorHAnsi"/>
          <w:sz w:val="22"/>
          <w:szCs w:val="22"/>
        </w:rPr>
        <w:t>(dále jen</w:t>
      </w:r>
      <w:r w:rsidRPr="00A22C75">
        <w:rPr>
          <w:rFonts w:asciiTheme="minorHAnsi" w:hAnsiTheme="minorHAnsi" w:cstheme="minorHAnsi"/>
          <w:sz w:val="22"/>
          <w:szCs w:val="22"/>
        </w:rPr>
        <w:t xml:space="preserve"> „veřejná zakázka“ a „zadávací řízení“), ve kterém byla nabídka zhotovitele vybrána jako ekonomicky nejvýhodnější. </w:t>
      </w:r>
    </w:p>
    <w:p w14:paraId="2EECF7EE" w14:textId="544B279B" w:rsidR="00D20A2A" w:rsidRPr="00A22C75" w:rsidRDefault="00D20A2A" w:rsidP="00A22C75">
      <w:pPr>
        <w:pStyle w:val="Odstavecseseznamem"/>
        <w:numPr>
          <w:ilvl w:val="0"/>
          <w:numId w:val="3"/>
        </w:numPr>
        <w:spacing w:after="472"/>
        <w:ind w:left="426"/>
        <w:jc w:val="both"/>
        <w:rPr>
          <w:rFonts w:asciiTheme="minorHAnsi" w:hAnsiTheme="minorHAnsi" w:cstheme="minorHAnsi"/>
          <w:sz w:val="22"/>
          <w:szCs w:val="22"/>
        </w:rPr>
      </w:pPr>
      <w:r w:rsidRPr="00A22C75">
        <w:rPr>
          <w:rFonts w:asciiTheme="minorHAnsi" w:hAnsiTheme="minorHAnsi" w:cstheme="minorHAnsi"/>
          <w:sz w:val="22"/>
          <w:szCs w:val="22"/>
        </w:rPr>
        <w:t xml:space="preserve">Veřejná zakázka je </w:t>
      </w:r>
      <w:r w:rsidRPr="00A200B2">
        <w:rPr>
          <w:rFonts w:asciiTheme="minorHAnsi" w:hAnsiTheme="minorHAnsi" w:cstheme="minorHAnsi"/>
          <w:sz w:val="22"/>
          <w:szCs w:val="22"/>
        </w:rPr>
        <w:t>částečně financována z</w:t>
      </w:r>
      <w:r w:rsidR="00324C35" w:rsidRPr="00A200B2">
        <w:rPr>
          <w:rFonts w:asciiTheme="minorHAnsi" w:hAnsiTheme="minorHAnsi" w:cstheme="minorHAnsi"/>
          <w:sz w:val="22"/>
          <w:szCs w:val="22"/>
        </w:rPr>
        <w:t>e Státního fondu životního prostředí</w:t>
      </w:r>
      <w:r w:rsidRPr="00A200B2">
        <w:rPr>
          <w:rFonts w:asciiTheme="minorHAnsi" w:hAnsiTheme="minorHAnsi" w:cstheme="minorHAnsi"/>
          <w:sz w:val="22"/>
          <w:szCs w:val="22"/>
        </w:rPr>
        <w:t xml:space="preserve"> (</w:t>
      </w:r>
      <w:r w:rsidR="00324C35" w:rsidRPr="00A200B2">
        <w:rPr>
          <w:rFonts w:asciiTheme="minorHAnsi" w:hAnsiTheme="minorHAnsi" w:cstheme="minorHAnsi"/>
          <w:sz w:val="22"/>
          <w:szCs w:val="22"/>
        </w:rPr>
        <w:t>SFŽP</w:t>
      </w:r>
      <w:r w:rsidRPr="00A200B2">
        <w:rPr>
          <w:rFonts w:asciiTheme="minorHAnsi" w:hAnsiTheme="minorHAnsi" w:cstheme="minorHAnsi"/>
          <w:sz w:val="22"/>
          <w:szCs w:val="22"/>
        </w:rPr>
        <w:t xml:space="preserve">) v rámci </w:t>
      </w:r>
      <w:r w:rsidR="00324C35" w:rsidRPr="00A200B2">
        <w:rPr>
          <w:rFonts w:asciiTheme="minorHAnsi" w:hAnsiTheme="minorHAnsi" w:cstheme="minorHAnsi"/>
          <w:sz w:val="22"/>
          <w:szCs w:val="22"/>
        </w:rPr>
        <w:t>výzvy č.</w:t>
      </w:r>
      <w:r w:rsidR="00A200B2" w:rsidRPr="00A200B2">
        <w:rPr>
          <w:rFonts w:asciiTheme="minorHAnsi" w:hAnsiTheme="minorHAnsi" w:cstheme="minorHAnsi"/>
          <w:sz w:val="22"/>
          <w:szCs w:val="22"/>
        </w:rPr>
        <w:t>:</w:t>
      </w:r>
      <w:r w:rsidR="00324C35" w:rsidRPr="00A200B2">
        <w:rPr>
          <w:rFonts w:asciiTheme="minorHAnsi" w:hAnsiTheme="minorHAnsi" w:cstheme="minorHAnsi"/>
          <w:sz w:val="22"/>
          <w:szCs w:val="22"/>
        </w:rPr>
        <w:t xml:space="preserve"> NPŽP 16/2024 - NPZP_5.5.A_, </w:t>
      </w:r>
      <w:r w:rsidRPr="00A200B2">
        <w:rPr>
          <w:rFonts w:asciiTheme="minorHAnsi" w:hAnsiTheme="minorHAnsi" w:cstheme="minorHAnsi"/>
          <w:sz w:val="22"/>
          <w:szCs w:val="22"/>
        </w:rPr>
        <w:t>projektu s názvem „</w:t>
      </w:r>
      <w:r w:rsidR="00324C35" w:rsidRPr="00A200B2">
        <w:rPr>
          <w:rFonts w:asciiTheme="minorHAnsi" w:hAnsiTheme="minorHAnsi" w:cstheme="minorHAnsi"/>
          <w:sz w:val="22"/>
          <w:szCs w:val="22"/>
        </w:rPr>
        <w:t xml:space="preserve">Obrození Lipového </w:t>
      </w:r>
      <w:proofErr w:type="gramStart"/>
      <w:r w:rsidR="00324C35" w:rsidRPr="00A200B2">
        <w:rPr>
          <w:rFonts w:asciiTheme="minorHAnsi" w:hAnsiTheme="minorHAnsi" w:cstheme="minorHAnsi"/>
          <w:sz w:val="22"/>
          <w:szCs w:val="22"/>
        </w:rPr>
        <w:t>náměstí - Poříčí</w:t>
      </w:r>
      <w:proofErr w:type="gramEnd"/>
      <w:r w:rsidR="00324C35" w:rsidRPr="00A200B2">
        <w:rPr>
          <w:rFonts w:asciiTheme="minorHAnsi" w:hAnsiTheme="minorHAnsi" w:cstheme="minorHAnsi"/>
          <w:sz w:val="22"/>
          <w:szCs w:val="22"/>
        </w:rPr>
        <w:t xml:space="preserve"> u Trutnova</w:t>
      </w:r>
      <w:r w:rsidRPr="00A200B2">
        <w:rPr>
          <w:rFonts w:asciiTheme="minorHAnsi" w:hAnsiTheme="minorHAnsi" w:cstheme="minorHAnsi"/>
          <w:sz w:val="22"/>
          <w:szCs w:val="22"/>
        </w:rPr>
        <w:t xml:space="preserve">“, </w:t>
      </w:r>
      <w:proofErr w:type="spellStart"/>
      <w:r w:rsidRPr="00A200B2">
        <w:rPr>
          <w:rFonts w:asciiTheme="minorHAnsi" w:hAnsiTheme="minorHAnsi" w:cstheme="minorHAnsi"/>
          <w:sz w:val="22"/>
          <w:szCs w:val="22"/>
        </w:rPr>
        <w:t>reg.č</w:t>
      </w:r>
      <w:proofErr w:type="spellEnd"/>
      <w:r w:rsidRPr="00A200B2">
        <w:rPr>
          <w:rFonts w:asciiTheme="minorHAnsi" w:hAnsiTheme="minorHAnsi" w:cstheme="minorHAnsi"/>
          <w:sz w:val="22"/>
          <w:szCs w:val="22"/>
        </w:rPr>
        <w:t xml:space="preserve">.: </w:t>
      </w:r>
      <w:r w:rsidR="00324C35" w:rsidRPr="00A200B2">
        <w:rPr>
          <w:rFonts w:asciiTheme="minorHAnsi" w:hAnsiTheme="minorHAnsi" w:cstheme="minorHAnsi"/>
          <w:sz w:val="22"/>
          <w:szCs w:val="22"/>
        </w:rPr>
        <w:t>1241600052</w:t>
      </w:r>
      <w:r w:rsidRPr="00A200B2">
        <w:rPr>
          <w:rFonts w:asciiTheme="minorHAnsi" w:hAnsiTheme="minorHAnsi" w:cstheme="minorHAnsi"/>
          <w:sz w:val="22"/>
          <w:szCs w:val="22"/>
        </w:rPr>
        <w:t>.</w:t>
      </w:r>
    </w:p>
    <w:p w14:paraId="53F03F73" w14:textId="5A01CBDC" w:rsidR="00D20A2A" w:rsidRPr="00D20A2A" w:rsidRDefault="008F25C5" w:rsidP="00983C2D">
      <w:pPr>
        <w:pStyle w:val="Nadpis1"/>
        <w:numPr>
          <w:ilvl w:val="0"/>
          <w:numId w:val="4"/>
        </w:numPr>
        <w:tabs>
          <w:tab w:val="left" w:pos="567"/>
        </w:tabs>
        <w:ind w:left="426" w:right="3" w:hanging="66"/>
        <w:rPr>
          <w:rFonts w:asciiTheme="minorHAnsi" w:hAnsiTheme="minorHAnsi" w:cstheme="minorHAnsi"/>
        </w:rPr>
      </w:pPr>
      <w:r>
        <w:rPr>
          <w:rFonts w:asciiTheme="minorHAnsi" w:hAnsiTheme="minorHAnsi" w:cstheme="minorHAnsi"/>
        </w:rPr>
        <w:t>P</w:t>
      </w:r>
      <w:r w:rsidR="00D20A2A" w:rsidRPr="00D20A2A">
        <w:rPr>
          <w:rFonts w:asciiTheme="minorHAnsi" w:hAnsiTheme="minorHAnsi" w:cstheme="minorHAnsi"/>
        </w:rPr>
        <w:t>ředmět smlouvy</w:t>
      </w:r>
    </w:p>
    <w:p w14:paraId="6C11EBE3" w14:textId="78A4F636" w:rsidR="00A200B2" w:rsidRPr="005119F1" w:rsidRDefault="00D20A2A" w:rsidP="00983C2D">
      <w:pPr>
        <w:pStyle w:val="Odstavecseseznamem"/>
        <w:numPr>
          <w:ilvl w:val="0"/>
          <w:numId w:val="6"/>
        </w:numPr>
        <w:spacing w:after="40" w:line="276" w:lineRule="auto"/>
        <w:ind w:left="714"/>
        <w:jc w:val="both"/>
        <w:rPr>
          <w:rFonts w:asciiTheme="minorHAnsi" w:hAnsiTheme="minorHAnsi" w:cstheme="minorHAnsi"/>
          <w:sz w:val="22"/>
          <w:szCs w:val="22"/>
        </w:rPr>
      </w:pPr>
      <w:r w:rsidRPr="00A200B2">
        <w:rPr>
          <w:rFonts w:asciiTheme="minorHAnsi" w:hAnsiTheme="minorHAnsi" w:cstheme="minorHAnsi"/>
          <w:sz w:val="22"/>
          <w:szCs w:val="22"/>
        </w:rPr>
        <w:t xml:space="preserve">Předmětem této smlouvy je </w:t>
      </w:r>
      <w:r w:rsidR="00A200B2" w:rsidRPr="00A200B2">
        <w:rPr>
          <w:rFonts w:asciiTheme="minorHAnsi" w:hAnsiTheme="minorHAnsi" w:cstheme="minorHAnsi"/>
          <w:sz w:val="22"/>
          <w:szCs w:val="22"/>
        </w:rPr>
        <w:t>I. (první)</w:t>
      </w:r>
      <w:r w:rsidRPr="00A200B2">
        <w:rPr>
          <w:rFonts w:asciiTheme="minorHAnsi" w:hAnsiTheme="minorHAnsi" w:cstheme="minorHAnsi"/>
          <w:sz w:val="22"/>
          <w:szCs w:val="22"/>
        </w:rPr>
        <w:t xml:space="preserve"> etapa revitalizace </w:t>
      </w:r>
      <w:r w:rsidR="00A200B2" w:rsidRPr="00A200B2">
        <w:rPr>
          <w:rFonts w:asciiTheme="minorHAnsi" w:hAnsiTheme="minorHAnsi" w:cstheme="minorHAnsi"/>
          <w:sz w:val="22"/>
          <w:szCs w:val="22"/>
        </w:rPr>
        <w:t>Lípového náměstí v Poříčí u Trutnova</w:t>
      </w:r>
      <w:r w:rsidRPr="00A200B2">
        <w:rPr>
          <w:rFonts w:asciiTheme="minorHAnsi" w:hAnsiTheme="minorHAnsi" w:cstheme="minorHAnsi"/>
          <w:sz w:val="22"/>
          <w:szCs w:val="22"/>
        </w:rPr>
        <w:t xml:space="preserve">. V rámci předmětu </w:t>
      </w:r>
      <w:r w:rsidR="00E929B9">
        <w:rPr>
          <w:rFonts w:asciiTheme="minorHAnsi" w:hAnsiTheme="minorHAnsi" w:cstheme="minorHAnsi"/>
          <w:sz w:val="22"/>
          <w:szCs w:val="22"/>
        </w:rPr>
        <w:t xml:space="preserve">jejího </w:t>
      </w:r>
      <w:r w:rsidRPr="00A200B2">
        <w:rPr>
          <w:rFonts w:asciiTheme="minorHAnsi" w:hAnsiTheme="minorHAnsi" w:cstheme="minorHAnsi"/>
          <w:sz w:val="22"/>
          <w:szCs w:val="22"/>
        </w:rPr>
        <w:t xml:space="preserve">plnění bude provedena revitalizace prostoru </w:t>
      </w:r>
      <w:r w:rsidR="00A200B2" w:rsidRPr="00A200B2">
        <w:rPr>
          <w:rFonts w:asciiTheme="minorHAnsi" w:hAnsiTheme="minorHAnsi" w:cstheme="minorHAnsi"/>
          <w:sz w:val="22"/>
          <w:szCs w:val="22"/>
        </w:rPr>
        <w:t>na</w:t>
      </w:r>
      <w:r w:rsidR="00A200B2" w:rsidRPr="00A200B2">
        <w:t xml:space="preserve"> </w:t>
      </w:r>
      <w:r w:rsidR="00A200B2" w:rsidRPr="00A200B2">
        <w:rPr>
          <w:rFonts w:asciiTheme="minorHAnsi" w:hAnsiTheme="minorHAnsi" w:cstheme="minorHAnsi"/>
          <w:sz w:val="22"/>
          <w:szCs w:val="22"/>
        </w:rPr>
        <w:t>parcelách, číslo: 194, 188/47, 188/48, 188/49, 189/2, 189/16, 159/1, 1510/49, 1510/50, 188/18, obec: Trutnov [</w:t>
      </w:r>
      <w:r w:rsidR="00A200B2" w:rsidRPr="005119F1">
        <w:rPr>
          <w:rFonts w:asciiTheme="minorHAnsi" w:hAnsiTheme="minorHAnsi" w:cstheme="minorHAnsi"/>
          <w:sz w:val="22"/>
          <w:szCs w:val="22"/>
        </w:rPr>
        <w:t>579025] a katastrální území: Poříčí u Trutnova [769223], a to provedením:</w:t>
      </w:r>
    </w:p>
    <w:p w14:paraId="06935057" w14:textId="32850C5A"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nového řešení ploch,</w:t>
      </w:r>
    </w:p>
    <w:p w14:paraId="5C7DCA3C" w14:textId="660D7B85"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nového dopravního řešení,</w:t>
      </w:r>
    </w:p>
    <w:p w14:paraId="60C43537" w14:textId="37F01D0A"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bude provedeno kácení stromů a dřevin, vč. nové výsadby,</w:t>
      </w:r>
    </w:p>
    <w:p w14:paraId="623A5B84" w14:textId="715C60B4"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D+M nového mobiliáře,</w:t>
      </w:r>
    </w:p>
    <w:p w14:paraId="73D5BD4D" w14:textId="67D6FE25"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D+M nového veřejného osvětlení,</w:t>
      </w:r>
    </w:p>
    <w:p w14:paraId="69CC37D1" w14:textId="1020A8B1"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rekonstrukcí technické infrastruktury,</w:t>
      </w:r>
    </w:p>
    <w:p w14:paraId="64261E3C" w14:textId="2B2D2685" w:rsidR="00A200B2" w:rsidRPr="005119F1" w:rsidRDefault="00A200B2" w:rsidP="00983C2D">
      <w:pPr>
        <w:pStyle w:val="Odstavecseseznamem"/>
        <w:numPr>
          <w:ilvl w:val="0"/>
          <w:numId w:val="13"/>
        </w:numPr>
        <w:spacing w:after="40" w:line="276" w:lineRule="auto"/>
        <w:ind w:left="1276" w:hanging="357"/>
        <w:jc w:val="both"/>
        <w:rPr>
          <w:rFonts w:asciiTheme="minorHAnsi" w:hAnsiTheme="minorHAnsi" w:cstheme="minorHAnsi"/>
          <w:sz w:val="22"/>
          <w:szCs w:val="22"/>
        </w:rPr>
      </w:pPr>
      <w:r w:rsidRPr="005119F1">
        <w:rPr>
          <w:rFonts w:asciiTheme="minorHAnsi" w:hAnsiTheme="minorHAnsi" w:cstheme="minorHAnsi"/>
          <w:sz w:val="22"/>
          <w:szCs w:val="22"/>
        </w:rPr>
        <w:t>nového systému nakládání s dešťovou vodou</w:t>
      </w:r>
      <w:r w:rsidR="0039313A" w:rsidRPr="005119F1">
        <w:rPr>
          <w:rFonts w:asciiTheme="minorHAnsi" w:hAnsiTheme="minorHAnsi" w:cstheme="minorHAnsi"/>
          <w:sz w:val="22"/>
          <w:szCs w:val="22"/>
        </w:rPr>
        <w:t>,</w:t>
      </w:r>
    </w:p>
    <w:p w14:paraId="42BEFE63" w14:textId="2D2B18D5" w:rsidR="00D20A2A" w:rsidRPr="00A200B2" w:rsidRDefault="00D20A2A" w:rsidP="0039313A">
      <w:pPr>
        <w:pStyle w:val="Odstavecseseznamem"/>
        <w:spacing w:after="120" w:line="276" w:lineRule="auto"/>
        <w:ind w:left="715"/>
        <w:jc w:val="both"/>
        <w:rPr>
          <w:rFonts w:asciiTheme="minorHAnsi" w:hAnsiTheme="minorHAnsi" w:cstheme="minorHAnsi"/>
          <w:sz w:val="22"/>
          <w:szCs w:val="22"/>
        </w:rPr>
      </w:pPr>
      <w:r w:rsidRPr="00A200B2">
        <w:rPr>
          <w:rFonts w:asciiTheme="minorHAnsi" w:hAnsiTheme="minorHAnsi" w:cstheme="minorHAnsi"/>
          <w:sz w:val="22"/>
          <w:szCs w:val="22"/>
        </w:rPr>
        <w:t>Předmět smlouvy je dále v této smlouvě uváděn také jako „dílo“.</w:t>
      </w:r>
    </w:p>
    <w:p w14:paraId="3431ED1D" w14:textId="52FC452F" w:rsidR="00D20A2A" w:rsidRPr="00A22C75" w:rsidRDefault="00D20A2A" w:rsidP="00983C2D">
      <w:pPr>
        <w:pStyle w:val="Odstavecseseznamem"/>
        <w:numPr>
          <w:ilvl w:val="0"/>
          <w:numId w:val="6"/>
        </w:numPr>
        <w:tabs>
          <w:tab w:val="center" w:pos="1610"/>
        </w:tabs>
        <w:spacing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Rozsah díla je určen:</w:t>
      </w:r>
    </w:p>
    <w:p w14:paraId="7A624082" w14:textId="497EB4D5" w:rsidR="00D20A2A" w:rsidRPr="00A22C75" w:rsidRDefault="00D20A2A"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zadávacími podmínkami k veřejné zakázce, které byly podkladem pro zpracování nabídky zhotovitele do zadávacího řízení (dále jen „Z</w:t>
      </w:r>
      <w:r w:rsidR="003B0CA2">
        <w:rPr>
          <w:rFonts w:asciiTheme="minorHAnsi" w:hAnsiTheme="minorHAnsi" w:cstheme="minorHAnsi"/>
          <w:sz w:val="22"/>
          <w:szCs w:val="22"/>
        </w:rPr>
        <w:t>P</w:t>
      </w:r>
      <w:r w:rsidRPr="00A22C75">
        <w:rPr>
          <w:rFonts w:asciiTheme="minorHAnsi" w:hAnsiTheme="minorHAnsi" w:cstheme="minorHAnsi"/>
          <w:sz w:val="22"/>
          <w:szCs w:val="22"/>
        </w:rPr>
        <w:t>“)</w:t>
      </w:r>
    </w:p>
    <w:p w14:paraId="2651A64D" w14:textId="15414E8F" w:rsidR="00D20A2A" w:rsidRPr="003B0CA2" w:rsidRDefault="00D20A2A" w:rsidP="00983C2D">
      <w:pPr>
        <w:pStyle w:val="Odstavecseseznamem"/>
        <w:numPr>
          <w:ilvl w:val="0"/>
          <w:numId w:val="7"/>
        </w:numPr>
        <w:spacing w:after="60" w:line="276" w:lineRule="auto"/>
        <w:ind w:left="1276"/>
        <w:jc w:val="both"/>
        <w:rPr>
          <w:rFonts w:asciiTheme="minorHAnsi" w:hAnsiTheme="minorHAnsi" w:cstheme="minorHAnsi"/>
          <w:sz w:val="22"/>
          <w:szCs w:val="22"/>
        </w:rPr>
      </w:pPr>
      <w:r w:rsidRPr="003B0CA2">
        <w:rPr>
          <w:rFonts w:asciiTheme="minorHAnsi" w:hAnsiTheme="minorHAnsi" w:cstheme="minorHAnsi"/>
          <w:sz w:val="22"/>
          <w:szCs w:val="22"/>
        </w:rPr>
        <w:t xml:space="preserve">projektovou dokumentací ve stupni DPS zpracovanou </w:t>
      </w:r>
      <w:r w:rsidR="003B0CA2" w:rsidRPr="003B0CA2">
        <w:rPr>
          <w:rFonts w:asciiTheme="minorHAnsi" w:hAnsiTheme="minorHAnsi" w:cstheme="minorHAnsi"/>
          <w:sz w:val="22"/>
          <w:szCs w:val="22"/>
        </w:rPr>
        <w:t xml:space="preserve">Ing. arch. Janem </w:t>
      </w:r>
      <w:proofErr w:type="spellStart"/>
      <w:r w:rsidR="003B0CA2" w:rsidRPr="003B0CA2">
        <w:rPr>
          <w:rFonts w:asciiTheme="minorHAnsi" w:hAnsiTheme="minorHAnsi" w:cstheme="minorHAnsi"/>
          <w:sz w:val="22"/>
          <w:szCs w:val="22"/>
        </w:rPr>
        <w:t>Veisserem</w:t>
      </w:r>
      <w:proofErr w:type="spellEnd"/>
      <w:r w:rsidRPr="003B0CA2">
        <w:rPr>
          <w:rFonts w:asciiTheme="minorHAnsi" w:hAnsiTheme="minorHAnsi" w:cstheme="minorHAnsi"/>
          <w:sz w:val="22"/>
          <w:szCs w:val="22"/>
        </w:rPr>
        <w:t xml:space="preserve">, sídlo: </w:t>
      </w:r>
      <w:r w:rsidR="003B0CA2" w:rsidRPr="003B0CA2">
        <w:rPr>
          <w:rFonts w:asciiTheme="minorHAnsi" w:hAnsiTheme="minorHAnsi" w:cstheme="minorHAnsi"/>
          <w:sz w:val="22"/>
          <w:szCs w:val="22"/>
        </w:rPr>
        <w:t>Brandlova 423, 284 01 Kutná Hora</w:t>
      </w:r>
      <w:r w:rsidRPr="003B0CA2">
        <w:rPr>
          <w:rFonts w:asciiTheme="minorHAnsi" w:hAnsiTheme="minorHAnsi" w:cstheme="minorHAnsi"/>
          <w:sz w:val="22"/>
          <w:szCs w:val="22"/>
        </w:rPr>
        <w:t xml:space="preserve">, IČ: </w:t>
      </w:r>
      <w:r w:rsidR="003B0CA2" w:rsidRPr="003B0CA2">
        <w:rPr>
          <w:rFonts w:asciiTheme="minorHAnsi" w:hAnsiTheme="minorHAnsi" w:cstheme="minorHAnsi"/>
          <w:sz w:val="22"/>
          <w:szCs w:val="22"/>
        </w:rPr>
        <w:t>88708730</w:t>
      </w:r>
      <w:r w:rsidRPr="003B0CA2">
        <w:rPr>
          <w:rFonts w:asciiTheme="minorHAnsi" w:hAnsiTheme="minorHAnsi" w:cstheme="minorHAnsi"/>
          <w:sz w:val="22"/>
          <w:szCs w:val="22"/>
        </w:rPr>
        <w:t xml:space="preserve">, ČKAIT </w:t>
      </w:r>
      <w:r w:rsidR="003B0CA2" w:rsidRPr="003B0CA2">
        <w:rPr>
          <w:rFonts w:asciiTheme="minorHAnsi" w:hAnsiTheme="minorHAnsi" w:cstheme="minorHAnsi"/>
          <w:sz w:val="22"/>
          <w:szCs w:val="22"/>
        </w:rPr>
        <w:t>04543</w:t>
      </w:r>
      <w:r w:rsidRPr="003B0CA2">
        <w:rPr>
          <w:rFonts w:asciiTheme="minorHAnsi" w:hAnsiTheme="minorHAnsi" w:cstheme="minorHAnsi"/>
          <w:sz w:val="22"/>
          <w:szCs w:val="22"/>
        </w:rPr>
        <w:t>. PD v elektronické verzi byla zhotoviteli poskytnuta jako příloha ZP, listinné vyhotovení PD bylo zhotoviteli předáno při uzavření smlouvy. Za správnost a úplnost PD odpovídá objednatel.</w:t>
      </w:r>
    </w:p>
    <w:p w14:paraId="6013E575" w14:textId="06CFCD7C" w:rsidR="00D20A2A" w:rsidRDefault="00D20A2A"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nabídkou zhotovitele předloženou do zadávacího řízení (dále jen „nabídka zhotovitele“)</w:t>
      </w:r>
    </w:p>
    <w:p w14:paraId="77BABEDD" w14:textId="6D0ABDB3" w:rsidR="003B0CA2" w:rsidRPr="00A22C75" w:rsidRDefault="003B0CA2"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oceněným položkovým rozpočtem, který předložil zhotovitel jako součást své nabídky a který tvoří přílohu č. 1 této smlouvy o dílo</w:t>
      </w:r>
      <w:r>
        <w:rPr>
          <w:rFonts w:asciiTheme="minorHAnsi" w:hAnsiTheme="minorHAnsi" w:cstheme="minorHAnsi"/>
          <w:sz w:val="22"/>
          <w:szCs w:val="22"/>
        </w:rPr>
        <w:t>.</w:t>
      </w:r>
    </w:p>
    <w:p w14:paraId="7656A7A5" w14:textId="76EF6BED" w:rsidR="00D20A2A" w:rsidRPr="00A22C75" w:rsidRDefault="00D20A2A" w:rsidP="00983C2D">
      <w:pPr>
        <w:pStyle w:val="Odstavecseseznamem"/>
        <w:numPr>
          <w:ilvl w:val="0"/>
          <w:numId w:val="6"/>
        </w:numPr>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Objednatel i zhotovitel souhlasně prohlašují, že na základě shora uvedené specifikace je dílo dostatečně určitě a srozumitelně vymezeno, zejména co do umístění, rozsahu, podoby a kvalitativních podmínek, které je třeba při jeho realizaci dodržet.</w:t>
      </w:r>
    </w:p>
    <w:p w14:paraId="756A6597" w14:textId="72B058D5" w:rsidR="00D20A2A" w:rsidRPr="00A22C75" w:rsidRDefault="00D20A2A" w:rsidP="00983C2D">
      <w:pPr>
        <w:pStyle w:val="Odstavecseseznamem"/>
        <w:numPr>
          <w:ilvl w:val="0"/>
          <w:numId w:val="6"/>
        </w:numPr>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 xml:space="preserve">Součástí díla jsou veškeré práce a dodávky, činnosti a úkony nutné k řádnému a včasnému provedení díla tak, jak je popsáno ve výchozích podkladech a podkladech pro zpracování nabídky v rámci veřejné zakázky. Součástí díla jsou také veškerá organizační a technologická opatření potřebná pro řádné dokončení díla, a to i opatření nutná pro provádění díla za nepříznivých klimatických podmínek nastalých v průběhu jeho realizace. </w:t>
      </w:r>
    </w:p>
    <w:p w14:paraId="0DC84D6A" w14:textId="4089BB09" w:rsidR="00D20A2A" w:rsidRPr="00A22C75" w:rsidRDefault="008F25C5" w:rsidP="00983C2D">
      <w:pPr>
        <w:pStyle w:val="Odstavecseseznamem"/>
        <w:numPr>
          <w:ilvl w:val="0"/>
          <w:numId w:val="6"/>
        </w:numPr>
        <w:tabs>
          <w:tab w:val="center" w:pos="4704"/>
        </w:tabs>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O</w:t>
      </w:r>
      <w:r w:rsidR="00D20A2A" w:rsidRPr="00A22C75">
        <w:rPr>
          <w:rFonts w:asciiTheme="minorHAnsi" w:hAnsiTheme="minorHAnsi" w:cstheme="minorHAnsi"/>
          <w:sz w:val="22"/>
          <w:szCs w:val="22"/>
        </w:rPr>
        <w:t>bjednatel se zavazuje dílo od zhotovitele převzít a zaplatit za něj dohodnutou cenu.</w:t>
      </w:r>
    </w:p>
    <w:p w14:paraId="7ED929E6" w14:textId="77777777" w:rsidR="00A22C75" w:rsidRPr="00A22C75" w:rsidRDefault="00A22C75" w:rsidP="00A22C75">
      <w:pPr>
        <w:pStyle w:val="Odstavecseseznamem"/>
        <w:tabs>
          <w:tab w:val="center" w:pos="4704"/>
        </w:tabs>
        <w:ind w:left="715"/>
        <w:rPr>
          <w:rFonts w:asciiTheme="minorHAnsi" w:hAnsiTheme="minorHAnsi" w:cstheme="minorHAnsi"/>
        </w:rPr>
      </w:pPr>
    </w:p>
    <w:p w14:paraId="584EA337" w14:textId="77777777" w:rsidR="00D20A2A" w:rsidRPr="00D20A2A" w:rsidRDefault="00D20A2A" w:rsidP="00983C2D">
      <w:pPr>
        <w:pStyle w:val="Nadpis1"/>
        <w:numPr>
          <w:ilvl w:val="0"/>
          <w:numId w:val="4"/>
        </w:numPr>
        <w:ind w:left="426" w:right="361" w:hanging="66"/>
        <w:rPr>
          <w:rFonts w:asciiTheme="minorHAnsi" w:hAnsiTheme="minorHAnsi" w:cstheme="minorHAnsi"/>
        </w:rPr>
      </w:pPr>
      <w:r w:rsidRPr="00D20A2A">
        <w:rPr>
          <w:rFonts w:asciiTheme="minorHAnsi" w:hAnsiTheme="minorHAnsi" w:cstheme="minorHAnsi"/>
        </w:rPr>
        <w:lastRenderedPageBreak/>
        <w:t>Cena díla a platební podmínky</w:t>
      </w:r>
    </w:p>
    <w:p w14:paraId="5BD8484D" w14:textId="5D6BADBD" w:rsidR="00D20A2A" w:rsidRPr="00A22C75" w:rsidRDefault="00D20A2A" w:rsidP="00983C2D">
      <w:pPr>
        <w:pStyle w:val="Odstavecseseznamem"/>
        <w:numPr>
          <w:ilvl w:val="0"/>
          <w:numId w:val="8"/>
        </w:numPr>
        <w:spacing w:after="120" w:line="276" w:lineRule="auto"/>
        <w:ind w:left="425" w:hanging="357"/>
        <w:jc w:val="both"/>
        <w:rPr>
          <w:rFonts w:asciiTheme="minorHAnsi" w:hAnsiTheme="minorHAnsi" w:cstheme="minorHAnsi"/>
          <w:sz w:val="22"/>
          <w:szCs w:val="22"/>
        </w:rPr>
      </w:pPr>
      <w:r w:rsidRPr="00A22C75">
        <w:rPr>
          <w:rFonts w:asciiTheme="minorHAnsi" w:hAnsiTheme="minorHAnsi" w:cstheme="minorHAnsi"/>
          <w:sz w:val="22"/>
          <w:szCs w:val="22"/>
        </w:rPr>
        <w:t>Cena za dílo je stanovena na základě nabídky zhotovitele a podmínek objednatele stanovených v ZP, v PD a v položkovém rozpočtu.</w:t>
      </w:r>
      <w:r w:rsidRPr="00A22C75">
        <w:rPr>
          <w:rFonts w:asciiTheme="minorHAnsi" w:hAnsiTheme="minorHAnsi" w:cstheme="minorHAnsi"/>
          <w:b/>
          <w:sz w:val="22"/>
          <w:szCs w:val="22"/>
        </w:rPr>
        <w:t xml:space="preserve"> </w:t>
      </w:r>
    </w:p>
    <w:p w14:paraId="6D1954BC" w14:textId="03E630CC" w:rsidR="003B0CA2" w:rsidRDefault="00DF64E6" w:rsidP="00983C2D">
      <w:pPr>
        <w:pStyle w:val="Odstavecseseznamem"/>
        <w:numPr>
          <w:ilvl w:val="0"/>
          <w:numId w:val="8"/>
        </w:numPr>
        <w:spacing w:after="120" w:line="276" w:lineRule="auto"/>
        <w:ind w:left="425" w:hanging="357"/>
        <w:jc w:val="both"/>
        <w:rPr>
          <w:rFonts w:asciiTheme="minorHAnsi" w:hAnsiTheme="minorHAnsi" w:cstheme="minorHAnsi"/>
          <w:bCs/>
          <w:sz w:val="22"/>
          <w:szCs w:val="22"/>
        </w:rPr>
      </w:pPr>
      <w:r w:rsidRPr="00A22C75">
        <w:rPr>
          <w:rFonts w:asciiTheme="minorHAnsi" w:hAnsiTheme="minorHAnsi" w:cstheme="minorHAnsi"/>
          <w:sz w:val="22"/>
          <w:szCs w:val="22"/>
        </w:rPr>
        <w:t>Cena za dílo</w:t>
      </w:r>
      <w:r w:rsidR="00D20A2A" w:rsidRPr="003B0CA2">
        <w:rPr>
          <w:rFonts w:asciiTheme="minorHAnsi" w:hAnsiTheme="minorHAnsi" w:cstheme="minorHAnsi"/>
          <w:bCs/>
          <w:sz w:val="22"/>
          <w:szCs w:val="22"/>
        </w:rPr>
        <w:t xml:space="preserve"> je stanovena za </w:t>
      </w:r>
      <w:r>
        <w:rPr>
          <w:rFonts w:asciiTheme="minorHAnsi" w:hAnsiTheme="minorHAnsi" w:cstheme="minorHAnsi"/>
          <w:bCs/>
          <w:sz w:val="22"/>
          <w:szCs w:val="22"/>
        </w:rPr>
        <w:t xml:space="preserve">jeho </w:t>
      </w:r>
      <w:r w:rsidR="00D20A2A" w:rsidRPr="003B0CA2">
        <w:rPr>
          <w:rFonts w:asciiTheme="minorHAnsi" w:hAnsiTheme="minorHAnsi" w:cstheme="minorHAnsi"/>
          <w:bCs/>
          <w:sz w:val="22"/>
          <w:szCs w:val="22"/>
        </w:rPr>
        <w:t xml:space="preserve">sjednaný rozsah jako </w:t>
      </w:r>
      <w:r w:rsidR="00D20A2A" w:rsidRPr="0008455F">
        <w:rPr>
          <w:rFonts w:asciiTheme="minorHAnsi" w:hAnsiTheme="minorHAnsi" w:cstheme="minorHAnsi"/>
          <w:b/>
          <w:sz w:val="22"/>
          <w:szCs w:val="22"/>
        </w:rPr>
        <w:t>nejvýše přípustná</w:t>
      </w:r>
      <w:r w:rsidR="0008455F">
        <w:rPr>
          <w:rFonts w:asciiTheme="minorHAnsi" w:hAnsiTheme="minorHAnsi" w:cstheme="minorHAnsi"/>
          <w:b/>
          <w:sz w:val="22"/>
          <w:szCs w:val="22"/>
        </w:rPr>
        <w:t xml:space="preserve"> </w:t>
      </w:r>
      <w:r w:rsidR="0008455F" w:rsidRPr="0008455F">
        <w:rPr>
          <w:rFonts w:asciiTheme="minorHAnsi" w:hAnsiTheme="minorHAnsi" w:cstheme="minorHAnsi"/>
          <w:bCs/>
          <w:sz w:val="22"/>
          <w:szCs w:val="22"/>
        </w:rPr>
        <w:t>a</w:t>
      </w:r>
      <w:r w:rsidR="00D20A2A" w:rsidRPr="0008455F">
        <w:rPr>
          <w:rFonts w:asciiTheme="minorHAnsi" w:hAnsiTheme="minorHAnsi" w:cstheme="minorHAnsi"/>
          <w:bCs/>
          <w:sz w:val="22"/>
          <w:szCs w:val="22"/>
        </w:rPr>
        <w:t xml:space="preserve"> </w:t>
      </w:r>
      <w:r w:rsidR="0008455F">
        <w:rPr>
          <w:rFonts w:asciiTheme="minorHAnsi" w:hAnsiTheme="minorHAnsi" w:cstheme="minorHAnsi"/>
          <w:bCs/>
          <w:sz w:val="22"/>
          <w:szCs w:val="22"/>
        </w:rPr>
        <w:t xml:space="preserve">je současně </w:t>
      </w:r>
      <w:r w:rsidR="00D20A2A" w:rsidRPr="0008455F">
        <w:rPr>
          <w:rFonts w:asciiTheme="minorHAnsi" w:hAnsiTheme="minorHAnsi" w:cstheme="minorHAnsi"/>
          <w:b/>
          <w:sz w:val="22"/>
          <w:szCs w:val="22"/>
        </w:rPr>
        <w:t>platná po celou dobu jeho realizace</w:t>
      </w:r>
      <w:r w:rsidR="00D20A2A" w:rsidRPr="003B0CA2">
        <w:rPr>
          <w:rFonts w:asciiTheme="minorHAnsi" w:hAnsiTheme="minorHAnsi" w:cstheme="minorHAnsi"/>
          <w:bCs/>
          <w:sz w:val="22"/>
          <w:szCs w:val="22"/>
        </w:rPr>
        <w:t xml:space="preserve">. </w:t>
      </w:r>
    </w:p>
    <w:p w14:paraId="135A8B37" w14:textId="501C69F2" w:rsidR="00D20A2A" w:rsidRPr="003B0CA2" w:rsidRDefault="00D20A2A" w:rsidP="00983C2D">
      <w:pPr>
        <w:pStyle w:val="Odstavecseseznamem"/>
        <w:numPr>
          <w:ilvl w:val="0"/>
          <w:numId w:val="8"/>
        </w:numPr>
        <w:spacing w:after="120" w:line="276" w:lineRule="auto"/>
        <w:ind w:left="425" w:hanging="357"/>
        <w:jc w:val="both"/>
        <w:rPr>
          <w:rFonts w:asciiTheme="minorHAnsi" w:hAnsiTheme="minorHAnsi" w:cstheme="minorHAnsi"/>
          <w:bCs/>
          <w:sz w:val="22"/>
          <w:szCs w:val="22"/>
        </w:rPr>
      </w:pPr>
      <w:r w:rsidRPr="003B0CA2">
        <w:rPr>
          <w:rFonts w:asciiTheme="minorHAnsi" w:hAnsiTheme="minorHAnsi" w:cstheme="minorHAnsi"/>
          <w:bCs/>
          <w:sz w:val="22"/>
          <w:szCs w:val="22"/>
        </w:rPr>
        <w:t xml:space="preserve">Cena díla činí: </w:t>
      </w:r>
    </w:p>
    <w:p w14:paraId="0437E2EA" w14:textId="69FC7CE9"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Dotačně uznatelné náklady (v Kč bez </w:t>
      </w:r>
      <w:proofErr w:type="gramStart"/>
      <w:r w:rsidRPr="003B0FB9">
        <w:rPr>
          <w:rFonts w:asciiTheme="minorHAnsi" w:hAnsiTheme="minorHAnsi" w:cstheme="minorHAnsi"/>
          <w:b/>
          <w:bCs/>
          <w:sz w:val="22"/>
          <w:szCs w:val="22"/>
        </w:rPr>
        <w:t xml:space="preserve">DPH)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6F08E500" w14:textId="1650E910"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43462178" w14:textId="05875106"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Cena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p>
    <w:p w14:paraId="067CF56D" w14:textId="77777777" w:rsidR="003B0FB9" w:rsidRPr="003B0FB9" w:rsidRDefault="003B0FB9" w:rsidP="003B0FB9">
      <w:pPr>
        <w:pStyle w:val="Odstavecseseznamem"/>
        <w:spacing w:line="276" w:lineRule="auto"/>
        <w:ind w:left="1276"/>
        <w:rPr>
          <w:rFonts w:asciiTheme="minorHAnsi" w:hAnsiTheme="minorHAnsi" w:cstheme="minorHAnsi"/>
          <w:b/>
          <w:bCs/>
          <w:sz w:val="22"/>
          <w:szCs w:val="22"/>
        </w:rPr>
      </w:pPr>
    </w:p>
    <w:p w14:paraId="747EC4CB" w14:textId="26D26535"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Dotačně neuznatelné náklady (v Kč bez DPH)</w:t>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3E509589" w14:textId="70815B1F"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4E10186E" w14:textId="2D91AF4C"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Cena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66CEA07C" w14:textId="77777777" w:rsidR="003B0FB9" w:rsidRPr="003B0FB9" w:rsidRDefault="003B0FB9" w:rsidP="003B0FB9">
      <w:pPr>
        <w:pStyle w:val="Odstavecseseznamem"/>
        <w:spacing w:line="276" w:lineRule="auto"/>
        <w:ind w:left="1276"/>
        <w:rPr>
          <w:rFonts w:asciiTheme="minorHAnsi" w:hAnsiTheme="minorHAnsi" w:cstheme="minorHAnsi"/>
          <w:b/>
          <w:bCs/>
          <w:sz w:val="22"/>
          <w:szCs w:val="22"/>
        </w:rPr>
      </w:pPr>
    </w:p>
    <w:p w14:paraId="7E4A0ADC" w14:textId="48FEB3FA"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Cena celkem (v Kč bez </w:t>
      </w:r>
      <w:proofErr w:type="gramStart"/>
      <w:r w:rsidRPr="003B0FB9">
        <w:rPr>
          <w:rFonts w:asciiTheme="minorHAnsi" w:hAnsiTheme="minorHAnsi" w:cstheme="minorHAnsi"/>
          <w:b/>
          <w:bCs/>
          <w:sz w:val="22"/>
          <w:szCs w:val="22"/>
        </w:rPr>
        <w:t xml:space="preserve">DPH)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798FA729" w14:textId="6E4B4E97"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170CB8DF" w14:textId="5A12EFB7" w:rsidR="003B0FB9" w:rsidRPr="003B0FB9" w:rsidRDefault="003B0FB9" w:rsidP="003B0FB9">
      <w:pPr>
        <w:pStyle w:val="Odstavecseseznamem"/>
        <w:numPr>
          <w:ilvl w:val="0"/>
          <w:numId w:val="2"/>
        </w:numPr>
        <w:spacing w:after="240" w:line="360" w:lineRule="auto"/>
        <w:ind w:left="1276" w:hanging="357"/>
        <w:rPr>
          <w:rFonts w:asciiTheme="minorHAnsi" w:hAnsiTheme="minorHAnsi" w:cstheme="minorHAnsi"/>
          <w:b/>
          <w:bCs/>
          <w:sz w:val="22"/>
          <w:szCs w:val="22"/>
        </w:rPr>
      </w:pPr>
      <w:r w:rsidRPr="003B0FB9">
        <w:rPr>
          <w:rFonts w:asciiTheme="minorHAnsi" w:hAnsiTheme="minorHAnsi" w:cstheme="minorHAnsi"/>
          <w:b/>
          <w:bCs/>
          <w:sz w:val="22"/>
          <w:szCs w:val="22"/>
        </w:rPr>
        <w:t>Cena celkem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0AE7EDF4" w14:textId="155F450B"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 xml:space="preserve">DPH je vyčísleno ke dni uzavření této smlouvy, přičemž jeho skutečná výše bude dopočtena a účtována způsobem dle daňových předpisů platných v době vystavení daňového dokladu. </w:t>
      </w:r>
    </w:p>
    <w:p w14:paraId="7EA06462" w14:textId="0AD6F696"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Cena díla zahrnuje veškeré náklady nezbytné k řádnému, úplnému a kvalitnímu provedení předmětu díla včetně všech rizik a vlivů během jeho provádění. Cena rovněž zahrnuje předpokládaný vývoj cen ve stavebnictví včetně předpokládaného vývoje kurzů české měny k zahraničním měnám. Cena díla zahrnuje náklady na všechny činnosti nutné k realizaci díla popsané v této smlouvě, v ZP, PD a položkovém rozpočtu.</w:t>
      </w:r>
    </w:p>
    <w:p w14:paraId="6A37ED06" w14:textId="6174C7AD"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 xml:space="preserve">Cena díla nebude měněna v souvislosti s inflací české měny, hodnotou kursu české měny vůči zahraničním měnám či jinými faktory s vlivem na měnový kurs, stabilitou měny nebo cla.  </w:t>
      </w:r>
    </w:p>
    <w:p w14:paraId="7E8CEEE5" w14:textId="47C458F6" w:rsidR="00D20A2A" w:rsidRPr="00E80021"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Celkovou cenu díla je možné změnit v případě změny rozsahu nebo kvality realizovaných prací a dodávek oproti jejich rozsahu a kvalitě stanoveným v PD a položkovém rozpočtu. Tyto změny je možné realizovat pouze po písemném odsouhlasení pověřenou osobou objednatele a za předpokladu naplnění podmínek pro nepodstatnou změnu smlouvy ve smyslu § 222 odst. 4 až 7 ZZVZ. Zhotovitel je povinen na potřebu změn v daném smyslu neprodleně upozornit objednatele, přičemž veškeré změny rozsahu nebo kvality budou řešeny dodatkem k této smlouvě</w:t>
      </w:r>
      <w:r w:rsidR="003B0FB9">
        <w:rPr>
          <w:rFonts w:asciiTheme="minorHAnsi" w:hAnsiTheme="minorHAnsi" w:cstheme="minorHAnsi"/>
          <w:sz w:val="22"/>
          <w:szCs w:val="22"/>
        </w:rPr>
        <w:t>.</w:t>
      </w:r>
      <w:r w:rsidRPr="00E80021">
        <w:rPr>
          <w:rFonts w:asciiTheme="minorHAnsi" w:hAnsiTheme="minorHAnsi" w:cstheme="minorHAnsi"/>
          <w:sz w:val="22"/>
          <w:szCs w:val="22"/>
        </w:rPr>
        <w:t xml:space="preserve"> </w:t>
      </w:r>
    </w:p>
    <w:p w14:paraId="7FB5C0B9" w14:textId="5450D6D4" w:rsidR="00D20A2A" w:rsidRPr="00E80021" w:rsidRDefault="00D20A2A" w:rsidP="00983C2D">
      <w:pPr>
        <w:pStyle w:val="Odstavecseseznamem"/>
        <w:numPr>
          <w:ilvl w:val="0"/>
          <w:numId w:val="8"/>
        </w:numPr>
        <w:spacing w:after="60" w:line="276" w:lineRule="auto"/>
        <w:ind w:left="425" w:hanging="357"/>
        <w:jc w:val="both"/>
        <w:rPr>
          <w:rFonts w:asciiTheme="minorHAnsi" w:hAnsiTheme="minorHAnsi" w:cstheme="minorHAnsi"/>
          <w:sz w:val="22"/>
          <w:szCs w:val="22"/>
        </w:rPr>
      </w:pPr>
      <w:r w:rsidRPr="00E80021">
        <w:rPr>
          <w:rFonts w:asciiTheme="minorHAnsi" w:hAnsiTheme="minorHAnsi" w:cstheme="minorHAnsi"/>
          <w:sz w:val="22"/>
          <w:szCs w:val="22"/>
        </w:rPr>
        <w:t>Způsob sjednání změny ceny díla:</w:t>
      </w:r>
    </w:p>
    <w:p w14:paraId="7AAF6B05" w14:textId="7E34D1A6" w:rsidR="00D20A2A" w:rsidRPr="00E80021" w:rsidRDefault="00D20A2A" w:rsidP="00983C2D">
      <w:pPr>
        <w:pStyle w:val="Odstavecseseznamem"/>
        <w:numPr>
          <w:ilvl w:val="0"/>
          <w:numId w:val="11"/>
        </w:numPr>
        <w:spacing w:after="53"/>
        <w:jc w:val="both"/>
        <w:rPr>
          <w:rFonts w:asciiTheme="minorHAnsi" w:hAnsiTheme="minorHAnsi" w:cstheme="minorHAnsi"/>
          <w:sz w:val="22"/>
          <w:szCs w:val="22"/>
        </w:rPr>
      </w:pPr>
      <w:r w:rsidRPr="00E80021">
        <w:rPr>
          <w:rFonts w:asciiTheme="minorHAnsi" w:hAnsiTheme="minorHAnsi" w:cstheme="minorHAnsi"/>
          <w:sz w:val="22"/>
          <w:szCs w:val="22"/>
        </w:rPr>
        <w:t>u změn prací a dodávek, které jsou obsaženy v položkovém rozpočtu, bude změna celkové ceny stanovena na základě jednotkové ceny dané práce či dodávky uvedené v položkovém rozpočtu;</w:t>
      </w:r>
    </w:p>
    <w:p w14:paraId="36A99BB9" w14:textId="6E2AF79D" w:rsidR="00D20A2A" w:rsidRPr="007E3EAF" w:rsidRDefault="00D20A2A" w:rsidP="00983C2D">
      <w:pPr>
        <w:pStyle w:val="Odstavecseseznamem"/>
        <w:numPr>
          <w:ilvl w:val="0"/>
          <w:numId w:val="11"/>
        </w:numPr>
        <w:spacing w:after="51"/>
        <w:jc w:val="both"/>
        <w:rPr>
          <w:rFonts w:asciiTheme="minorHAnsi" w:hAnsiTheme="minorHAnsi" w:cstheme="minorHAnsi"/>
          <w:sz w:val="22"/>
          <w:szCs w:val="22"/>
        </w:rPr>
      </w:pPr>
      <w:r w:rsidRPr="00E80021">
        <w:rPr>
          <w:rFonts w:asciiTheme="minorHAnsi" w:hAnsiTheme="minorHAnsi" w:cstheme="minorHAnsi"/>
          <w:sz w:val="22"/>
          <w:szCs w:val="22"/>
        </w:rPr>
        <w:t>u změn prací a dodávek, které nejsou uvedeny v položkovém rozpočtu, bude vycházeno z jednotkových cen dle soustavy, ve které je proveden rozpočet</w:t>
      </w:r>
      <w:r w:rsidR="00DF64E6" w:rsidRPr="00E80021">
        <w:rPr>
          <w:rFonts w:asciiTheme="minorHAnsi" w:hAnsiTheme="minorHAnsi" w:cstheme="minorHAnsi"/>
          <w:sz w:val="22"/>
          <w:szCs w:val="22"/>
        </w:rPr>
        <w:t xml:space="preserve"> a současně dle </w:t>
      </w:r>
      <w:r w:rsidRPr="00E80021">
        <w:rPr>
          <w:rFonts w:asciiTheme="minorHAnsi" w:hAnsiTheme="minorHAnsi" w:cstheme="minorHAnsi"/>
          <w:sz w:val="22"/>
          <w:szCs w:val="22"/>
        </w:rPr>
        <w:t>cenov</w:t>
      </w:r>
      <w:r w:rsidR="00DF64E6" w:rsidRPr="00E80021">
        <w:rPr>
          <w:rFonts w:asciiTheme="minorHAnsi" w:hAnsiTheme="minorHAnsi" w:cstheme="minorHAnsi"/>
          <w:sz w:val="22"/>
          <w:szCs w:val="22"/>
        </w:rPr>
        <w:t>é</w:t>
      </w:r>
      <w:r w:rsidRPr="00E80021">
        <w:rPr>
          <w:rFonts w:asciiTheme="minorHAnsi" w:hAnsiTheme="minorHAnsi" w:cstheme="minorHAnsi"/>
          <w:sz w:val="22"/>
          <w:szCs w:val="22"/>
        </w:rPr>
        <w:t xml:space="preserve"> úrovn</w:t>
      </w:r>
      <w:r w:rsidR="00DF64E6" w:rsidRPr="00E80021">
        <w:rPr>
          <w:rFonts w:asciiTheme="minorHAnsi" w:hAnsiTheme="minorHAnsi" w:cstheme="minorHAnsi"/>
          <w:sz w:val="22"/>
          <w:szCs w:val="22"/>
        </w:rPr>
        <w:t>ě</w:t>
      </w:r>
      <w:r w:rsidR="00E80021">
        <w:rPr>
          <w:rFonts w:asciiTheme="minorHAnsi" w:hAnsiTheme="minorHAnsi" w:cstheme="minorHAnsi"/>
          <w:sz w:val="22"/>
          <w:szCs w:val="22"/>
        </w:rPr>
        <w:t>, kdy byla nabídka podána</w:t>
      </w:r>
      <w:r w:rsidRPr="007E3EAF">
        <w:rPr>
          <w:rFonts w:asciiTheme="minorHAnsi" w:hAnsiTheme="minorHAnsi" w:cstheme="minorHAnsi"/>
          <w:sz w:val="22"/>
          <w:szCs w:val="22"/>
        </w:rPr>
        <w:t xml:space="preserve">.  </w:t>
      </w:r>
    </w:p>
    <w:p w14:paraId="23C7DA41" w14:textId="734ED68C" w:rsidR="00D20A2A" w:rsidRPr="007E3EAF" w:rsidRDefault="00D20A2A" w:rsidP="00983C2D">
      <w:pPr>
        <w:pStyle w:val="Odstavecseseznamem"/>
        <w:numPr>
          <w:ilvl w:val="0"/>
          <w:numId w:val="11"/>
        </w:numPr>
        <w:spacing w:after="120" w:line="276" w:lineRule="auto"/>
        <w:ind w:left="1423" w:hanging="357"/>
        <w:jc w:val="both"/>
        <w:rPr>
          <w:rFonts w:asciiTheme="minorHAnsi" w:hAnsiTheme="minorHAnsi" w:cstheme="minorHAnsi"/>
        </w:rPr>
      </w:pPr>
      <w:r w:rsidRPr="007E3EAF">
        <w:rPr>
          <w:rFonts w:asciiTheme="minorHAnsi" w:hAnsiTheme="minorHAnsi" w:cstheme="minorHAnsi"/>
          <w:sz w:val="22"/>
          <w:szCs w:val="22"/>
        </w:rPr>
        <w:t xml:space="preserve">v případě změn u prací a dodávek, kdy nelze použít standardní materiály nebo technologie uvedené v cenové soustavě, ve které je proveden rozpočet, je zhotovitel </w:t>
      </w:r>
      <w:r w:rsidRPr="007E3EAF">
        <w:rPr>
          <w:rFonts w:asciiTheme="minorHAnsi" w:hAnsiTheme="minorHAnsi" w:cstheme="minorHAnsi"/>
          <w:sz w:val="22"/>
          <w:szCs w:val="22"/>
        </w:rPr>
        <w:lastRenderedPageBreak/>
        <w:t>povinen nemožnost navázání položek na cenovou soustavu řádně zdůvodnit a současně předložit vysvětlení, jak byla cena stanovena.</w:t>
      </w:r>
    </w:p>
    <w:p w14:paraId="450CC57B" w14:textId="0D397960" w:rsidR="00D20A2A" w:rsidRPr="001D6200"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0B37EA">
        <w:rPr>
          <w:rFonts w:asciiTheme="minorHAnsi" w:hAnsiTheme="minorHAnsi" w:cstheme="minorHAnsi"/>
          <w:sz w:val="22"/>
          <w:szCs w:val="22"/>
        </w:rPr>
        <w:t xml:space="preserve">Platby budou prováděny </w:t>
      </w:r>
      <w:r w:rsidRPr="000B37EA">
        <w:rPr>
          <w:rFonts w:asciiTheme="minorHAnsi" w:hAnsiTheme="minorHAnsi" w:cstheme="minorHAnsi"/>
          <w:b/>
          <w:sz w:val="22"/>
          <w:szCs w:val="22"/>
        </w:rPr>
        <w:t>měsíčně</w:t>
      </w:r>
      <w:r w:rsidRPr="000B37EA">
        <w:rPr>
          <w:rFonts w:asciiTheme="minorHAnsi" w:hAnsiTheme="minorHAnsi" w:cstheme="minorHAnsi"/>
          <w:sz w:val="22"/>
          <w:szCs w:val="22"/>
        </w:rPr>
        <w:t xml:space="preserve"> na základě </w:t>
      </w:r>
      <w:bookmarkStart w:id="1" w:name="_Hlk201244565"/>
      <w:r w:rsidRPr="000B37EA">
        <w:rPr>
          <w:rFonts w:asciiTheme="minorHAnsi" w:hAnsiTheme="minorHAnsi" w:cstheme="minorHAnsi"/>
          <w:sz w:val="22"/>
          <w:szCs w:val="22"/>
        </w:rPr>
        <w:t xml:space="preserve">příslušných daňových dokladů (faktur) </w:t>
      </w:r>
      <w:bookmarkEnd w:id="1"/>
      <w:r w:rsidRPr="000B37EA">
        <w:rPr>
          <w:rFonts w:asciiTheme="minorHAnsi" w:hAnsiTheme="minorHAnsi" w:cstheme="minorHAnsi"/>
          <w:sz w:val="22"/>
          <w:szCs w:val="22"/>
        </w:rPr>
        <w:t xml:space="preserve">vystavených zhotovitelem na základě </w:t>
      </w:r>
      <w:r w:rsidRPr="000B37EA">
        <w:rPr>
          <w:rFonts w:asciiTheme="minorHAnsi" w:hAnsiTheme="minorHAnsi" w:cstheme="minorHAnsi"/>
          <w:b/>
          <w:sz w:val="22"/>
          <w:szCs w:val="22"/>
        </w:rPr>
        <w:t>soupisu skutečně provedených prací</w:t>
      </w:r>
      <w:r w:rsidRPr="000B37EA">
        <w:rPr>
          <w:rFonts w:asciiTheme="minorHAnsi" w:hAnsiTheme="minorHAnsi" w:cstheme="minorHAnsi"/>
          <w:sz w:val="22"/>
          <w:szCs w:val="22"/>
        </w:rPr>
        <w:t xml:space="preserve"> </w:t>
      </w:r>
      <w:r w:rsidRPr="000B37EA">
        <w:rPr>
          <w:rFonts w:asciiTheme="minorHAnsi" w:hAnsiTheme="minorHAnsi" w:cstheme="minorHAnsi"/>
          <w:b/>
          <w:sz w:val="22"/>
          <w:szCs w:val="22"/>
        </w:rPr>
        <w:t>a dodávek</w:t>
      </w:r>
      <w:r w:rsidRPr="000B37EA">
        <w:rPr>
          <w:rFonts w:asciiTheme="minorHAnsi" w:hAnsiTheme="minorHAnsi" w:cstheme="minorHAnsi"/>
          <w:sz w:val="22"/>
          <w:szCs w:val="22"/>
        </w:rPr>
        <w:t xml:space="preserve"> odsouhlaseného pověřenou osobou objednatele a TDI. Objednatel uhradí faktury až do výše </w:t>
      </w:r>
      <w:r w:rsidRPr="000B37EA">
        <w:rPr>
          <w:rFonts w:asciiTheme="minorHAnsi" w:hAnsiTheme="minorHAnsi" w:cstheme="minorHAnsi"/>
          <w:b/>
          <w:sz w:val="22"/>
          <w:szCs w:val="22"/>
        </w:rPr>
        <w:t xml:space="preserve">90 % </w:t>
      </w:r>
      <w:r w:rsidRPr="000B37EA">
        <w:rPr>
          <w:rFonts w:asciiTheme="minorHAnsi" w:hAnsiTheme="minorHAnsi" w:cstheme="minorHAnsi"/>
          <w:sz w:val="22"/>
          <w:szCs w:val="22"/>
        </w:rPr>
        <w:t xml:space="preserve">z celkové ceny </w:t>
      </w:r>
      <w:r w:rsidRPr="001D6200">
        <w:rPr>
          <w:rFonts w:asciiTheme="minorHAnsi" w:hAnsiTheme="minorHAnsi" w:cstheme="minorHAnsi"/>
          <w:sz w:val="22"/>
          <w:szCs w:val="22"/>
        </w:rPr>
        <w:t xml:space="preserve">díla, </w:t>
      </w:r>
      <w:r w:rsidRPr="001D6200">
        <w:rPr>
          <w:rFonts w:asciiTheme="minorHAnsi" w:hAnsiTheme="minorHAnsi" w:cstheme="minorHAnsi"/>
          <w:b/>
          <w:sz w:val="22"/>
          <w:szCs w:val="22"/>
        </w:rPr>
        <w:t>10 %</w:t>
      </w:r>
      <w:r w:rsidRPr="001D6200">
        <w:rPr>
          <w:rFonts w:asciiTheme="minorHAnsi" w:hAnsiTheme="minorHAnsi" w:cstheme="minorHAnsi"/>
          <w:sz w:val="22"/>
          <w:szCs w:val="22"/>
        </w:rPr>
        <w:t xml:space="preserve"> </w:t>
      </w:r>
      <w:r w:rsidR="00DD3B76" w:rsidRPr="001D6200">
        <w:rPr>
          <w:rFonts w:asciiTheme="minorHAnsi" w:hAnsiTheme="minorHAnsi" w:cstheme="minorHAnsi"/>
          <w:sz w:val="22"/>
          <w:szCs w:val="22"/>
        </w:rPr>
        <w:t>z ceny díla bude vyfakturováno</w:t>
      </w:r>
      <w:r w:rsidRPr="001D6200">
        <w:rPr>
          <w:rFonts w:asciiTheme="minorHAnsi" w:hAnsiTheme="minorHAnsi" w:cstheme="minorHAnsi"/>
          <w:sz w:val="22"/>
          <w:szCs w:val="22"/>
        </w:rPr>
        <w:t xml:space="preserve"> po odstranění všech vad a nedodělků z předávacího protokolu. </w:t>
      </w:r>
    </w:p>
    <w:p w14:paraId="575B9CA0" w14:textId="6D2DAF41" w:rsidR="000B37EA" w:rsidRPr="001D6200" w:rsidRDefault="000B37EA" w:rsidP="000B37EA">
      <w:pPr>
        <w:pStyle w:val="Odstavecseseznamem"/>
        <w:numPr>
          <w:ilvl w:val="0"/>
          <w:numId w:val="8"/>
        </w:numPr>
        <w:spacing w:after="120" w:line="276" w:lineRule="auto"/>
        <w:jc w:val="both"/>
        <w:rPr>
          <w:rFonts w:asciiTheme="minorHAnsi" w:hAnsiTheme="minorHAnsi" w:cstheme="minorHAnsi"/>
          <w:sz w:val="22"/>
          <w:szCs w:val="22"/>
        </w:rPr>
      </w:pPr>
      <w:r w:rsidRPr="001D6200">
        <w:rPr>
          <w:rFonts w:asciiTheme="minorHAnsi" w:hAnsiTheme="minorHAnsi" w:cstheme="minorHAnsi"/>
          <w:sz w:val="22"/>
          <w:szCs w:val="22"/>
        </w:rPr>
        <w:t xml:space="preserve">Zhotovitel má povinnost předkládat příslušné měsíční daňové doklady (faktury) odděleně, tj. vždy </w:t>
      </w:r>
      <w:r w:rsidR="00287D25" w:rsidRPr="001D6200">
        <w:rPr>
          <w:rFonts w:asciiTheme="minorHAnsi" w:hAnsiTheme="minorHAnsi" w:cstheme="minorHAnsi"/>
          <w:sz w:val="22"/>
          <w:szCs w:val="22"/>
        </w:rPr>
        <w:t xml:space="preserve">provést </w:t>
      </w:r>
      <w:r w:rsidRPr="001D6200">
        <w:rPr>
          <w:rFonts w:asciiTheme="minorHAnsi" w:hAnsiTheme="minorHAnsi" w:cstheme="minorHAnsi"/>
          <w:sz w:val="22"/>
          <w:szCs w:val="22"/>
        </w:rPr>
        <w:t>faktur</w:t>
      </w:r>
      <w:r w:rsidR="00287D25" w:rsidRPr="001D6200">
        <w:rPr>
          <w:rFonts w:asciiTheme="minorHAnsi" w:hAnsiTheme="minorHAnsi" w:cstheme="minorHAnsi"/>
          <w:sz w:val="22"/>
          <w:szCs w:val="22"/>
        </w:rPr>
        <w:t>aci</w:t>
      </w:r>
      <w:r w:rsidRPr="001D6200">
        <w:rPr>
          <w:rFonts w:asciiTheme="minorHAnsi" w:hAnsiTheme="minorHAnsi" w:cstheme="minorHAnsi"/>
          <w:sz w:val="22"/>
          <w:szCs w:val="22"/>
        </w:rPr>
        <w:t xml:space="preserve"> za </w:t>
      </w:r>
      <w:r w:rsidR="00287D25" w:rsidRPr="001D6200">
        <w:rPr>
          <w:rFonts w:asciiTheme="minorHAnsi" w:hAnsiTheme="minorHAnsi" w:cstheme="minorHAnsi"/>
          <w:sz w:val="22"/>
          <w:szCs w:val="22"/>
        </w:rPr>
        <w:t xml:space="preserve">část pro dotačně </w:t>
      </w:r>
      <w:r w:rsidRPr="001D6200">
        <w:rPr>
          <w:rFonts w:asciiTheme="minorHAnsi" w:hAnsiTheme="minorHAnsi" w:cstheme="minorHAnsi"/>
          <w:sz w:val="22"/>
          <w:szCs w:val="22"/>
        </w:rPr>
        <w:t>uznatelné náklady projekt</w:t>
      </w:r>
      <w:r w:rsidR="00287D25" w:rsidRPr="001D6200">
        <w:rPr>
          <w:rFonts w:asciiTheme="minorHAnsi" w:hAnsiTheme="minorHAnsi" w:cstheme="minorHAnsi"/>
          <w:sz w:val="22"/>
          <w:szCs w:val="22"/>
        </w:rPr>
        <w:t xml:space="preserve">u objednatele </w:t>
      </w:r>
      <w:r w:rsidRPr="001D6200">
        <w:rPr>
          <w:rFonts w:asciiTheme="minorHAnsi" w:hAnsiTheme="minorHAnsi" w:cstheme="minorHAnsi"/>
          <w:sz w:val="22"/>
          <w:szCs w:val="22"/>
        </w:rPr>
        <w:t>a</w:t>
      </w:r>
      <w:r w:rsidR="00287D25" w:rsidRPr="001D6200">
        <w:rPr>
          <w:rFonts w:asciiTheme="minorHAnsi" w:hAnsiTheme="minorHAnsi" w:cstheme="minorHAnsi"/>
          <w:sz w:val="22"/>
          <w:szCs w:val="22"/>
        </w:rPr>
        <w:t xml:space="preserve"> současně za část pro dotačně</w:t>
      </w:r>
      <w:r w:rsidRPr="001D6200">
        <w:rPr>
          <w:rFonts w:asciiTheme="minorHAnsi" w:hAnsiTheme="minorHAnsi" w:cstheme="minorHAnsi"/>
          <w:sz w:val="22"/>
          <w:szCs w:val="22"/>
        </w:rPr>
        <w:t xml:space="preserve"> neuznatelné náklady</w:t>
      </w:r>
      <w:r w:rsidR="00287D25" w:rsidRPr="001D6200">
        <w:rPr>
          <w:rFonts w:asciiTheme="minorHAnsi" w:hAnsiTheme="minorHAnsi" w:cstheme="minorHAnsi"/>
          <w:sz w:val="22"/>
          <w:szCs w:val="22"/>
        </w:rPr>
        <w:t>.</w:t>
      </w:r>
    </w:p>
    <w:p w14:paraId="3AEA57F8" w14:textId="0BA58FC0" w:rsidR="00287D25" w:rsidRPr="001D6200" w:rsidRDefault="00287D25" w:rsidP="00287D25">
      <w:pPr>
        <w:pStyle w:val="Odstavecseseznamem"/>
        <w:numPr>
          <w:ilvl w:val="0"/>
          <w:numId w:val="8"/>
        </w:numPr>
        <w:spacing w:after="40" w:line="276" w:lineRule="auto"/>
        <w:ind w:left="714" w:hanging="357"/>
        <w:jc w:val="both"/>
        <w:rPr>
          <w:rFonts w:asciiTheme="minorHAnsi" w:hAnsiTheme="minorHAnsi" w:cstheme="minorHAnsi"/>
          <w:sz w:val="22"/>
          <w:szCs w:val="22"/>
        </w:rPr>
      </w:pPr>
      <w:r w:rsidRPr="001D6200">
        <w:rPr>
          <w:rFonts w:asciiTheme="minorHAnsi" w:hAnsiTheme="minorHAnsi" w:cstheme="minorHAnsi"/>
          <w:sz w:val="22"/>
          <w:szCs w:val="22"/>
        </w:rPr>
        <w:t>Veškeré faktury, které budou obsahovat dotačně uznatelné náklady projektu objednatele musí obsahovat následující text:</w:t>
      </w:r>
    </w:p>
    <w:p w14:paraId="4287373C" w14:textId="375E9064" w:rsidR="00287D25" w:rsidRPr="001D6200" w:rsidRDefault="00287D25" w:rsidP="00287D25">
      <w:pPr>
        <w:pStyle w:val="Odstavecseseznamem"/>
        <w:numPr>
          <w:ilvl w:val="0"/>
          <w:numId w:val="45"/>
        </w:numPr>
        <w:spacing w:after="40" w:line="276" w:lineRule="auto"/>
        <w:jc w:val="both"/>
        <w:rPr>
          <w:rFonts w:asciiTheme="minorHAnsi" w:hAnsiTheme="minorHAnsi" w:cstheme="minorHAnsi"/>
          <w:sz w:val="22"/>
          <w:szCs w:val="22"/>
        </w:rPr>
      </w:pPr>
      <w:r w:rsidRPr="001D6200">
        <w:rPr>
          <w:rFonts w:asciiTheme="minorHAnsi" w:hAnsiTheme="minorHAnsi" w:cstheme="minorHAnsi"/>
          <w:sz w:val="22"/>
          <w:szCs w:val="22"/>
        </w:rPr>
        <w:t xml:space="preserve">Projekt: „Obrození Lipového </w:t>
      </w:r>
      <w:proofErr w:type="gramStart"/>
      <w:r w:rsidRPr="001D6200">
        <w:rPr>
          <w:rFonts w:asciiTheme="minorHAnsi" w:hAnsiTheme="minorHAnsi" w:cstheme="minorHAnsi"/>
          <w:sz w:val="22"/>
          <w:szCs w:val="22"/>
        </w:rPr>
        <w:t>náměstí - Poříčí</w:t>
      </w:r>
      <w:proofErr w:type="gramEnd"/>
      <w:r w:rsidRPr="001D6200">
        <w:rPr>
          <w:rFonts w:asciiTheme="minorHAnsi" w:hAnsiTheme="minorHAnsi" w:cstheme="minorHAnsi"/>
          <w:sz w:val="22"/>
          <w:szCs w:val="22"/>
        </w:rPr>
        <w:t xml:space="preserve"> u Trutnova“,</w:t>
      </w:r>
    </w:p>
    <w:p w14:paraId="0FDEF30D" w14:textId="585ECEBD" w:rsidR="00287D25" w:rsidRPr="001D6200" w:rsidRDefault="00287D25" w:rsidP="00287D25">
      <w:pPr>
        <w:pStyle w:val="Odstavecseseznamem"/>
        <w:numPr>
          <w:ilvl w:val="0"/>
          <w:numId w:val="45"/>
        </w:numPr>
        <w:spacing w:after="120" w:line="276" w:lineRule="auto"/>
        <w:jc w:val="both"/>
        <w:rPr>
          <w:rFonts w:asciiTheme="minorHAnsi" w:hAnsiTheme="minorHAnsi" w:cstheme="minorHAnsi"/>
          <w:sz w:val="22"/>
          <w:szCs w:val="22"/>
        </w:rPr>
      </w:pPr>
      <w:proofErr w:type="spellStart"/>
      <w:r w:rsidRPr="001D6200">
        <w:rPr>
          <w:rFonts w:asciiTheme="minorHAnsi" w:hAnsiTheme="minorHAnsi" w:cstheme="minorHAnsi"/>
          <w:sz w:val="22"/>
          <w:szCs w:val="22"/>
        </w:rPr>
        <w:t>reg.č</w:t>
      </w:r>
      <w:proofErr w:type="spellEnd"/>
      <w:r w:rsidRPr="001D6200">
        <w:rPr>
          <w:rFonts w:asciiTheme="minorHAnsi" w:hAnsiTheme="minorHAnsi" w:cstheme="minorHAnsi"/>
          <w:sz w:val="22"/>
          <w:szCs w:val="22"/>
        </w:rPr>
        <w:t>.: 1241600052</w:t>
      </w:r>
    </w:p>
    <w:p w14:paraId="1600DFAB" w14:textId="2773A89A" w:rsidR="00D20A2A"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Veškeré faktury – daňové doklady musí obsahovat náležitosti daňového dokladu dle zákona 235/2004 Sb. o dani z přidané hodnoty, v platném znění. Na daňovém dokladu bude uveden název zakázky, registrační číslo projektu, číslo smlouvy o dílo, popis provedeného plnění, cena bez DPH, DPH a cenu celkem včetně DPH. Součástí daňového dokladu bude i rekapitulační list a soupis prací. Bez tohoto soupisu je faktura neúplná.</w:t>
      </w:r>
    </w:p>
    <w:p w14:paraId="1CEB0EE6" w14:textId="6E0A619C" w:rsidR="000E4E4B" w:rsidRPr="000E4E4B" w:rsidRDefault="000E4E4B" w:rsidP="000B37EA">
      <w:pPr>
        <w:pStyle w:val="Odstavecseseznamem"/>
        <w:numPr>
          <w:ilvl w:val="0"/>
          <w:numId w:val="8"/>
        </w:numPr>
        <w:spacing w:after="120" w:line="276" w:lineRule="auto"/>
        <w:jc w:val="both"/>
        <w:rPr>
          <w:rFonts w:asciiTheme="minorHAnsi" w:hAnsiTheme="minorHAnsi" w:cstheme="minorHAnsi"/>
          <w:sz w:val="22"/>
          <w:szCs w:val="22"/>
        </w:rPr>
      </w:pPr>
      <w:r w:rsidRPr="000E4E4B">
        <w:rPr>
          <w:rFonts w:asciiTheme="minorHAnsi" w:hAnsiTheme="minorHAnsi" w:cstheme="minorHAnsi"/>
          <w:sz w:val="22"/>
          <w:szCs w:val="22"/>
        </w:rPr>
        <w:t>Konečná faktura musí mít, mimo náležitosti uvedených v</w:t>
      </w:r>
      <w:r>
        <w:rPr>
          <w:rFonts w:asciiTheme="minorHAnsi" w:hAnsiTheme="minorHAnsi" w:cstheme="minorHAnsi"/>
          <w:sz w:val="22"/>
          <w:szCs w:val="22"/>
        </w:rPr>
        <w:t xml:space="preserve">e výše uvedeném bodě tohoto článku </w:t>
      </w:r>
      <w:r w:rsidR="008B7DB2">
        <w:rPr>
          <w:rFonts w:asciiTheme="minorHAnsi" w:hAnsiTheme="minorHAnsi" w:cstheme="minorHAnsi"/>
          <w:sz w:val="22"/>
          <w:szCs w:val="22"/>
        </w:rPr>
        <w:t>smlouvy</w:t>
      </w:r>
      <w:r w:rsidRPr="000E4E4B">
        <w:rPr>
          <w:rFonts w:asciiTheme="minorHAnsi" w:hAnsiTheme="minorHAnsi" w:cstheme="minorHAnsi"/>
          <w:sz w:val="22"/>
          <w:szCs w:val="22"/>
        </w:rPr>
        <w:t>, tyto další náležitosti:</w:t>
      </w:r>
      <w:r>
        <w:rPr>
          <w:rFonts w:asciiTheme="minorHAnsi" w:hAnsiTheme="minorHAnsi" w:cstheme="minorHAnsi"/>
          <w:sz w:val="22"/>
          <w:szCs w:val="22"/>
        </w:rPr>
        <w:t xml:space="preserve"> </w:t>
      </w:r>
      <w:r w:rsidRPr="000E4E4B">
        <w:rPr>
          <w:rFonts w:asciiTheme="minorHAnsi" w:hAnsiTheme="minorHAnsi" w:cstheme="minorHAnsi"/>
          <w:sz w:val="22"/>
          <w:szCs w:val="22"/>
        </w:rPr>
        <w:t>výslovný název "konečná faktura", částku zbývající k úhradě bez DPH, výši DPH a částku zbývající k úhradě včetně DPH.</w:t>
      </w:r>
    </w:p>
    <w:p w14:paraId="2EEBF9BF" w14:textId="165E6997" w:rsidR="000E4E4B" w:rsidRPr="000E4E4B" w:rsidRDefault="000E4E4B" w:rsidP="000B37EA">
      <w:pPr>
        <w:pStyle w:val="Odstavecseseznamem"/>
        <w:numPr>
          <w:ilvl w:val="0"/>
          <w:numId w:val="8"/>
        </w:numPr>
        <w:spacing w:after="120" w:line="276" w:lineRule="auto"/>
        <w:jc w:val="both"/>
        <w:rPr>
          <w:rFonts w:asciiTheme="minorHAnsi" w:hAnsiTheme="minorHAnsi" w:cstheme="minorHAnsi"/>
          <w:sz w:val="22"/>
          <w:szCs w:val="22"/>
        </w:rPr>
      </w:pPr>
      <w:r w:rsidRPr="000E4E4B">
        <w:rPr>
          <w:rFonts w:asciiTheme="minorHAnsi" w:hAnsiTheme="minorHAnsi" w:cstheme="minorHAnsi"/>
          <w:sz w:val="22"/>
          <w:szCs w:val="22"/>
        </w:rPr>
        <w:t xml:space="preserve">Přílohou </w:t>
      </w:r>
      <w:r w:rsidR="008B7DB2">
        <w:rPr>
          <w:rFonts w:asciiTheme="minorHAnsi" w:hAnsiTheme="minorHAnsi" w:cstheme="minorHAnsi"/>
          <w:sz w:val="22"/>
          <w:szCs w:val="22"/>
        </w:rPr>
        <w:t xml:space="preserve">každé </w:t>
      </w:r>
      <w:r w:rsidRPr="000E4E4B">
        <w:rPr>
          <w:rFonts w:asciiTheme="minorHAnsi" w:hAnsiTheme="minorHAnsi" w:cstheme="minorHAnsi"/>
          <w:sz w:val="22"/>
          <w:szCs w:val="22"/>
        </w:rPr>
        <w:t>faktury budou jako její nedílná součást, vedle soupisu prací, vyúčtování celkové ceny díla bez DPH, DPH a s</w:t>
      </w:r>
      <w:r w:rsidR="008B7DB2">
        <w:rPr>
          <w:rFonts w:asciiTheme="minorHAnsi" w:hAnsiTheme="minorHAnsi" w:cstheme="minorHAnsi"/>
          <w:sz w:val="22"/>
          <w:szCs w:val="22"/>
        </w:rPr>
        <w:t> </w:t>
      </w:r>
      <w:r w:rsidRPr="000E4E4B">
        <w:rPr>
          <w:rFonts w:asciiTheme="minorHAnsi" w:hAnsiTheme="minorHAnsi" w:cstheme="minorHAnsi"/>
          <w:sz w:val="22"/>
          <w:szCs w:val="22"/>
        </w:rPr>
        <w:t>DP</w:t>
      </w:r>
      <w:r w:rsidR="008B7DB2">
        <w:rPr>
          <w:rFonts w:asciiTheme="minorHAnsi" w:hAnsiTheme="minorHAnsi" w:cstheme="minorHAnsi"/>
          <w:sz w:val="22"/>
          <w:szCs w:val="22"/>
        </w:rPr>
        <w:t>H a přehled čerpání smluvního závazku</w:t>
      </w:r>
      <w:r w:rsidRPr="000E4E4B">
        <w:rPr>
          <w:rFonts w:asciiTheme="minorHAnsi" w:hAnsiTheme="minorHAnsi" w:cstheme="minorHAnsi"/>
          <w:sz w:val="22"/>
          <w:szCs w:val="22"/>
        </w:rPr>
        <w:t>. Bez těchto příloh je faktura neúplná.</w:t>
      </w:r>
    </w:p>
    <w:p w14:paraId="3A9170BF" w14:textId="65D1E647" w:rsidR="00D20A2A"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V případě, že účetní doklady nebudou mít odpovídající náležitosti, je objednatel oprávněn zaslat jej ve lhůtě splatnosti zpět zhotoviteli k doplnění, aniž se tak dostane do prodlení se splatností, lhůta počíná běžet znovu od opětovného zaslání náležitě doplněných či opravených dokladů. </w:t>
      </w:r>
    </w:p>
    <w:p w14:paraId="789F301E" w14:textId="39F1712C" w:rsidR="00D20A2A" w:rsidRPr="007E3EAF"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Zálohy objednatel neposkytuje.</w:t>
      </w:r>
    </w:p>
    <w:p w14:paraId="0E05DBD9" w14:textId="530CF1EF" w:rsidR="00D20A2A" w:rsidRPr="007E3EAF" w:rsidRDefault="00D20A2A" w:rsidP="000B37EA">
      <w:pPr>
        <w:pStyle w:val="Odstavecseseznamem"/>
        <w:numPr>
          <w:ilvl w:val="0"/>
          <w:numId w:val="8"/>
        </w:numPr>
        <w:spacing w:after="360" w:line="276" w:lineRule="auto"/>
        <w:ind w:left="714" w:hanging="357"/>
        <w:jc w:val="both"/>
        <w:rPr>
          <w:rFonts w:asciiTheme="minorHAnsi" w:hAnsiTheme="minorHAnsi" w:cstheme="minorHAnsi"/>
        </w:rPr>
      </w:pPr>
      <w:r w:rsidRPr="007E3EAF">
        <w:rPr>
          <w:rFonts w:asciiTheme="minorHAnsi" w:hAnsiTheme="minorHAnsi" w:cstheme="minorHAnsi"/>
          <w:sz w:val="22"/>
          <w:szCs w:val="22"/>
        </w:rPr>
        <w:t xml:space="preserve">Splatnost faktur (daňových dokladů) potvrzených pověřenou osobou objednatele se stanovuje do </w:t>
      </w:r>
      <w:r w:rsidRPr="007E3EAF">
        <w:rPr>
          <w:rFonts w:asciiTheme="minorHAnsi" w:hAnsiTheme="minorHAnsi" w:cstheme="minorHAnsi"/>
          <w:b/>
          <w:sz w:val="22"/>
          <w:szCs w:val="22"/>
        </w:rPr>
        <w:t>30 dnů</w:t>
      </w:r>
      <w:r w:rsidRPr="007E3EAF">
        <w:rPr>
          <w:rFonts w:asciiTheme="minorHAnsi" w:hAnsiTheme="minorHAnsi" w:cstheme="minorHAnsi"/>
          <w:sz w:val="22"/>
          <w:szCs w:val="22"/>
        </w:rPr>
        <w:t xml:space="preserve"> od data jejich doručení objednateli.</w:t>
      </w:r>
    </w:p>
    <w:p w14:paraId="11CFCB82" w14:textId="77777777" w:rsidR="00D20A2A" w:rsidRPr="00D20A2A" w:rsidRDefault="00D20A2A" w:rsidP="00983C2D">
      <w:pPr>
        <w:pStyle w:val="Nadpis1"/>
        <w:numPr>
          <w:ilvl w:val="0"/>
          <w:numId w:val="4"/>
        </w:numPr>
        <w:ind w:left="426" w:right="360" w:hanging="66"/>
        <w:rPr>
          <w:rFonts w:asciiTheme="minorHAnsi" w:hAnsiTheme="minorHAnsi" w:cstheme="minorHAnsi"/>
        </w:rPr>
      </w:pPr>
      <w:r w:rsidRPr="00D20A2A">
        <w:rPr>
          <w:rFonts w:asciiTheme="minorHAnsi" w:hAnsiTheme="minorHAnsi" w:cstheme="minorHAnsi"/>
        </w:rPr>
        <w:t>Místo a doba plnění</w:t>
      </w:r>
    </w:p>
    <w:p w14:paraId="6BBEEC20" w14:textId="3DB2EC82" w:rsidR="00D20A2A" w:rsidRPr="00D92619" w:rsidRDefault="00D20A2A"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D92619">
        <w:rPr>
          <w:rFonts w:asciiTheme="minorHAnsi" w:hAnsiTheme="minorHAnsi" w:cstheme="minorHAnsi"/>
          <w:sz w:val="22"/>
          <w:szCs w:val="22"/>
        </w:rPr>
        <w:t>Místem plnění je</w:t>
      </w:r>
      <w:r w:rsidR="00E80021" w:rsidRPr="00D92619">
        <w:rPr>
          <w:rFonts w:asciiTheme="minorHAnsi" w:hAnsiTheme="minorHAnsi" w:cstheme="minorHAnsi"/>
          <w:sz w:val="22"/>
          <w:szCs w:val="22"/>
        </w:rPr>
        <w:t>:</w:t>
      </w:r>
      <w:r w:rsidRPr="00D92619">
        <w:rPr>
          <w:rFonts w:asciiTheme="minorHAnsi" w:hAnsiTheme="minorHAnsi" w:cstheme="minorHAnsi"/>
          <w:sz w:val="22"/>
          <w:szCs w:val="22"/>
        </w:rPr>
        <w:t xml:space="preserve"> </w:t>
      </w:r>
      <w:r w:rsidR="00E80021" w:rsidRPr="00D92619">
        <w:rPr>
          <w:rFonts w:asciiTheme="minorHAnsi" w:hAnsiTheme="minorHAnsi" w:cstheme="minorHAnsi"/>
          <w:sz w:val="22"/>
          <w:szCs w:val="22"/>
        </w:rPr>
        <w:t xml:space="preserve">město Trutnov, </w:t>
      </w:r>
      <w:proofErr w:type="spellStart"/>
      <w:r w:rsidRPr="00D92619">
        <w:rPr>
          <w:rFonts w:asciiTheme="minorHAnsi" w:hAnsiTheme="minorHAnsi" w:cstheme="minorHAnsi"/>
          <w:sz w:val="22"/>
          <w:szCs w:val="22"/>
        </w:rPr>
        <w:t>p.č</w:t>
      </w:r>
      <w:proofErr w:type="spellEnd"/>
      <w:r w:rsidRPr="00D92619">
        <w:rPr>
          <w:rFonts w:asciiTheme="minorHAnsi" w:hAnsiTheme="minorHAnsi" w:cstheme="minorHAnsi"/>
          <w:sz w:val="22"/>
          <w:szCs w:val="22"/>
        </w:rPr>
        <w:t xml:space="preserve">. </w:t>
      </w:r>
      <w:r w:rsidR="00E80021" w:rsidRPr="00D92619">
        <w:rPr>
          <w:rFonts w:asciiTheme="minorHAnsi" w:hAnsiTheme="minorHAnsi" w:cstheme="minorHAnsi"/>
          <w:sz w:val="22"/>
          <w:szCs w:val="22"/>
        </w:rPr>
        <w:t xml:space="preserve">194, 188/47, 188/48, 188/49, 189/22, 189/16, 159/1, 1510/49, 1510/50, 188/18, vše </w:t>
      </w:r>
      <w:proofErr w:type="spellStart"/>
      <w:r w:rsidR="00E80021" w:rsidRPr="00D92619">
        <w:rPr>
          <w:rFonts w:asciiTheme="minorHAnsi" w:hAnsiTheme="minorHAnsi" w:cstheme="minorHAnsi"/>
          <w:sz w:val="22"/>
          <w:szCs w:val="22"/>
        </w:rPr>
        <w:t>k.ú</w:t>
      </w:r>
      <w:proofErr w:type="spellEnd"/>
      <w:r w:rsidR="00E80021" w:rsidRPr="00D92619">
        <w:rPr>
          <w:rFonts w:asciiTheme="minorHAnsi" w:hAnsiTheme="minorHAnsi" w:cstheme="minorHAnsi"/>
          <w:sz w:val="22"/>
          <w:szCs w:val="22"/>
        </w:rPr>
        <w:t>.: Poříčí u Trutnova [769223]</w:t>
      </w:r>
      <w:r w:rsidRPr="00D92619">
        <w:rPr>
          <w:rFonts w:asciiTheme="minorHAnsi" w:hAnsiTheme="minorHAnsi" w:cstheme="minorHAnsi"/>
          <w:sz w:val="22"/>
          <w:szCs w:val="22"/>
        </w:rPr>
        <w:t xml:space="preserve">.  </w:t>
      </w:r>
    </w:p>
    <w:p w14:paraId="167586C8" w14:textId="7347CE20" w:rsidR="00D20A2A" w:rsidRPr="00277B18" w:rsidRDefault="00D20A2A"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Objednatel se zavazuje </w:t>
      </w:r>
      <w:r w:rsidRPr="00D92619">
        <w:rPr>
          <w:rFonts w:asciiTheme="minorHAnsi" w:hAnsiTheme="minorHAnsi" w:cstheme="minorHAnsi"/>
          <w:b/>
          <w:sz w:val="22"/>
          <w:szCs w:val="22"/>
        </w:rPr>
        <w:t>písemně vyzvat zhotovitele k předání staveniště</w:t>
      </w:r>
      <w:r w:rsidRPr="00D92619">
        <w:rPr>
          <w:rFonts w:asciiTheme="minorHAnsi" w:hAnsiTheme="minorHAnsi" w:cstheme="minorHAnsi"/>
          <w:sz w:val="22"/>
          <w:szCs w:val="22"/>
        </w:rPr>
        <w:t xml:space="preserve">. O předání a převzetí staveniště bude vyhotoven protokol, odsouhlasený a podepsaný oprávněnými zástupci </w:t>
      </w:r>
      <w:r w:rsidRPr="00277B18">
        <w:rPr>
          <w:rFonts w:asciiTheme="minorHAnsi" w:hAnsiTheme="minorHAnsi" w:cstheme="minorHAnsi"/>
          <w:sz w:val="22"/>
          <w:szCs w:val="22"/>
        </w:rPr>
        <w:t>smluvních stran.</w:t>
      </w:r>
    </w:p>
    <w:p w14:paraId="35C06393" w14:textId="5B0377A7" w:rsidR="00D20A2A" w:rsidRPr="00C94ED0" w:rsidRDefault="001E6602"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277B18">
        <w:rPr>
          <w:rFonts w:asciiTheme="minorHAnsi" w:hAnsiTheme="minorHAnsi" w:cstheme="minorHAnsi"/>
          <w:sz w:val="22"/>
          <w:szCs w:val="22"/>
        </w:rPr>
        <w:t xml:space="preserve">Zhotovitel se </w:t>
      </w:r>
      <w:r w:rsidRPr="00C94ED0">
        <w:rPr>
          <w:rFonts w:asciiTheme="minorHAnsi" w:hAnsiTheme="minorHAnsi" w:cstheme="minorHAnsi"/>
          <w:sz w:val="22"/>
          <w:szCs w:val="22"/>
        </w:rPr>
        <w:t xml:space="preserve">zavazuje provést dílo </w:t>
      </w:r>
      <w:r w:rsidR="00AA0609" w:rsidRPr="00C94ED0">
        <w:rPr>
          <w:rFonts w:asciiTheme="minorHAnsi" w:hAnsiTheme="minorHAnsi" w:cstheme="minorHAnsi"/>
          <w:sz w:val="22"/>
          <w:szCs w:val="22"/>
        </w:rPr>
        <w:t>v jedné fázi</w:t>
      </w:r>
      <w:r w:rsidRPr="00C94ED0">
        <w:rPr>
          <w:rFonts w:asciiTheme="minorHAnsi" w:hAnsiTheme="minorHAnsi" w:cstheme="minorHAnsi"/>
          <w:sz w:val="22"/>
          <w:szCs w:val="22"/>
        </w:rPr>
        <w:t xml:space="preserve"> a v následujíc</w:t>
      </w:r>
      <w:r w:rsidR="00277B18" w:rsidRPr="00C94ED0">
        <w:rPr>
          <w:rFonts w:asciiTheme="minorHAnsi" w:hAnsiTheme="minorHAnsi" w:cstheme="minorHAnsi"/>
          <w:sz w:val="22"/>
          <w:szCs w:val="22"/>
        </w:rPr>
        <w:t>í</w:t>
      </w:r>
      <w:r w:rsidR="00AA0609" w:rsidRPr="00C94ED0">
        <w:rPr>
          <w:rFonts w:asciiTheme="minorHAnsi" w:hAnsiTheme="minorHAnsi" w:cstheme="minorHAnsi"/>
          <w:sz w:val="22"/>
          <w:szCs w:val="22"/>
        </w:rPr>
        <w:t>m</w:t>
      </w:r>
      <w:r w:rsidRPr="00C94ED0">
        <w:rPr>
          <w:rFonts w:asciiTheme="minorHAnsi" w:hAnsiTheme="minorHAnsi" w:cstheme="minorHAnsi"/>
          <w:sz w:val="22"/>
          <w:szCs w:val="22"/>
        </w:rPr>
        <w:t xml:space="preserve"> termín</w:t>
      </w:r>
      <w:r w:rsidR="00AA0609" w:rsidRPr="00C94ED0">
        <w:rPr>
          <w:rFonts w:asciiTheme="minorHAnsi" w:hAnsiTheme="minorHAnsi" w:cstheme="minorHAnsi"/>
          <w:sz w:val="22"/>
          <w:szCs w:val="22"/>
        </w:rPr>
        <w:t>u</w:t>
      </w:r>
      <w:r w:rsidRPr="00C94ED0">
        <w:rPr>
          <w:rFonts w:asciiTheme="minorHAnsi" w:hAnsiTheme="minorHAnsi" w:cstheme="minorHAnsi"/>
          <w:sz w:val="22"/>
          <w:szCs w:val="22"/>
        </w:rPr>
        <w:t>:</w:t>
      </w:r>
    </w:p>
    <w:p w14:paraId="27682895" w14:textId="31833914" w:rsidR="00277B18" w:rsidRPr="00C94ED0" w:rsidRDefault="00277B18" w:rsidP="00983C2D">
      <w:pPr>
        <w:pStyle w:val="Odstavecseseznamem"/>
        <w:numPr>
          <w:ilvl w:val="0"/>
          <w:numId w:val="41"/>
        </w:numPr>
        <w:spacing w:after="60" w:line="276" w:lineRule="auto"/>
        <w:ind w:left="1429" w:hanging="357"/>
        <w:rPr>
          <w:rFonts w:asciiTheme="minorHAnsi" w:hAnsiTheme="minorHAnsi" w:cstheme="minorHAnsi"/>
          <w:sz w:val="22"/>
          <w:szCs w:val="22"/>
        </w:rPr>
      </w:pPr>
      <w:r w:rsidRPr="00C94ED0">
        <w:rPr>
          <w:rFonts w:asciiTheme="minorHAnsi" w:hAnsiTheme="minorHAnsi" w:cstheme="minorHAnsi"/>
          <w:b/>
          <w:bCs/>
          <w:sz w:val="22"/>
          <w:szCs w:val="22"/>
        </w:rPr>
        <w:lastRenderedPageBreak/>
        <w:t>Zahájení prací</w:t>
      </w:r>
      <w:r w:rsidRPr="00C94ED0">
        <w:rPr>
          <w:rFonts w:asciiTheme="minorHAnsi" w:hAnsiTheme="minorHAnsi" w:cstheme="minorHAnsi"/>
          <w:sz w:val="22"/>
          <w:szCs w:val="22"/>
        </w:rPr>
        <w:t>:</w:t>
      </w:r>
      <w:r w:rsidRPr="00C94ED0">
        <w:rPr>
          <w:rFonts w:asciiTheme="minorHAnsi" w:hAnsiTheme="minorHAnsi" w:cstheme="minorHAnsi"/>
          <w:sz w:val="22"/>
          <w:szCs w:val="22"/>
        </w:rPr>
        <w:tab/>
      </w:r>
    </w:p>
    <w:p w14:paraId="61E9B30B" w14:textId="49E5CCE5" w:rsidR="00277B18" w:rsidRPr="00C94ED0" w:rsidRDefault="00AA0609" w:rsidP="00AA0609">
      <w:pPr>
        <w:pStyle w:val="Odstavecseseznamem"/>
        <w:numPr>
          <w:ilvl w:val="0"/>
          <w:numId w:val="48"/>
        </w:numPr>
        <w:autoSpaceDE w:val="0"/>
        <w:autoSpaceDN w:val="0"/>
        <w:adjustRightInd w:val="0"/>
        <w:spacing w:after="120" w:line="276" w:lineRule="auto"/>
        <w:ind w:left="1843" w:hanging="357"/>
        <w:jc w:val="both"/>
        <w:rPr>
          <w:rFonts w:asciiTheme="minorHAnsi" w:hAnsiTheme="minorHAnsi" w:cstheme="minorHAnsi"/>
          <w:sz w:val="22"/>
          <w:szCs w:val="22"/>
        </w:rPr>
      </w:pPr>
      <w:r w:rsidRPr="00C94ED0">
        <w:rPr>
          <w:rFonts w:asciiTheme="minorHAnsi" w:hAnsiTheme="minorHAnsi" w:cstheme="minorHAnsi"/>
          <w:sz w:val="22"/>
          <w:szCs w:val="22"/>
        </w:rPr>
        <w:t xml:space="preserve">Nejpozději </w:t>
      </w:r>
      <w:r w:rsidRPr="00C94ED0">
        <w:rPr>
          <w:rFonts w:asciiTheme="minorHAnsi" w:hAnsiTheme="minorHAnsi" w:cstheme="minorHAnsi"/>
          <w:b/>
          <w:bCs/>
          <w:sz w:val="22"/>
          <w:szCs w:val="22"/>
        </w:rPr>
        <w:t>7. den</w:t>
      </w:r>
      <w:r w:rsidRPr="00C94ED0">
        <w:rPr>
          <w:rFonts w:asciiTheme="minorHAnsi" w:hAnsiTheme="minorHAnsi" w:cstheme="minorHAnsi"/>
          <w:sz w:val="22"/>
          <w:szCs w:val="22"/>
        </w:rPr>
        <w:t xml:space="preserve"> po doručení písemné výzvy zadavatele k realizaci díla budoucímu zhotoviteli, vegetační objekty SO 02 lze realizovat v rámci zimních měsíců, stavební práce na SO 104 autobusový záliv budou zahájeny dle aktuálních klimatických podmínek, nejpozději však v jarních měsících roku 2026.</w:t>
      </w:r>
    </w:p>
    <w:p w14:paraId="10FA62DC" w14:textId="65972C30" w:rsidR="00277B18" w:rsidRPr="00C94ED0" w:rsidRDefault="00277B18" w:rsidP="00277B18">
      <w:pPr>
        <w:pStyle w:val="Odstavecseseznamem"/>
        <w:spacing w:after="120" w:line="276" w:lineRule="auto"/>
        <w:ind w:left="714"/>
        <w:jc w:val="both"/>
        <w:rPr>
          <w:rFonts w:asciiTheme="minorHAnsi" w:hAnsiTheme="minorHAnsi" w:cstheme="minorHAnsi"/>
          <w:sz w:val="22"/>
          <w:szCs w:val="22"/>
        </w:rPr>
      </w:pPr>
      <w:r w:rsidRPr="00277B18">
        <w:rPr>
          <w:rFonts w:asciiTheme="minorHAnsi" w:hAnsiTheme="minorHAnsi" w:cstheme="minorHAnsi"/>
          <w:sz w:val="22"/>
          <w:szCs w:val="22"/>
        </w:rPr>
        <w:t xml:space="preserve">Dnem doručení písemné výzvy k realizaci díla zhotoviteli se přitom na základě dohody smluvních stran rozumí den dodání datové zprávy s touto výzvou objednatele do datové schránky zhotovitele – ID datové schránky: </w:t>
      </w:r>
      <w:r w:rsidRPr="00277B18">
        <w:rPr>
          <w:rFonts w:asciiTheme="minorHAnsi" w:hAnsiTheme="minorHAnsi" w:cstheme="minorHAnsi"/>
          <w:sz w:val="22"/>
          <w:szCs w:val="22"/>
          <w:highlight w:val="yellow"/>
        </w:rPr>
        <w:t>…</w:t>
      </w:r>
      <w:proofErr w:type="gramStart"/>
      <w:r w:rsidR="007C78D8">
        <w:rPr>
          <w:rFonts w:asciiTheme="minorHAnsi" w:hAnsiTheme="minorHAnsi" w:cstheme="minorHAnsi"/>
          <w:sz w:val="22"/>
          <w:szCs w:val="22"/>
          <w:highlight w:val="yellow"/>
        </w:rPr>
        <w:t>…</w:t>
      </w:r>
      <w:r w:rsidRPr="00277B18">
        <w:rPr>
          <w:rFonts w:asciiTheme="minorHAnsi" w:hAnsiTheme="minorHAnsi" w:cstheme="minorHAnsi"/>
          <w:sz w:val="22"/>
          <w:szCs w:val="22"/>
          <w:highlight w:val="yellow"/>
        </w:rPr>
        <w:t>…</w:t>
      </w:r>
      <w:r w:rsidR="007C78D8">
        <w:rPr>
          <w:rFonts w:asciiTheme="minorHAnsi" w:hAnsiTheme="minorHAnsi" w:cstheme="minorHAnsi"/>
          <w:sz w:val="22"/>
          <w:szCs w:val="22"/>
          <w:highlight w:val="yellow"/>
        </w:rPr>
        <w:t>.</w:t>
      </w:r>
      <w:proofErr w:type="gramEnd"/>
      <w:r w:rsidR="007C78D8">
        <w:rPr>
          <w:rFonts w:asciiTheme="minorHAnsi" w:hAnsiTheme="minorHAnsi" w:cstheme="minorHAnsi"/>
          <w:sz w:val="22"/>
          <w:szCs w:val="22"/>
          <w:highlight w:val="yellow"/>
        </w:rPr>
        <w:t>.</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(nikoliv až den, kdy se do datové schránky </w:t>
      </w:r>
      <w:r w:rsidRPr="00C94ED0">
        <w:rPr>
          <w:rFonts w:asciiTheme="minorHAnsi" w:hAnsiTheme="minorHAnsi" w:cstheme="minorHAnsi"/>
          <w:sz w:val="22"/>
          <w:szCs w:val="22"/>
        </w:rPr>
        <w:t xml:space="preserve">přihlásí oprávněná osoba zhotovitele).   </w:t>
      </w:r>
    </w:p>
    <w:p w14:paraId="10D7D6C7" w14:textId="07E1F883" w:rsidR="00277B18" w:rsidRPr="00C94ED0" w:rsidRDefault="00277B18" w:rsidP="00983C2D">
      <w:pPr>
        <w:pStyle w:val="Odstavecseseznamem"/>
        <w:numPr>
          <w:ilvl w:val="0"/>
          <w:numId w:val="41"/>
        </w:numPr>
        <w:spacing w:after="120" w:line="276" w:lineRule="auto"/>
        <w:rPr>
          <w:rFonts w:asciiTheme="minorHAnsi" w:hAnsiTheme="minorHAnsi" w:cstheme="minorHAnsi"/>
          <w:sz w:val="22"/>
          <w:szCs w:val="22"/>
        </w:rPr>
      </w:pPr>
      <w:r w:rsidRPr="00C94ED0">
        <w:rPr>
          <w:rFonts w:asciiTheme="minorHAnsi" w:hAnsiTheme="minorHAnsi" w:cstheme="minorHAnsi"/>
          <w:b/>
          <w:bCs/>
          <w:sz w:val="22"/>
          <w:szCs w:val="22"/>
        </w:rPr>
        <w:t>Dokončení a předání díla objednateli</w:t>
      </w:r>
      <w:r w:rsidRPr="00C94ED0">
        <w:rPr>
          <w:rFonts w:asciiTheme="minorHAnsi" w:hAnsiTheme="minorHAnsi" w:cstheme="minorHAnsi"/>
          <w:sz w:val="22"/>
          <w:szCs w:val="22"/>
        </w:rPr>
        <w:t>:</w:t>
      </w:r>
      <w:r w:rsidRPr="00C94ED0">
        <w:rPr>
          <w:rFonts w:asciiTheme="minorHAnsi" w:hAnsiTheme="minorHAnsi" w:cstheme="minorHAnsi"/>
          <w:sz w:val="22"/>
          <w:szCs w:val="22"/>
        </w:rPr>
        <w:tab/>
      </w:r>
    </w:p>
    <w:p w14:paraId="03076307" w14:textId="4A55FBF7" w:rsidR="00AA0609" w:rsidRPr="00C94ED0" w:rsidRDefault="00AA0609" w:rsidP="00AA0609">
      <w:pPr>
        <w:pStyle w:val="Odstavecseseznamem"/>
        <w:numPr>
          <w:ilvl w:val="0"/>
          <w:numId w:val="48"/>
        </w:numPr>
        <w:spacing w:after="120" w:line="276" w:lineRule="auto"/>
        <w:ind w:left="1843"/>
        <w:jc w:val="both"/>
        <w:rPr>
          <w:rFonts w:asciiTheme="minorHAnsi" w:hAnsiTheme="minorHAnsi" w:cstheme="minorHAnsi"/>
          <w:sz w:val="22"/>
          <w:szCs w:val="22"/>
        </w:rPr>
      </w:pPr>
      <w:r w:rsidRPr="00C94ED0">
        <w:rPr>
          <w:rFonts w:asciiTheme="minorHAnsi" w:hAnsiTheme="minorHAnsi" w:cstheme="minorHAnsi"/>
          <w:sz w:val="22"/>
          <w:szCs w:val="22"/>
        </w:rPr>
        <w:t xml:space="preserve">Termín předání a převzetí díla činí </w:t>
      </w:r>
      <w:r w:rsidRPr="00C94ED0">
        <w:rPr>
          <w:rFonts w:asciiTheme="minorHAnsi" w:hAnsiTheme="minorHAnsi" w:cstheme="minorHAnsi"/>
          <w:b/>
          <w:bCs/>
          <w:sz w:val="22"/>
          <w:szCs w:val="22"/>
        </w:rPr>
        <w:t>dvanáct (12) kalendářních měsíců</w:t>
      </w:r>
      <w:r w:rsidRPr="00C94ED0">
        <w:rPr>
          <w:rFonts w:asciiTheme="minorHAnsi" w:hAnsiTheme="minorHAnsi" w:cstheme="minorHAnsi"/>
          <w:sz w:val="22"/>
          <w:szCs w:val="22"/>
        </w:rPr>
        <w:t xml:space="preserve"> od zahájení plnění veřejné zakázky dle bodu 5.1 tohoto článku zadávací dokumentace.</w:t>
      </w:r>
    </w:p>
    <w:p w14:paraId="30B8CBBB" w14:textId="27E93789" w:rsidR="00D20A2A" w:rsidRPr="00D92619" w:rsidRDefault="00D20A2A" w:rsidP="00983C2D">
      <w:pPr>
        <w:pStyle w:val="Odstavecseseznamem"/>
        <w:numPr>
          <w:ilvl w:val="0"/>
          <w:numId w:val="14"/>
        </w:numPr>
        <w:spacing w:after="50" w:line="276" w:lineRule="auto"/>
        <w:jc w:val="both"/>
        <w:rPr>
          <w:rFonts w:asciiTheme="minorHAnsi" w:hAnsiTheme="minorHAnsi" w:cstheme="minorHAnsi"/>
          <w:sz w:val="22"/>
          <w:szCs w:val="22"/>
        </w:rPr>
      </w:pPr>
      <w:r w:rsidRPr="00280263">
        <w:rPr>
          <w:rFonts w:asciiTheme="minorHAnsi" w:hAnsiTheme="minorHAnsi" w:cstheme="minorHAnsi"/>
          <w:sz w:val="22"/>
          <w:szCs w:val="22"/>
        </w:rPr>
        <w:t>Prodloužení</w:t>
      </w:r>
      <w:r w:rsidRPr="00D92619">
        <w:rPr>
          <w:rFonts w:asciiTheme="minorHAnsi" w:hAnsiTheme="minorHAnsi" w:cstheme="minorHAnsi"/>
          <w:sz w:val="22"/>
          <w:szCs w:val="22"/>
        </w:rPr>
        <w:t xml:space="preserve"> lhůty pro </w:t>
      </w:r>
      <w:r w:rsidRPr="00277B18">
        <w:rPr>
          <w:rFonts w:asciiTheme="minorHAnsi" w:hAnsiTheme="minorHAnsi" w:cstheme="minorHAnsi"/>
          <w:sz w:val="22"/>
          <w:szCs w:val="22"/>
        </w:rPr>
        <w:t xml:space="preserve">dokončení díla uvedené v </w:t>
      </w:r>
      <w:r w:rsidR="0008455F" w:rsidRPr="00277B18">
        <w:rPr>
          <w:rFonts w:asciiTheme="minorHAnsi" w:hAnsiTheme="minorHAnsi" w:cstheme="minorHAnsi"/>
          <w:sz w:val="22"/>
          <w:szCs w:val="22"/>
        </w:rPr>
        <w:t>bodě</w:t>
      </w:r>
      <w:r w:rsidRPr="00277B18">
        <w:rPr>
          <w:rFonts w:asciiTheme="minorHAnsi" w:hAnsiTheme="minorHAnsi" w:cstheme="minorHAnsi"/>
          <w:sz w:val="22"/>
          <w:szCs w:val="22"/>
        </w:rPr>
        <w:t xml:space="preserve"> 3</w:t>
      </w:r>
      <w:r w:rsidR="0008455F" w:rsidRPr="00277B18">
        <w:rPr>
          <w:rFonts w:asciiTheme="minorHAnsi" w:hAnsiTheme="minorHAnsi" w:cstheme="minorHAnsi"/>
          <w:sz w:val="22"/>
          <w:szCs w:val="22"/>
        </w:rPr>
        <w:t>.</w:t>
      </w:r>
      <w:r w:rsidRPr="00277B18">
        <w:rPr>
          <w:rFonts w:asciiTheme="minorHAnsi" w:hAnsiTheme="minorHAnsi" w:cstheme="minorHAnsi"/>
          <w:sz w:val="22"/>
          <w:szCs w:val="22"/>
        </w:rPr>
        <w:t xml:space="preserve"> t</w:t>
      </w:r>
      <w:r w:rsidR="0008455F" w:rsidRPr="00277B18">
        <w:rPr>
          <w:rFonts w:asciiTheme="minorHAnsi" w:hAnsiTheme="minorHAnsi" w:cstheme="minorHAnsi"/>
          <w:sz w:val="22"/>
          <w:szCs w:val="22"/>
        </w:rPr>
        <w:t>ohoto článku</w:t>
      </w:r>
      <w:r w:rsidRPr="00277B18">
        <w:rPr>
          <w:rFonts w:asciiTheme="minorHAnsi" w:hAnsiTheme="minorHAnsi" w:cstheme="minorHAnsi"/>
          <w:sz w:val="22"/>
          <w:szCs w:val="22"/>
        </w:rPr>
        <w:t xml:space="preserve"> </w:t>
      </w:r>
      <w:r w:rsidR="00D92619" w:rsidRPr="00277B18">
        <w:rPr>
          <w:rFonts w:asciiTheme="minorHAnsi" w:hAnsiTheme="minorHAnsi" w:cstheme="minorHAnsi"/>
          <w:sz w:val="22"/>
          <w:szCs w:val="22"/>
        </w:rPr>
        <w:t xml:space="preserve">smlouvy </w:t>
      </w:r>
      <w:r w:rsidRPr="00277B18">
        <w:rPr>
          <w:rFonts w:asciiTheme="minorHAnsi" w:hAnsiTheme="minorHAnsi" w:cstheme="minorHAnsi"/>
          <w:sz w:val="22"/>
          <w:szCs w:val="22"/>
        </w:rPr>
        <w:t>může zhotovitel požadovat a objednatel může akceptovat pouze v případech</w:t>
      </w:r>
      <w:r w:rsidRPr="00D92619">
        <w:rPr>
          <w:rFonts w:asciiTheme="minorHAnsi" w:hAnsiTheme="minorHAnsi" w:cstheme="minorHAnsi"/>
          <w:sz w:val="22"/>
          <w:szCs w:val="22"/>
        </w:rPr>
        <w:t>, pokud dojde ke zpoždění postupu prací z kterékoli z následujících příčin:</w:t>
      </w:r>
    </w:p>
    <w:p w14:paraId="3C6C89CB" w14:textId="0E3C722C" w:rsidR="00D20A2A" w:rsidRPr="00E80021" w:rsidRDefault="00D20A2A" w:rsidP="00983C2D">
      <w:pPr>
        <w:pStyle w:val="Odstavecseseznamem"/>
        <w:numPr>
          <w:ilvl w:val="0"/>
          <w:numId w:val="15"/>
        </w:numPr>
        <w:spacing w:after="52" w:line="276" w:lineRule="auto"/>
        <w:ind w:left="1417" w:hanging="357"/>
        <w:jc w:val="both"/>
        <w:rPr>
          <w:rFonts w:asciiTheme="minorHAnsi" w:hAnsiTheme="minorHAnsi" w:cstheme="minorHAnsi"/>
          <w:sz w:val="22"/>
          <w:szCs w:val="22"/>
        </w:rPr>
      </w:pPr>
      <w:r w:rsidRPr="00D92619">
        <w:rPr>
          <w:rFonts w:asciiTheme="minorHAnsi" w:hAnsiTheme="minorHAnsi" w:cstheme="minorHAnsi"/>
          <w:sz w:val="22"/>
          <w:szCs w:val="22"/>
        </w:rPr>
        <w:t>nemožnost zahájit nebo realizovat dílo ve stanovené</w:t>
      </w:r>
      <w:r w:rsidRPr="00E80021">
        <w:rPr>
          <w:rFonts w:asciiTheme="minorHAnsi" w:hAnsiTheme="minorHAnsi" w:cstheme="minorHAnsi"/>
          <w:sz w:val="22"/>
          <w:szCs w:val="22"/>
        </w:rPr>
        <w:t xml:space="preserve"> lhůtě z důvodů na straně objednatele nebo třetích stran (orgány veřejné správy, správci inženýrských sítí apod.)</w:t>
      </w:r>
    </w:p>
    <w:p w14:paraId="2AEF07D0" w14:textId="2F2A3CE7" w:rsidR="00D20A2A" w:rsidRPr="00E80021" w:rsidRDefault="00D20A2A" w:rsidP="00983C2D">
      <w:pPr>
        <w:pStyle w:val="Odstavecseseznamem"/>
        <w:numPr>
          <w:ilvl w:val="0"/>
          <w:numId w:val="15"/>
        </w:numPr>
        <w:tabs>
          <w:tab w:val="center" w:pos="3808"/>
        </w:tabs>
        <w:spacing w:after="55"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t>pozastavení prací z důvodů výhradně na straně objednatele;</w:t>
      </w:r>
    </w:p>
    <w:p w14:paraId="6A114CB1" w14:textId="541AF959" w:rsidR="00D20A2A" w:rsidRPr="00E80021" w:rsidRDefault="00D20A2A" w:rsidP="00983C2D">
      <w:pPr>
        <w:pStyle w:val="Odstavecseseznamem"/>
        <w:numPr>
          <w:ilvl w:val="0"/>
          <w:numId w:val="15"/>
        </w:numPr>
        <w:spacing w:after="51"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t>v důsledku působení vyšší moci, za kterou se pro účely této smlouvy považuje zejména živelná pohroma, vykonatelné závazné 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zabránit, nebo v době předání staveniště nebyly známy a pro které nelze v provádění díla pokračovat a včas jej dokončit;</w:t>
      </w:r>
    </w:p>
    <w:p w14:paraId="34B80907" w14:textId="5D727A5C" w:rsidR="00D20A2A" w:rsidRPr="00E80021" w:rsidRDefault="00D20A2A" w:rsidP="00983C2D">
      <w:pPr>
        <w:pStyle w:val="Odstavecseseznamem"/>
        <w:numPr>
          <w:ilvl w:val="0"/>
          <w:numId w:val="15"/>
        </w:numPr>
        <w:spacing w:after="120"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t xml:space="preserve">v případě, že </w:t>
      </w:r>
      <w:r w:rsidRPr="00D92619">
        <w:rPr>
          <w:rFonts w:asciiTheme="minorHAnsi" w:hAnsiTheme="minorHAnsi" w:cstheme="minorHAnsi"/>
          <w:sz w:val="22"/>
          <w:szCs w:val="22"/>
        </w:rPr>
        <w:t>dojde v souladu s</w:t>
      </w:r>
      <w:r w:rsidR="0008455F" w:rsidRPr="00D92619">
        <w:rPr>
          <w:rFonts w:asciiTheme="minorHAnsi" w:hAnsiTheme="minorHAnsi" w:cstheme="minorHAnsi"/>
          <w:sz w:val="22"/>
          <w:szCs w:val="22"/>
        </w:rPr>
        <w:t xml:space="preserve"> bodem 8., čl. </w:t>
      </w:r>
      <w:r w:rsidR="00D92619">
        <w:rPr>
          <w:rFonts w:asciiTheme="minorHAnsi" w:hAnsiTheme="minorHAnsi" w:cstheme="minorHAnsi"/>
          <w:sz w:val="22"/>
          <w:szCs w:val="22"/>
        </w:rPr>
        <w:t>3</w:t>
      </w:r>
      <w:r w:rsidR="0008455F" w:rsidRPr="00D92619">
        <w:rPr>
          <w:rFonts w:asciiTheme="minorHAnsi" w:hAnsiTheme="minorHAnsi" w:cstheme="minorHAnsi"/>
          <w:sz w:val="22"/>
          <w:szCs w:val="22"/>
        </w:rPr>
        <w:t>.</w:t>
      </w:r>
      <w:r w:rsidRPr="00D92619">
        <w:rPr>
          <w:rFonts w:asciiTheme="minorHAnsi" w:hAnsiTheme="minorHAnsi" w:cstheme="minorHAnsi"/>
          <w:sz w:val="22"/>
          <w:szCs w:val="22"/>
        </w:rPr>
        <w:t xml:space="preserve"> této smlouvy</w:t>
      </w:r>
      <w:r w:rsidR="0008455F" w:rsidRPr="00D92619">
        <w:rPr>
          <w:rFonts w:asciiTheme="minorHAnsi" w:hAnsiTheme="minorHAnsi" w:cstheme="minorHAnsi"/>
          <w:sz w:val="22"/>
          <w:szCs w:val="22"/>
        </w:rPr>
        <w:t>,</w:t>
      </w:r>
      <w:r w:rsidRPr="00D92619">
        <w:rPr>
          <w:rFonts w:asciiTheme="minorHAnsi" w:hAnsiTheme="minorHAnsi" w:cstheme="minorHAnsi"/>
          <w:sz w:val="22"/>
          <w:szCs w:val="22"/>
        </w:rPr>
        <w:t xml:space="preserve"> ke změně v rozsahu nebo kvalitě díla, která bude mít prokazatelný vliv na lhůtu pro jeho</w:t>
      </w:r>
      <w:r w:rsidRPr="00E80021">
        <w:rPr>
          <w:rFonts w:asciiTheme="minorHAnsi" w:hAnsiTheme="minorHAnsi" w:cstheme="minorHAnsi"/>
          <w:sz w:val="22"/>
          <w:szCs w:val="22"/>
        </w:rPr>
        <w:t xml:space="preserve"> dokončení</w:t>
      </w:r>
      <w:r w:rsidR="00E80021">
        <w:rPr>
          <w:rFonts w:asciiTheme="minorHAnsi" w:hAnsiTheme="minorHAnsi" w:cstheme="minorHAnsi"/>
          <w:sz w:val="22"/>
          <w:szCs w:val="22"/>
        </w:rPr>
        <w:t>.</w:t>
      </w:r>
    </w:p>
    <w:p w14:paraId="133F2C82" w14:textId="6D8F91AD" w:rsidR="00D20A2A" w:rsidRDefault="00D20A2A" w:rsidP="00983C2D">
      <w:pPr>
        <w:pStyle w:val="Odstavecseseznamem"/>
        <w:numPr>
          <w:ilvl w:val="0"/>
          <w:numId w:val="4"/>
        </w:numPr>
        <w:spacing w:after="360" w:line="276" w:lineRule="auto"/>
        <w:ind w:left="714" w:hanging="357"/>
        <w:jc w:val="both"/>
        <w:rPr>
          <w:rFonts w:asciiTheme="minorHAnsi" w:hAnsiTheme="minorHAnsi" w:cstheme="minorHAnsi"/>
          <w:sz w:val="22"/>
          <w:szCs w:val="22"/>
        </w:rPr>
      </w:pPr>
      <w:r w:rsidRPr="00E80021">
        <w:rPr>
          <w:rFonts w:asciiTheme="minorHAnsi" w:hAnsiTheme="minorHAnsi" w:cstheme="minorHAnsi"/>
          <w:sz w:val="22"/>
          <w:szCs w:val="22"/>
        </w:rPr>
        <w:t>K prodloužení lhůty pro dokončení díla uvedené v</w:t>
      </w:r>
      <w:r w:rsidR="00D92619">
        <w:rPr>
          <w:rFonts w:asciiTheme="minorHAnsi" w:hAnsiTheme="minorHAnsi" w:cstheme="minorHAnsi"/>
          <w:sz w:val="22"/>
          <w:szCs w:val="22"/>
        </w:rPr>
        <w:t xml:space="preserve"> bodu </w:t>
      </w:r>
      <w:r w:rsidRPr="00E80021">
        <w:rPr>
          <w:rFonts w:asciiTheme="minorHAnsi" w:hAnsiTheme="minorHAnsi" w:cstheme="minorHAnsi"/>
          <w:sz w:val="22"/>
          <w:szCs w:val="22"/>
        </w:rPr>
        <w:t>3</w:t>
      </w:r>
      <w:r w:rsidR="00D92619">
        <w:rPr>
          <w:rFonts w:asciiTheme="minorHAnsi" w:hAnsiTheme="minorHAnsi" w:cstheme="minorHAnsi"/>
          <w:sz w:val="22"/>
          <w:szCs w:val="22"/>
        </w:rPr>
        <w:t>.</w:t>
      </w:r>
      <w:r w:rsidRPr="00E80021">
        <w:rPr>
          <w:rFonts w:asciiTheme="minorHAnsi" w:hAnsiTheme="minorHAnsi" w:cstheme="minorHAnsi"/>
          <w:sz w:val="22"/>
          <w:szCs w:val="22"/>
        </w:rPr>
        <w:t xml:space="preserve"> </w:t>
      </w:r>
      <w:r w:rsidR="00D92619">
        <w:rPr>
          <w:rFonts w:asciiTheme="minorHAnsi" w:hAnsiTheme="minorHAnsi" w:cstheme="minorHAnsi"/>
          <w:sz w:val="22"/>
          <w:szCs w:val="22"/>
        </w:rPr>
        <w:t>tohoto článku smlouvy</w:t>
      </w:r>
      <w:r w:rsidRPr="00E80021">
        <w:rPr>
          <w:rFonts w:asciiTheme="minorHAnsi" w:hAnsiTheme="minorHAnsi" w:cstheme="minorHAnsi"/>
          <w:sz w:val="22"/>
          <w:szCs w:val="22"/>
        </w:rPr>
        <w:t xml:space="preserve"> může dojít pouze po odsouhlasení oprávněným zástupcem objednatele a TDI. Případné prodloužení lhůty bude řešeno dodatkem ke smlouvě.  </w:t>
      </w:r>
    </w:p>
    <w:p w14:paraId="326CB806" w14:textId="1F534825" w:rsidR="000E4E4B" w:rsidRPr="000E4E4B" w:rsidRDefault="000E4E4B" w:rsidP="000E4E4B">
      <w:pPr>
        <w:pStyle w:val="Odstavecseseznamem"/>
        <w:spacing w:after="120" w:line="276" w:lineRule="auto"/>
        <w:ind w:left="714"/>
        <w:jc w:val="center"/>
        <w:rPr>
          <w:rFonts w:asciiTheme="minorHAnsi" w:hAnsiTheme="minorHAnsi" w:cstheme="minorHAnsi"/>
          <w:b/>
          <w:bCs/>
          <w:sz w:val="22"/>
          <w:szCs w:val="22"/>
        </w:rPr>
      </w:pPr>
      <w:r>
        <w:rPr>
          <w:rFonts w:asciiTheme="minorHAnsi" w:hAnsiTheme="minorHAnsi" w:cstheme="minorHAnsi"/>
          <w:b/>
          <w:bCs/>
          <w:sz w:val="22"/>
          <w:szCs w:val="22"/>
        </w:rPr>
        <w:t xml:space="preserve">5. </w:t>
      </w:r>
      <w:r w:rsidRPr="000E4E4B">
        <w:rPr>
          <w:rFonts w:asciiTheme="minorHAnsi" w:hAnsiTheme="minorHAnsi" w:cstheme="minorHAnsi"/>
          <w:b/>
          <w:bCs/>
          <w:sz w:val="22"/>
          <w:szCs w:val="22"/>
        </w:rPr>
        <w:t>Staveniště</w:t>
      </w:r>
    </w:p>
    <w:p w14:paraId="1A9EA210" w14:textId="12CB6F65"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 xml:space="preserve">Staveniště, tzn. prostory určené pro provádění staveb dle této smlouvy a umístění zařízení staveniště, tvoří části pozemku </w:t>
      </w:r>
      <w:r>
        <w:rPr>
          <w:rFonts w:asciiTheme="minorHAnsi" w:hAnsiTheme="minorHAnsi" w:cstheme="minorHAnsi"/>
          <w:sz w:val="22"/>
          <w:szCs w:val="22"/>
        </w:rPr>
        <w:t>s </w:t>
      </w: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 xml:space="preserve">.: </w:t>
      </w:r>
      <w:r w:rsidRPr="000E4E4B">
        <w:rPr>
          <w:rFonts w:asciiTheme="minorHAnsi" w:hAnsiTheme="minorHAnsi" w:cstheme="minorHAnsi"/>
          <w:sz w:val="22"/>
          <w:szCs w:val="22"/>
        </w:rPr>
        <w:t xml:space="preserve">194, 188/47, 188/48, 188/49, 189/2, 189/16, 159/1, 1510/49, 1510/50, 188/18 v </w:t>
      </w:r>
      <w:proofErr w:type="spellStart"/>
      <w:r w:rsidRPr="000E4E4B">
        <w:rPr>
          <w:rFonts w:asciiTheme="minorHAnsi" w:hAnsiTheme="minorHAnsi" w:cstheme="minorHAnsi"/>
          <w:sz w:val="22"/>
          <w:szCs w:val="22"/>
        </w:rPr>
        <w:t>k.ú</w:t>
      </w:r>
      <w:proofErr w:type="spellEnd"/>
      <w:r w:rsidRPr="000E4E4B">
        <w:rPr>
          <w:rFonts w:asciiTheme="minorHAnsi" w:hAnsiTheme="minorHAnsi" w:cstheme="minorHAnsi"/>
          <w:sz w:val="22"/>
          <w:szCs w:val="22"/>
        </w:rPr>
        <w:t>. Poříčí u Trutnova (769223). Venkovní prostory staveniště budou oploceny.</w:t>
      </w:r>
    </w:p>
    <w:p w14:paraId="11BB952D" w14:textId="677B6986" w:rsidR="000E4E4B" w:rsidRPr="007C78D8"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 xml:space="preserve">Objednatel protokolárně předá zhotoviteli staveniště, nejpozději </w:t>
      </w:r>
      <w:r w:rsidRPr="007C78D8">
        <w:rPr>
          <w:rFonts w:asciiTheme="minorHAnsi" w:hAnsiTheme="minorHAnsi" w:cstheme="minorHAnsi"/>
          <w:sz w:val="22"/>
          <w:szCs w:val="22"/>
        </w:rPr>
        <w:t xml:space="preserve">do </w:t>
      </w:r>
      <w:r w:rsidR="00DD3B76" w:rsidRPr="007C78D8">
        <w:rPr>
          <w:rFonts w:asciiTheme="minorHAnsi" w:hAnsiTheme="minorHAnsi" w:cstheme="minorHAnsi"/>
          <w:sz w:val="22"/>
          <w:szCs w:val="22"/>
        </w:rPr>
        <w:t>7</w:t>
      </w:r>
      <w:r w:rsidRPr="007C78D8">
        <w:rPr>
          <w:rFonts w:asciiTheme="minorHAnsi" w:hAnsiTheme="minorHAnsi" w:cstheme="minorHAnsi"/>
          <w:sz w:val="22"/>
          <w:szCs w:val="22"/>
        </w:rPr>
        <w:t xml:space="preserve"> dnů od písemného vyzvání zhotovitelem, nejdříve však v den, kdy je zhotovitel oprávněn zahájit provádění díla.</w:t>
      </w:r>
    </w:p>
    <w:p w14:paraId="68B8B568" w14:textId="4973334B"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7C78D8">
        <w:rPr>
          <w:rFonts w:asciiTheme="minorHAnsi" w:hAnsiTheme="minorHAnsi" w:cstheme="minorHAnsi"/>
          <w:sz w:val="22"/>
          <w:szCs w:val="22"/>
        </w:rPr>
        <w:t xml:space="preserve">Při předání staveniště dle odst. 2. tohoto článku smlouvy objednatel </w:t>
      </w:r>
      <w:r w:rsidR="00E6612B" w:rsidRPr="007C78D8">
        <w:rPr>
          <w:rFonts w:asciiTheme="minorHAnsi" w:hAnsiTheme="minorHAnsi" w:cstheme="minorHAnsi"/>
          <w:sz w:val="22"/>
          <w:szCs w:val="22"/>
        </w:rPr>
        <w:t>odsouhlasí</w:t>
      </w:r>
      <w:r w:rsidRPr="007C78D8">
        <w:rPr>
          <w:rFonts w:asciiTheme="minorHAnsi" w:hAnsiTheme="minorHAnsi" w:cstheme="minorHAnsi"/>
          <w:sz w:val="22"/>
          <w:szCs w:val="22"/>
        </w:rPr>
        <w:t xml:space="preserve"> zhotoviteli napojovací místa pro odběr vody a elektrické energie. Jako součást zařízení staveniště</w:t>
      </w:r>
      <w:r w:rsidRPr="000E4E4B">
        <w:rPr>
          <w:rFonts w:asciiTheme="minorHAnsi" w:hAnsiTheme="minorHAnsi" w:cstheme="minorHAnsi"/>
          <w:sz w:val="22"/>
          <w:szCs w:val="22"/>
        </w:rPr>
        <w:t xml:space="preserve"> zhotovitel zajistí i rozvod těchto médií na staveništi a jejich připojení na odběrná místa určená </w:t>
      </w:r>
      <w:r w:rsidRPr="000E4E4B">
        <w:rPr>
          <w:rFonts w:asciiTheme="minorHAnsi" w:hAnsiTheme="minorHAnsi" w:cstheme="minorHAnsi"/>
          <w:sz w:val="22"/>
          <w:szCs w:val="22"/>
        </w:rPr>
        <w:lastRenderedPageBreak/>
        <w:t>objednatelem. Zhotovitel je povinen zabezpečit na své náklady samostatné měření jím spotřebovaných energií. Náklady na zhotovitelem spotřebovanou energii a vodu je zhotovitel povinen objednateli uhradit do 14 dnů od obdržení jejich písemného vyúčtování objednatelem. Vyúčtování bude provedeno v cenách účtovaných dodavateli příslušných služeb.</w:t>
      </w:r>
    </w:p>
    <w:p w14:paraId="53CFD96D" w14:textId="451D65FC"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prostory staveniště označit, venkovní prostory staveniště oplotit, a zakázat do nich vstup nepovolaným osobám.</w:t>
      </w:r>
    </w:p>
    <w:p w14:paraId="72ECC4C9" w14:textId="0F5A8BB9"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zajistit před zahájením prací vytyčení podzemních inženýrských sítí na staveništi. Zhotovitel je povinen po celou dobu provádění díla chránit tyto sítě vhodným způsobem tak, aby v průběhu provádění díla nedošlo k jejich poškození. Zhotovitel je povinen dodržovat všechny podmínky správců nebo vlastníků sítí a nese veškeré důsledky a škody vzniklé jejich nedodržením. Náklady s tím spojené jsou zahrnuty ve sjednané ceně díla.</w:t>
      </w:r>
    </w:p>
    <w:p w14:paraId="252D00DF" w14:textId="1CF5DE29"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udržovat na staveništi pořádek. Je povinen průběžně ze staveniště odstraňovat všechny druhy odpadů, stavební suti a nepotřebného materiálu.</w:t>
      </w:r>
    </w:p>
    <w:p w14:paraId="3CC9200C" w14:textId="0105393D"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zajistit potřebná opatření proti šíření prašnosti a nadměrného hluku. Zhotovitel je rovněž povinen zabezpečit, aby odpad vzniklý z jeho činnosti nebo stavební materiál nebyl umísťován či samovolně nevnikal mimo prostory staveniště. Odpad vniklý či umístěný mimo prostory staveniště je zhotovitel povinen bezodkladně odstranit.</w:t>
      </w:r>
    </w:p>
    <w:p w14:paraId="30C05948" w14:textId="36B82231"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Zařízení staveniště zabezpečuje zhotovitel v souladu se svými potřebami, projektovou dokumentací a touto smlouvou. V rámci zařízení staveniště je zhotovitel povinen zajistit podmínky příslušným osobám pro výkon funkce autorského dozoru a technického dozoru, a, bude-li ustanoven, i koordinátora BOZP, a to v přiměřeném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21D3618C" w14:textId="1BE72A6C"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užívat staveniště pouze pro účely související s prováděním díla a při užívání staveniště je povinen dodržovat veškeré právní předpisy. Zhotovitel je povinen zajistit na staveništi veškerá bezpečnostní a hygienická opatření, včetně zřízení mobilního WC, umývárny, šaten, a požární ochranu staveniště i prováděného díla, a to v rozsahu a způsobem stanoveným příslušnými předpisy. Zhotovitel odpovídá za to, že zaměstnanci zhotovitele a jeho podzhotovitelů budou prokazatelně seznámeni, proškoleni a budou v prostoru staveniště dodržovat obecně platné předpisy o protipožární ochraně, ochraně zdraví při práci a ochraně životního prostředí a budou vybaveni ochrannými pomůckami.</w:t>
      </w:r>
    </w:p>
    <w:p w14:paraId="45520230" w14:textId="32917EA5"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odpovídá za bezpečnost a ochranu zdraví všech osob, které se oprávněně zdržují na staveništi.</w:t>
      </w:r>
    </w:p>
    <w:p w14:paraId="762ACC77" w14:textId="4F14F326"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Všechny části staveniště je zhotovitel povinen uvést do řádného stavu, vyklidit a předat jej zhotoviteli nejpozději do 5 pracovních dnů po předání díla. Bylo-li dílo objednatelem převzato s vadami či nedodělky, je zhotovitel povinen tak učinit nejpozději do 5 pracovních dnů po jejich odstranění.</w:t>
      </w:r>
    </w:p>
    <w:p w14:paraId="37D492C8" w14:textId="1D164ADA" w:rsidR="000E4E4B" w:rsidRPr="00E80021" w:rsidRDefault="000E4E4B" w:rsidP="00983C2D">
      <w:pPr>
        <w:pStyle w:val="Odstavecseseznamem"/>
        <w:numPr>
          <w:ilvl w:val="0"/>
          <w:numId w:val="40"/>
        </w:numPr>
        <w:spacing w:after="36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odpovídá za řádné užívání staveniště dle tohoto článku i jeho poddodavateli, které použije ke splnění svého závazku.</w:t>
      </w:r>
    </w:p>
    <w:p w14:paraId="799B3E55" w14:textId="32C7C125" w:rsidR="00D20A2A" w:rsidRPr="00D20A2A" w:rsidRDefault="00D20A2A" w:rsidP="00983C2D">
      <w:pPr>
        <w:pStyle w:val="Nadpis1"/>
        <w:numPr>
          <w:ilvl w:val="0"/>
          <w:numId w:val="4"/>
        </w:numPr>
        <w:ind w:right="362"/>
        <w:rPr>
          <w:rFonts w:asciiTheme="minorHAnsi" w:hAnsiTheme="minorHAnsi" w:cstheme="minorHAnsi"/>
        </w:rPr>
      </w:pPr>
      <w:r w:rsidRPr="00D20A2A">
        <w:rPr>
          <w:rFonts w:asciiTheme="minorHAnsi" w:hAnsiTheme="minorHAnsi" w:cstheme="minorHAnsi"/>
        </w:rPr>
        <w:lastRenderedPageBreak/>
        <w:t>Povinnosti zhotovitele</w:t>
      </w:r>
    </w:p>
    <w:p w14:paraId="53B32B2E" w14:textId="24F7E24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se zavazuje plně a prokazatelně splnit předmět smlouvy, který je specifikován v článku </w:t>
      </w:r>
      <w:r w:rsidR="00D92619">
        <w:rPr>
          <w:rFonts w:asciiTheme="minorHAnsi" w:hAnsiTheme="minorHAnsi" w:cstheme="minorHAnsi"/>
          <w:sz w:val="22"/>
          <w:szCs w:val="22"/>
        </w:rPr>
        <w:t>2.</w:t>
      </w:r>
      <w:r w:rsidRPr="007E3EAF">
        <w:rPr>
          <w:rFonts w:asciiTheme="minorHAnsi" w:hAnsiTheme="minorHAnsi" w:cstheme="minorHAnsi"/>
          <w:sz w:val="22"/>
          <w:szCs w:val="22"/>
        </w:rPr>
        <w:t xml:space="preserve"> této smlouvy o dílo. </w:t>
      </w:r>
    </w:p>
    <w:p w14:paraId="1B8C578F" w14:textId="3F9EC1BA"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S ohledem na skutečnost, že výstavba bude probíhat v obytné zóně, je nutné po celou dobu výstavby dbát ve zvýšené míře na udržování pořádku na staveništi a na dodržování norem ochrany životního prostředí se zvláštní pozorností na hluk, prach a vyvážení nečistot ze stavby. Bezpečnost při provádění stavby bude zajištěna v souladu se všemi platnými bezpečnostními předpisy a normami. </w:t>
      </w:r>
    </w:p>
    <w:p w14:paraId="7207C63D" w14:textId="65B7DCFF"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Po celou dobu výstavby musí být pohyb pěších bezpečně oddělen od probíhající stavební činnosti. </w:t>
      </w:r>
    </w:p>
    <w:p w14:paraId="2F4D0254" w14:textId="2942CB0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Po dobu výstavby musí být zachovány veškeré funkce budov a zařízení v okolí. Po celou dobu výstavby musí být umožněn průjezd vozidel IZS, vozidel pro zásobování a dopravní obsluhu. Pohyb pěších bude v místech dotčených stavbou převeden na náhradní trasy do okolních ulic, případně bude v některých místech pro zajištění větší bezpečnosti použito pochozích lávek.</w:t>
      </w:r>
    </w:p>
    <w:p w14:paraId="385F2735" w14:textId="0E6873B5"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je povinen provádět dílo samostatně, odborně a v souladu se svými povinnostmi. Zhotovitel se zavazuje zajistit pro provedení díla veškeré technické, provozní, personální a organizační podmínky. </w:t>
      </w:r>
    </w:p>
    <w:p w14:paraId="1BD2A8A3" w14:textId="7F0289FB" w:rsidR="00D92619" w:rsidRPr="00D92619" w:rsidRDefault="00D92619" w:rsidP="00983C2D">
      <w:pPr>
        <w:pStyle w:val="Odstavecseseznamem"/>
        <w:numPr>
          <w:ilvl w:val="0"/>
          <w:numId w:val="10"/>
        </w:numPr>
        <w:spacing w:after="120" w:line="276" w:lineRule="auto"/>
        <w:jc w:val="both"/>
        <w:rPr>
          <w:rFonts w:asciiTheme="minorHAnsi" w:hAnsiTheme="minorHAnsi" w:cstheme="minorHAnsi"/>
          <w:sz w:val="22"/>
          <w:szCs w:val="22"/>
        </w:rPr>
      </w:pPr>
      <w:r w:rsidRPr="00D92619">
        <w:rPr>
          <w:rFonts w:asciiTheme="minorHAnsi" w:hAnsiTheme="minorHAnsi" w:cstheme="minorHAnsi"/>
          <w:sz w:val="22"/>
          <w:szCs w:val="22"/>
        </w:rPr>
        <w:t xml:space="preserve">Zhotovitel je povinen vést ode dne převzetí staveniště stavební deník v rozsahu a v souladu s </w:t>
      </w:r>
      <w:proofErr w:type="spellStart"/>
      <w:r w:rsidRPr="00D92619">
        <w:rPr>
          <w:rFonts w:asciiTheme="minorHAnsi" w:hAnsiTheme="minorHAnsi" w:cstheme="minorHAnsi"/>
          <w:sz w:val="22"/>
          <w:szCs w:val="22"/>
        </w:rPr>
        <w:t>ust</w:t>
      </w:r>
      <w:proofErr w:type="spellEnd"/>
      <w:r w:rsidRPr="00D92619">
        <w:rPr>
          <w:rFonts w:asciiTheme="minorHAnsi" w:hAnsiTheme="minorHAnsi" w:cstheme="minorHAnsi"/>
          <w:sz w:val="22"/>
          <w:szCs w:val="22"/>
        </w:rPr>
        <w:t>. § 1</w:t>
      </w:r>
      <w:r w:rsidR="007C78D8">
        <w:rPr>
          <w:rFonts w:asciiTheme="minorHAnsi" w:hAnsiTheme="minorHAnsi" w:cstheme="minorHAnsi"/>
          <w:sz w:val="22"/>
          <w:szCs w:val="22"/>
        </w:rPr>
        <w:t>66</w:t>
      </w:r>
      <w:r w:rsidRPr="00D92619">
        <w:rPr>
          <w:rFonts w:asciiTheme="minorHAnsi" w:hAnsiTheme="minorHAnsi" w:cstheme="minorHAnsi"/>
          <w:sz w:val="22"/>
          <w:szCs w:val="22"/>
        </w:rPr>
        <w:t xml:space="preserve"> zákona č. </w:t>
      </w:r>
      <w:r w:rsidR="007C78D8" w:rsidRPr="007C78D8">
        <w:rPr>
          <w:rFonts w:asciiTheme="minorHAnsi" w:hAnsiTheme="minorHAnsi" w:cstheme="minorHAnsi"/>
          <w:sz w:val="22"/>
          <w:szCs w:val="22"/>
        </w:rPr>
        <w:t>283/2021</w:t>
      </w:r>
      <w:r w:rsidRPr="007C78D8">
        <w:rPr>
          <w:rFonts w:asciiTheme="minorHAnsi" w:hAnsiTheme="minorHAnsi" w:cstheme="minorHAnsi"/>
          <w:sz w:val="22"/>
          <w:szCs w:val="22"/>
        </w:rPr>
        <w:t xml:space="preserve"> Sb., stavební</w:t>
      </w:r>
      <w:r w:rsidRPr="00D92619">
        <w:rPr>
          <w:rFonts w:asciiTheme="minorHAnsi" w:hAnsiTheme="minorHAnsi" w:cstheme="minorHAnsi"/>
          <w:sz w:val="22"/>
          <w:szCs w:val="22"/>
        </w:rPr>
        <w:t xml:space="preserve"> zákon</w:t>
      </w:r>
      <w:r w:rsidR="007C78D8">
        <w:rPr>
          <w:rFonts w:asciiTheme="minorHAnsi" w:hAnsiTheme="minorHAnsi" w:cstheme="minorHAnsi"/>
          <w:sz w:val="22"/>
          <w:szCs w:val="22"/>
        </w:rPr>
        <w:t xml:space="preserve">, </w:t>
      </w:r>
      <w:r w:rsidRPr="00D92619">
        <w:rPr>
          <w:rFonts w:asciiTheme="minorHAnsi" w:hAnsiTheme="minorHAnsi" w:cstheme="minorHAnsi"/>
          <w:sz w:val="22"/>
          <w:szCs w:val="22"/>
        </w:rPr>
        <w:t xml:space="preserve">a zapisovat do něj veškeré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w:t>
      </w:r>
    </w:p>
    <w:p w14:paraId="7B9C3CFE" w14:textId="77777777" w:rsidR="00D92619" w:rsidRPr="00D92619" w:rsidRDefault="00D92619" w:rsidP="00983C2D">
      <w:pPr>
        <w:pStyle w:val="Odstavecseseznamem"/>
        <w:numPr>
          <w:ilvl w:val="0"/>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Stavební deník:</w:t>
      </w:r>
    </w:p>
    <w:p w14:paraId="33DCDCED" w14:textId="77777777"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bude veden v originále se 3 průpisy, musí být přístupný pro zástupce objednatele a případně pro jiné osoby oprávněné zapisovat každý den minimálně v době od 7:00 do 16:00 hodin;</w:t>
      </w:r>
    </w:p>
    <w:p w14:paraId="3B14454B" w14:textId="334FD8E7"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veškeré listy stavebního deníku musí být očíslovány. 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svých zástupců a svého technického dozoru </w:t>
      </w:r>
      <w:r>
        <w:rPr>
          <w:rFonts w:asciiTheme="minorHAnsi" w:hAnsiTheme="minorHAnsi" w:cstheme="minorHAnsi"/>
          <w:sz w:val="22"/>
          <w:szCs w:val="22"/>
        </w:rPr>
        <w:t xml:space="preserve">(TDI) </w:t>
      </w:r>
      <w:r w:rsidRPr="00D92619">
        <w:rPr>
          <w:rFonts w:asciiTheme="minorHAnsi" w:hAnsiTheme="minorHAnsi" w:cstheme="minorHAnsi"/>
          <w:sz w:val="22"/>
          <w:szCs w:val="22"/>
        </w:rPr>
        <w:t xml:space="preserve">či autorského dozoru </w:t>
      </w:r>
      <w:r>
        <w:rPr>
          <w:rFonts w:asciiTheme="minorHAnsi" w:hAnsiTheme="minorHAnsi" w:cstheme="minorHAnsi"/>
          <w:sz w:val="22"/>
          <w:szCs w:val="22"/>
        </w:rPr>
        <w:t xml:space="preserve">(AD) </w:t>
      </w:r>
      <w:r w:rsidRPr="00D92619">
        <w:rPr>
          <w:rFonts w:asciiTheme="minorHAnsi" w:hAnsiTheme="minorHAnsi" w:cstheme="minorHAnsi"/>
          <w:sz w:val="22"/>
          <w:szCs w:val="22"/>
        </w:rPr>
        <w:t>nebo zástupce příslušného orgánu státní správy;</w:t>
      </w:r>
    </w:p>
    <w:p w14:paraId="13B315E1" w14:textId="38F333E3"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nesouhlasí-li zhotovitel se zápisem, který do stavebního deníku učinil zástupce objednatele nebo osoba vykonávající </w:t>
      </w:r>
      <w:r>
        <w:rPr>
          <w:rFonts w:asciiTheme="minorHAnsi" w:hAnsiTheme="minorHAnsi" w:cstheme="minorHAnsi"/>
          <w:sz w:val="22"/>
          <w:szCs w:val="22"/>
        </w:rPr>
        <w:t xml:space="preserve">technický / </w:t>
      </w:r>
      <w:r w:rsidRPr="00D92619">
        <w:rPr>
          <w:rFonts w:asciiTheme="minorHAnsi" w:hAnsiTheme="minorHAnsi" w:cstheme="minorHAnsi"/>
          <w:sz w:val="22"/>
          <w:szCs w:val="22"/>
        </w:rPr>
        <w:t>autorský dozor, musí k tomuto zápisu připojit své stanovisko nejpozději do 3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24299DEB" w14:textId="585B2517" w:rsidR="00D20A2A" w:rsidRPr="007E3EAF" w:rsidRDefault="00D92619" w:rsidP="00983C2D">
      <w:pPr>
        <w:pStyle w:val="Odstavecseseznamem"/>
        <w:numPr>
          <w:ilvl w:val="1"/>
          <w:numId w:val="10"/>
        </w:numPr>
        <w:spacing w:after="120" w:line="276" w:lineRule="auto"/>
        <w:jc w:val="both"/>
        <w:rPr>
          <w:rFonts w:asciiTheme="minorHAnsi" w:hAnsiTheme="minorHAnsi" w:cstheme="minorHAnsi"/>
          <w:sz w:val="22"/>
          <w:szCs w:val="22"/>
        </w:rPr>
      </w:pPr>
      <w:r w:rsidRPr="00D92619">
        <w:rPr>
          <w:rFonts w:asciiTheme="minorHAnsi" w:hAnsiTheme="minorHAnsi" w:cstheme="minorHAnsi"/>
          <w:sz w:val="22"/>
          <w:szCs w:val="22"/>
        </w:rPr>
        <w:t>zápisy ve stavebním deníku se nepovažují za změnu smlouvy, ale slouží jako podklad pro vypracování doplňků a změn smlouvy o dílo</w:t>
      </w:r>
      <w:r w:rsidR="00D20A2A" w:rsidRPr="007E3EAF">
        <w:rPr>
          <w:rFonts w:asciiTheme="minorHAnsi" w:hAnsiTheme="minorHAnsi" w:cstheme="minorHAnsi"/>
          <w:i/>
          <w:sz w:val="22"/>
          <w:szCs w:val="22"/>
        </w:rPr>
        <w:t>.</w:t>
      </w:r>
    </w:p>
    <w:p w14:paraId="6B9BFEDC" w14:textId="41D6230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lastRenderedPageBreak/>
        <w:t xml:space="preserve">Zhotovitel se v souladu s čestným prohlášením ke společensky odpovědnému plnění, které předložil ve své nabídce, zavazuje při provádění díla dodržovat veškeré právní předpisy ČR s důrazem na legální zaměstnávání, důstojné pracovní podmínky, spravedlivé odměňování a dodržování bezpečnosti a ochrany zdraví při práci </w:t>
      </w:r>
      <w:r w:rsidRPr="007E3EAF">
        <w:rPr>
          <w:rFonts w:asciiTheme="minorHAnsi" w:hAnsiTheme="minorHAnsi" w:cstheme="minorHAnsi"/>
          <w:sz w:val="22"/>
          <w:szCs w:val="22"/>
        </w:rPr>
        <w:t>pro všechny osoby, které se budou na provádění díla podílet (tj. i pro své poddodavatele).</w:t>
      </w:r>
    </w:p>
    <w:p w14:paraId="5A8D2A7E" w14:textId="52F7897D"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Objednatel je plnění povinností z čestného prohlášení ke společensky odpovědnému plnění předloženého v nabídce zhotovitele kdykoli v průběhu provádění díla kontrolovat, a to i bez předchozího ohlášení zhotoviteli. Je-li k provedení kontroly potřeba předložení dokumentů, zavazuje se zhotovitel k jejich předložení nejpozději do 2 pracovních dnů od doručení výzvy objednatele. Tato výzva může být učiněna i zápisem do stavebního deníku.</w:t>
      </w:r>
    </w:p>
    <w:p w14:paraId="74A40541" w14:textId="647347D7" w:rsidR="00D20A2A" w:rsidRPr="00161790"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je povinen nejméně 3 pracovní dny předem prokazatelně (e-mailem na adresu oprávněné osoby, zápisem ve stavebním deníku apod.) vyzvat objednatele ke kontrole prací, které v </w:t>
      </w:r>
      <w:r w:rsidRPr="00161790">
        <w:rPr>
          <w:rFonts w:asciiTheme="minorHAnsi" w:hAnsiTheme="minorHAnsi" w:cstheme="minorHAnsi"/>
          <w:sz w:val="22"/>
          <w:szCs w:val="22"/>
        </w:rPr>
        <w:t xml:space="preserve">dalším postupu budou zakryty nebo se stanou nepřístupnými. </w:t>
      </w:r>
    </w:p>
    <w:p w14:paraId="536A7484" w14:textId="10F01F21"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Pokud zhotovitel výzvu dle </w:t>
      </w:r>
      <w:r w:rsidR="00161790" w:rsidRPr="00161790">
        <w:rPr>
          <w:rFonts w:asciiTheme="minorHAnsi" w:hAnsiTheme="minorHAnsi" w:cstheme="minorHAnsi"/>
          <w:sz w:val="22"/>
          <w:szCs w:val="22"/>
        </w:rPr>
        <w:t>bodu 11 tohoto článku smlouvy</w:t>
      </w:r>
      <w:r w:rsidRPr="00161790">
        <w:rPr>
          <w:rFonts w:asciiTheme="minorHAnsi" w:hAnsiTheme="minorHAnsi" w:cstheme="minorHAnsi"/>
          <w:sz w:val="22"/>
          <w:szCs w:val="22"/>
        </w:rPr>
        <w:t xml:space="preserve"> neučiní</w:t>
      </w:r>
      <w:r w:rsidRPr="007E3EAF">
        <w:rPr>
          <w:rFonts w:asciiTheme="minorHAnsi" w:hAnsiTheme="minorHAnsi" w:cstheme="minorHAnsi"/>
          <w:sz w:val="22"/>
          <w:szCs w:val="22"/>
        </w:rPr>
        <w:t xml:space="preserve"> a předmětné práce zakryje bez provedení kontroly oprávněnou osobou objednatele, je zhotovitel povinen na vyzvání objednatele zakryté místo na vlastní náklady odkrýt a kontrolu dodatečně umožnit.  </w:t>
      </w:r>
    </w:p>
    <w:p w14:paraId="3604C6FE" w14:textId="6BF67CDF"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Pokud se objednatel ke kontrole přes včasné písemné vyzvání nedostaví, je zhotovitel oprávněn předmětné práce zakrýt. Bude-li objednatel v tomto případě požadovat jejich dodatečné odkrytí, provede zhotovitel toto odkrytí na náklady objednatele. Pokud se však v tomto případě zjistí, že práce nebyly řádně provedeny, nese veškeré náklady spojené s odkrytím prací, nápravou chybného stavu a následným zakrytím zhotovitel.</w:t>
      </w:r>
    </w:p>
    <w:p w14:paraId="7052CC59" w14:textId="7511FF9F" w:rsidR="00D20A2A" w:rsidRPr="007E3EAF" w:rsidRDefault="007E3EAF" w:rsidP="00983C2D">
      <w:pPr>
        <w:pStyle w:val="Odstavecseseznamem"/>
        <w:numPr>
          <w:ilvl w:val="0"/>
          <w:numId w:val="10"/>
        </w:numPr>
        <w:spacing w:after="12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O </w:t>
      </w:r>
      <w:r w:rsidR="00D20A2A" w:rsidRPr="007E3EAF">
        <w:rPr>
          <w:rFonts w:asciiTheme="minorHAnsi" w:hAnsiTheme="minorHAnsi" w:cstheme="minorHAnsi"/>
          <w:sz w:val="22"/>
          <w:szCs w:val="22"/>
        </w:rPr>
        <w:t xml:space="preserve">kontrole zakrývaných částí díla se učiní záznam ve stavebním deníku, který musí obsahovat souhlas objednatele se zakrytím předmětných částí díla. V případě, že se objednatel přes výzvu zhotovitele ke kontrole zakrývaných částí díla nedostavil, uvede se tato skutečnost ve stavebním deníku namísto souhlasu objednatele. </w:t>
      </w:r>
    </w:p>
    <w:p w14:paraId="33765683" w14:textId="3841C19B"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Zhotovitel se zavazuje plně respektovat a dodržet veškerá opatření a termíny stanovené objednatelem k nápravě a odstranění případných nesrovnalostí, nedostatků a závad, zjištěných v rámci kontrolní činnosti.</w:t>
      </w:r>
    </w:p>
    <w:p w14:paraId="5DE1B3E2" w14:textId="486C7C5C"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Zhotovitel se zavazuje oznámit objednateli neprodleně všechny podstatné změny a skutečnosti, které mají vliv, mohou mít vliv, nebo souvisejí s předmětem smlouvy, nebo se jakýmkoliv způsobem předmětu smlouvy nebo projektu dotýkají.</w:t>
      </w:r>
    </w:p>
    <w:p w14:paraId="50ACBE55" w14:textId="415FAB7F" w:rsidR="00D20A2A" w:rsidRPr="00C25EAD" w:rsidRDefault="00D20A2A" w:rsidP="00983C2D">
      <w:pPr>
        <w:pStyle w:val="Odstavecseseznamem"/>
        <w:numPr>
          <w:ilvl w:val="0"/>
          <w:numId w:val="10"/>
        </w:numPr>
        <w:spacing w:after="350"/>
        <w:jc w:val="both"/>
        <w:rPr>
          <w:rFonts w:asciiTheme="minorHAnsi" w:hAnsiTheme="minorHAnsi" w:cstheme="minorHAnsi"/>
        </w:rPr>
      </w:pPr>
      <w:r w:rsidRPr="007E3EAF">
        <w:rPr>
          <w:rFonts w:asciiTheme="minorHAnsi" w:hAnsiTheme="minorHAnsi" w:cstheme="minorHAnsi"/>
          <w:sz w:val="22"/>
          <w:szCs w:val="22"/>
        </w:rPr>
        <w:t>Zhotovitel se zavazuje poskytnout v souladu s § 2, písmeno e) zákona č. 302/2001 Sb. o finanční kontrole subjektům provádějícím audit a kontrolu všechny nezbytné informace týkající se dodavatelských činností spojených s předmětem této smlouvy.</w:t>
      </w:r>
    </w:p>
    <w:p w14:paraId="367F2239" w14:textId="063D1B98" w:rsidR="00C25EAD" w:rsidRPr="00C25EAD" w:rsidRDefault="00C25EAD" w:rsidP="00C25EAD">
      <w:pPr>
        <w:pStyle w:val="Odstavecseseznamem"/>
        <w:numPr>
          <w:ilvl w:val="0"/>
          <w:numId w:val="4"/>
        </w:numPr>
        <w:spacing w:after="350"/>
        <w:jc w:val="center"/>
        <w:rPr>
          <w:rFonts w:asciiTheme="minorHAnsi" w:hAnsiTheme="minorHAnsi" w:cstheme="minorHAnsi"/>
          <w:b/>
          <w:bCs/>
          <w:sz w:val="22"/>
          <w:szCs w:val="22"/>
          <w:u w:val="single"/>
        </w:rPr>
      </w:pPr>
      <w:r w:rsidRPr="00C25EAD">
        <w:rPr>
          <w:rFonts w:asciiTheme="minorHAnsi" w:hAnsiTheme="minorHAnsi" w:cstheme="minorHAnsi"/>
          <w:b/>
          <w:bCs/>
          <w:sz w:val="22"/>
          <w:szCs w:val="22"/>
          <w:u w:val="single"/>
        </w:rPr>
        <w:t>Dodržování zásad ochrany životního prostředí</w:t>
      </w:r>
    </w:p>
    <w:p w14:paraId="4650A5BF" w14:textId="77777777" w:rsidR="00C25EAD" w:rsidRPr="00C25EAD" w:rsidRDefault="00C25EAD" w:rsidP="00C25EAD">
      <w:pPr>
        <w:pStyle w:val="Odstavecseseznamem"/>
        <w:numPr>
          <w:ilvl w:val="0"/>
          <w:numId w:val="46"/>
        </w:numPr>
        <w:spacing w:after="120" w:line="276" w:lineRule="auto"/>
        <w:ind w:left="709" w:hanging="357"/>
        <w:jc w:val="both"/>
        <w:rPr>
          <w:rFonts w:asciiTheme="minorHAnsi" w:hAnsiTheme="minorHAnsi" w:cstheme="minorHAnsi"/>
          <w:sz w:val="22"/>
          <w:szCs w:val="22"/>
        </w:rPr>
      </w:pPr>
      <w:r w:rsidRPr="00C25EAD">
        <w:rPr>
          <w:rFonts w:asciiTheme="minorHAnsi" w:hAnsiTheme="minorHAnsi" w:cstheme="minorHAnsi"/>
          <w:sz w:val="22"/>
          <w:szCs w:val="22"/>
        </w:rPr>
        <w:t>Zhotovitel při provádění stavby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a také veškeré závazné pokyny a podmínky dle projektové dokumentace.</w:t>
      </w:r>
    </w:p>
    <w:p w14:paraId="0E430301" w14:textId="1EF35D57" w:rsidR="00C25EAD" w:rsidRPr="00C25EAD" w:rsidRDefault="00C25EAD" w:rsidP="00C25EAD">
      <w:pPr>
        <w:pStyle w:val="Odstavecseseznamem"/>
        <w:numPr>
          <w:ilvl w:val="0"/>
          <w:numId w:val="46"/>
        </w:numPr>
        <w:spacing w:after="120" w:line="276" w:lineRule="auto"/>
        <w:ind w:left="709" w:hanging="357"/>
        <w:jc w:val="both"/>
        <w:rPr>
          <w:rFonts w:asciiTheme="minorHAnsi" w:hAnsiTheme="minorHAnsi" w:cstheme="minorHAnsi"/>
          <w:sz w:val="22"/>
          <w:szCs w:val="22"/>
        </w:rPr>
      </w:pPr>
      <w:r w:rsidRPr="00C25EAD">
        <w:rPr>
          <w:rFonts w:asciiTheme="minorHAnsi" w:hAnsiTheme="minorHAnsi" w:cstheme="minorHAnsi"/>
          <w:sz w:val="22"/>
          <w:szCs w:val="22"/>
        </w:rPr>
        <w:lastRenderedPageBreak/>
        <w:t>Zhotovitel je povinen vést evidenci o všech druzích odpadů vzniklých z jeho činnosti a vést evidenci o způsobu jejich likvidace. Zhotovitel je povinen na výzvu objednatele doložit doklady o zajištění likvidace odpadů vzniklých stavebními pracemi na díle v souladu s platnými právními předpisy, a to do 30 dnů od písemné žádosti objednatele, avšak nejpozději ke dni předání a převzetí díla.</w:t>
      </w:r>
    </w:p>
    <w:p w14:paraId="0E0E9BBF" w14:textId="77777777" w:rsidR="00D20A2A" w:rsidRPr="00D20A2A" w:rsidRDefault="00D20A2A" w:rsidP="00983C2D">
      <w:pPr>
        <w:pStyle w:val="Nadpis1"/>
        <w:numPr>
          <w:ilvl w:val="0"/>
          <w:numId w:val="4"/>
        </w:numPr>
        <w:ind w:right="360"/>
        <w:rPr>
          <w:rFonts w:asciiTheme="minorHAnsi" w:hAnsiTheme="minorHAnsi" w:cstheme="minorHAnsi"/>
        </w:rPr>
      </w:pPr>
      <w:r w:rsidRPr="00D20A2A">
        <w:rPr>
          <w:rFonts w:asciiTheme="minorHAnsi" w:hAnsiTheme="minorHAnsi" w:cstheme="minorHAnsi"/>
        </w:rPr>
        <w:t>Poddodavatelé</w:t>
      </w:r>
    </w:p>
    <w:p w14:paraId="6179B232" w14:textId="67D47418" w:rsidR="00D20A2A" w:rsidRPr="00D52073" w:rsidRDefault="00D20A2A" w:rsidP="00983C2D">
      <w:pPr>
        <w:pStyle w:val="Odstavecseseznamem"/>
        <w:numPr>
          <w:ilvl w:val="0"/>
          <w:numId w:val="16"/>
        </w:numPr>
        <w:spacing w:after="12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 xml:space="preserve">Zhotovitel je povinen si sám zajistit pracovníky nezbytné pro efektivní realizaci díla ve lhůtách a kvalitě požadované touto smlouvou. </w:t>
      </w:r>
    </w:p>
    <w:p w14:paraId="14B610C4" w14:textId="4B34CCD7" w:rsidR="00D20A2A" w:rsidRPr="00D52073" w:rsidRDefault="00D20A2A" w:rsidP="00983C2D">
      <w:pPr>
        <w:pStyle w:val="Odstavecseseznamem"/>
        <w:numPr>
          <w:ilvl w:val="0"/>
          <w:numId w:val="16"/>
        </w:numPr>
        <w:spacing w:after="12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Zhotovitel se zavazuje předmět díla realizovat sám nebo za pomoci svých poddodavatelů, uvedených v seznamu významných poddodavatelů předloženém objednateli v rámci součinnosti před uzavřením smlouvy.  Seznam významných poddodavatelů je přílohou stavebního deníku. Významné poddodavatele, kteří nebudou v době součinnosti před uzavřením smlouvy známi a zapojí se do plnění díla následně, identifikuje vybraný dodavatel nejpozději před zahájením plnění příslušným poddodavatelem.</w:t>
      </w:r>
    </w:p>
    <w:p w14:paraId="27ADF88F" w14:textId="19ECFF2C" w:rsidR="00D20A2A" w:rsidRPr="00D52073" w:rsidRDefault="00D20A2A" w:rsidP="00983C2D">
      <w:pPr>
        <w:pStyle w:val="Odstavecseseznamem"/>
        <w:numPr>
          <w:ilvl w:val="0"/>
          <w:numId w:val="16"/>
        </w:numPr>
        <w:spacing w:after="6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Za významné poddodavatele se považují osoby, pomocí kterých bude zhotovitel plnit určitou část předmětu díla nebo prostřednictvím kterých zhotovitel prokázal určitou část kvalifikace v rámci zadávacího řízení. Za významnou poddodávku se pro tyto účely nepovažují:</w:t>
      </w:r>
    </w:p>
    <w:p w14:paraId="5825591E" w14:textId="30088992" w:rsidR="00D20A2A" w:rsidRPr="00D52073" w:rsidRDefault="00D20A2A" w:rsidP="00983C2D">
      <w:pPr>
        <w:pStyle w:val="Odstavecseseznamem"/>
        <w:numPr>
          <w:ilvl w:val="0"/>
          <w:numId w:val="17"/>
        </w:numPr>
        <w:tabs>
          <w:tab w:val="center" w:pos="2940"/>
        </w:tabs>
        <w:spacing w:afterLines="60" w:after="144"/>
        <w:ind w:left="1276" w:hanging="357"/>
        <w:jc w:val="both"/>
        <w:rPr>
          <w:rFonts w:asciiTheme="minorHAnsi" w:hAnsiTheme="minorHAnsi" w:cstheme="minorHAnsi"/>
          <w:sz w:val="22"/>
          <w:szCs w:val="22"/>
        </w:rPr>
      </w:pPr>
      <w:r w:rsidRPr="00D52073">
        <w:rPr>
          <w:rFonts w:asciiTheme="minorHAnsi" w:hAnsiTheme="minorHAnsi" w:cstheme="minorHAnsi"/>
          <w:sz w:val="22"/>
          <w:szCs w:val="22"/>
        </w:rPr>
        <w:t xml:space="preserve">dodávky stavebních materiálů ani výrobků, </w:t>
      </w:r>
    </w:p>
    <w:p w14:paraId="2BD8C591" w14:textId="21797734" w:rsidR="00D20A2A" w:rsidRPr="00D52073" w:rsidRDefault="00D20A2A" w:rsidP="00983C2D">
      <w:pPr>
        <w:pStyle w:val="Odstavecseseznamem"/>
        <w:numPr>
          <w:ilvl w:val="0"/>
          <w:numId w:val="17"/>
        </w:numPr>
        <w:spacing w:afterLines="60" w:after="144"/>
        <w:ind w:left="1276" w:hanging="357"/>
        <w:jc w:val="both"/>
        <w:rPr>
          <w:rFonts w:asciiTheme="minorHAnsi" w:hAnsiTheme="minorHAnsi" w:cstheme="minorHAnsi"/>
          <w:sz w:val="22"/>
          <w:szCs w:val="22"/>
        </w:rPr>
      </w:pPr>
      <w:r w:rsidRPr="00D52073">
        <w:rPr>
          <w:rFonts w:asciiTheme="minorHAnsi" w:hAnsiTheme="minorHAnsi" w:cstheme="minorHAnsi"/>
          <w:sz w:val="22"/>
          <w:szCs w:val="22"/>
        </w:rPr>
        <w:t xml:space="preserve">služby či pomocné práce s nevýznamným vlivem na plnění veřejné zakázky, jako jsou např. úklidové služby, ostraha, </w:t>
      </w:r>
    </w:p>
    <w:p w14:paraId="36201435" w14:textId="426ED755" w:rsidR="00D20A2A" w:rsidRPr="00D52073" w:rsidRDefault="00D20A2A" w:rsidP="00983C2D">
      <w:pPr>
        <w:pStyle w:val="Odstavecseseznamem"/>
        <w:numPr>
          <w:ilvl w:val="0"/>
          <w:numId w:val="17"/>
        </w:numPr>
        <w:spacing w:after="110"/>
        <w:ind w:left="1276"/>
        <w:jc w:val="both"/>
        <w:rPr>
          <w:rFonts w:asciiTheme="minorHAnsi" w:hAnsiTheme="minorHAnsi" w:cstheme="minorHAnsi"/>
          <w:sz w:val="22"/>
          <w:szCs w:val="22"/>
        </w:rPr>
      </w:pPr>
      <w:r w:rsidRPr="00D52073">
        <w:rPr>
          <w:rFonts w:asciiTheme="minorHAnsi" w:hAnsiTheme="minorHAnsi" w:cstheme="minorHAnsi"/>
          <w:sz w:val="22"/>
          <w:szCs w:val="22"/>
        </w:rPr>
        <w:t>pomocné práce či jiné obdobné práce s podílem nižším, než je 10% z finančního objemu díla.</w:t>
      </w:r>
    </w:p>
    <w:p w14:paraId="07B40881" w14:textId="14F386D5"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Změna významného poddodavatele a rozsahu jeho plnění je v průběhu provádění díla možná pouze po písemném oznámení objednateli. Tato povinnost se bude považovat za splněnou i zápisem do stavebního deníku</w:t>
      </w:r>
      <w:r w:rsidRPr="00D52073">
        <w:rPr>
          <w:rFonts w:asciiTheme="minorHAnsi" w:hAnsiTheme="minorHAnsi" w:cstheme="minorHAnsi"/>
          <w:b/>
          <w:sz w:val="22"/>
          <w:szCs w:val="22"/>
        </w:rPr>
        <w:t xml:space="preserve">.  </w:t>
      </w:r>
    </w:p>
    <w:p w14:paraId="20B6E8C6" w14:textId="1BBA31B3"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V případě, že zhotovitel prokazoval v zadávacím řízení část své kvalifikace prostřednictvím jiné osoby (poddodavatele), pak se tato jiná osoba bude podílet na plnění předmětu smlouvy min. v rozsahu, který byl obsažen v závazku vyplývajícím ze smlouvy nebo prohlášení o její existenci předloženém v souladu s § 83 odst. 1 písm. d) ZZVZ. Smlouva s kvalifikačním poddodavatelem se v takovém případě stane přílohou této smlouvy.</w:t>
      </w:r>
    </w:p>
    <w:p w14:paraId="240CB857" w14:textId="62388212"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Změna poddodavatele, jehož prostřednictvím prokazoval zhotovitel kvalifikaci v zadávacím řízení, je v průběhu provádění díla možná pouze v důsledku objektivních skutečností a pouze za předpokladu, že náhradní poddodavatel prokáže splnění příslušné části kvalifikace shodným způsobem a minimálně ve shodném rozsahu jako poddodavatel původní a bude se rovněž v odpovídajícím rozsahu na provádění díla podílet. </w:t>
      </w:r>
    </w:p>
    <w:p w14:paraId="1708B53A" w14:textId="01733B6E"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Aktualizace seznamu poddodavatelů z důvodů dle </w:t>
      </w:r>
      <w:r w:rsidR="00D52073">
        <w:rPr>
          <w:rFonts w:asciiTheme="minorHAnsi" w:hAnsiTheme="minorHAnsi" w:cstheme="minorHAnsi"/>
          <w:sz w:val="22"/>
          <w:szCs w:val="22"/>
        </w:rPr>
        <w:t>bod</w:t>
      </w:r>
      <w:r w:rsidR="00161790">
        <w:rPr>
          <w:rFonts w:asciiTheme="minorHAnsi" w:hAnsiTheme="minorHAnsi" w:cstheme="minorHAnsi"/>
          <w:sz w:val="22"/>
          <w:szCs w:val="22"/>
        </w:rPr>
        <w:t>ů 4 a 6 tohoto</w:t>
      </w:r>
      <w:r w:rsidR="00D52073">
        <w:rPr>
          <w:rFonts w:asciiTheme="minorHAnsi" w:hAnsiTheme="minorHAnsi" w:cstheme="minorHAnsi"/>
          <w:sz w:val="22"/>
          <w:szCs w:val="22"/>
        </w:rPr>
        <w:t xml:space="preserve"> článku smlouvy, </w:t>
      </w:r>
      <w:r w:rsidRPr="00D52073">
        <w:rPr>
          <w:rFonts w:asciiTheme="minorHAnsi" w:hAnsiTheme="minorHAnsi" w:cstheme="minorHAnsi"/>
          <w:sz w:val="22"/>
          <w:szCs w:val="22"/>
        </w:rPr>
        <w:t xml:space="preserve">může být provedena předložením nového seznamu poddodavatelů nebo zápisem do stavebního deníku. </w:t>
      </w:r>
    </w:p>
    <w:p w14:paraId="441D40D2" w14:textId="552DC074"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Smluvní strany si výslovně sjednaly, že dodavatel nese plnou odpovědnost za splnění všech závazků a povinností vyplývajících z této smlouvy i ze strany svých poddodavatelů. To neplatí v případě, že kvalifikační poddodavatel převzal společnou a nerozdílnou odpovědnost za plnění </w:t>
      </w:r>
      <w:r w:rsidRPr="00D52073">
        <w:rPr>
          <w:rFonts w:asciiTheme="minorHAnsi" w:hAnsiTheme="minorHAnsi" w:cstheme="minorHAnsi"/>
          <w:sz w:val="22"/>
          <w:szCs w:val="22"/>
        </w:rPr>
        <w:lastRenderedPageBreak/>
        <w:t>této smlouvy. V takovém případě je kvalifikační poddodavatel odpovědný společně se zhotovitelem za splnění závazků z této smlouvy i za činnost ostatních poddodavatelů.</w:t>
      </w:r>
    </w:p>
    <w:p w14:paraId="314C8E75" w14:textId="267D09BE"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Zhotovitel se zavazuje, že svým poddodavatelům zajistí úroveň smluvních podmínek srovnatelnou s podmínkami této smlouvy v rozsahu výše smluvních pokut a délky záruční doby; uvedené smluvní podmínky se považují za srovnatelné, bude-li výše smluvních pokut a délka záruční doby shodná se smlouvou na veřejnou zakázku.</w:t>
      </w:r>
    </w:p>
    <w:p w14:paraId="6101F3FF" w14:textId="25EB93F8"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Zhotovitel se zavazuje, že vůči svým poddodavatelům zajistí řádné a včasné uhrazení svých finančních závazků, kdy za řádné a včasné se považuje vždy plné uhrazení poddodavatelem vystavených faktur za plnění poskytnutá k plnění veřejné zakázky, ve lhůtě splatnosti uvedené na faktuře poddodavatele.</w:t>
      </w:r>
    </w:p>
    <w:p w14:paraId="22FA6125" w14:textId="65BAA2E0" w:rsidR="00D20A2A" w:rsidRPr="00D52073" w:rsidRDefault="00D52073" w:rsidP="00983C2D">
      <w:pPr>
        <w:pStyle w:val="Odstavecseseznamem"/>
        <w:numPr>
          <w:ilvl w:val="0"/>
          <w:numId w:val="1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Zhotovitel</w:t>
      </w:r>
      <w:r w:rsidR="00D20A2A" w:rsidRPr="00D52073">
        <w:rPr>
          <w:rFonts w:asciiTheme="minorHAnsi" w:hAnsiTheme="minorHAnsi" w:cstheme="minorHAnsi"/>
          <w:sz w:val="22"/>
          <w:szCs w:val="22"/>
        </w:rPr>
        <w:t xml:space="preserve"> se zavazuje řádně uchovávat veškerou dokumentaci související s realizací předmětu smlouvy, zejména originál této smlouvy, včetně všech dodatků a příloh, veškeré originály dokladů a listin (zejména účetních) týkajících se předmětu smlouvy či s ním souvisejících minimálně do konce roku 2035. Pokud je v českých právních předpisech stanovena lhůta delší, musí ji zhotovitel použít.</w:t>
      </w:r>
    </w:p>
    <w:p w14:paraId="06AEEA9D" w14:textId="77777777" w:rsidR="00A660D2" w:rsidRDefault="00D52073" w:rsidP="00983C2D">
      <w:pPr>
        <w:pStyle w:val="Odstavecseseznamem"/>
        <w:numPr>
          <w:ilvl w:val="0"/>
          <w:numId w:val="16"/>
        </w:numPr>
        <w:spacing w:after="36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Zhotovitel </w:t>
      </w:r>
      <w:r w:rsidR="00D20A2A" w:rsidRPr="00D52073">
        <w:rPr>
          <w:rFonts w:asciiTheme="minorHAnsi" w:hAnsiTheme="minorHAnsi" w:cstheme="minorHAnsi"/>
          <w:sz w:val="22"/>
          <w:szCs w:val="22"/>
        </w:rPr>
        <w:t>se zavazuje v souladu s § 2, písm. e) zákona č. 320/2001 Sb. o finanční kontrole spolupůsobit při výkonu finanční kontroly a poskytnout subjektům provádějícím audit a kontrolu všechny nezbytné informace týkající se dodavatelských činností spojených s předmětem této smlouvy.</w:t>
      </w:r>
    </w:p>
    <w:p w14:paraId="3D69BCDA" w14:textId="6A957C1E" w:rsidR="00A660D2" w:rsidRPr="00A660D2" w:rsidRDefault="00D20A2A" w:rsidP="00983C2D">
      <w:pPr>
        <w:pStyle w:val="Odstavecseseznamem"/>
        <w:numPr>
          <w:ilvl w:val="0"/>
          <w:numId w:val="4"/>
        </w:numPr>
        <w:spacing w:after="120" w:line="276" w:lineRule="auto"/>
        <w:ind w:right="357"/>
        <w:jc w:val="center"/>
        <w:rPr>
          <w:rFonts w:asciiTheme="minorHAnsi" w:hAnsiTheme="minorHAnsi" w:cstheme="minorHAnsi"/>
          <w:b/>
          <w:bCs/>
          <w:sz w:val="22"/>
          <w:szCs w:val="22"/>
        </w:rPr>
      </w:pPr>
      <w:r w:rsidRPr="00A660D2">
        <w:rPr>
          <w:rFonts w:asciiTheme="minorHAnsi" w:hAnsiTheme="minorHAnsi" w:cstheme="minorHAnsi"/>
          <w:b/>
          <w:bCs/>
          <w:sz w:val="22"/>
          <w:szCs w:val="22"/>
        </w:rPr>
        <w:t>Odpovědnost za vady, záruky a kvalitativní podmínky provedení díla</w:t>
      </w:r>
    </w:p>
    <w:p w14:paraId="7A080A39"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Dílo má vady, jestliže jeho provedení neodpovídá této smlouvě.</w:t>
      </w:r>
    </w:p>
    <w:p w14:paraId="47A1C824" w14:textId="13DE066E"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odpovídá za veškeré vady, které má dílo v době jeho předání objednateli, a dále za vady, které se vyskytnou v záruční době dle odst. 4. tohoto článku</w:t>
      </w:r>
      <w:r>
        <w:rPr>
          <w:rFonts w:asciiTheme="minorHAnsi" w:hAnsiTheme="minorHAnsi" w:cstheme="minorHAnsi"/>
          <w:sz w:val="22"/>
          <w:szCs w:val="22"/>
        </w:rPr>
        <w:t xml:space="preserve"> smlouvy</w:t>
      </w:r>
      <w:r w:rsidRPr="00A660D2">
        <w:rPr>
          <w:rFonts w:asciiTheme="minorHAnsi" w:hAnsiTheme="minorHAnsi" w:cstheme="minorHAnsi"/>
          <w:sz w:val="22"/>
          <w:szCs w:val="22"/>
        </w:rPr>
        <w:t>. Za vady, které se vyskytnou po uplynutí záruční doby, zhotovitel odpovídá pouze tehdy, pokud jejich příčinou bylo porušení jeho povinností.</w:t>
      </w:r>
    </w:p>
    <w:p w14:paraId="22CBFAFB"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neodpovídá za vady díla, které byly způsobeny objednatelem, třetí osobou či vyšší mocí.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AB4567E" w14:textId="77777777" w:rsidR="00A660D2" w:rsidRPr="00277B18"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Zhotovitel poskytuje ve smyslu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xml:space="preserve">. § 2619 a § 2113 občanského zákoníku objednateli záruku </w:t>
      </w:r>
      <w:r w:rsidRPr="00277B18">
        <w:rPr>
          <w:rFonts w:asciiTheme="minorHAnsi" w:hAnsiTheme="minorHAnsi" w:cstheme="minorHAnsi"/>
          <w:sz w:val="22"/>
          <w:szCs w:val="22"/>
        </w:rPr>
        <w:t>na jakost díla spočívající v tom, že dílo bude po záruční dobu způsobilé pro použití k obvyklému účelu a zachová si sjednané, jinak obvyklé vlastnosti. Záruční doba na dílo činí 60 měsíců. Záruční doba počíná běžet dnem převzetí díla objednatelem.</w:t>
      </w:r>
    </w:p>
    <w:p w14:paraId="4FCE92B5" w14:textId="5F617EB0" w:rsidR="00A660D2" w:rsidRPr="00277B18"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277B18">
        <w:rPr>
          <w:rFonts w:asciiTheme="minorHAnsi" w:hAnsiTheme="minorHAnsi" w:cstheme="minorHAnsi"/>
          <w:sz w:val="22"/>
          <w:szCs w:val="22"/>
        </w:rPr>
        <w:t xml:space="preserve">Vady díla objednatel písemně oznámí zhotoviteli, přičemž v oznámení popíše, jak se vada projevuje. Za písemné oznámení vady se považuje i oznámení zaslané emailem na emailovou </w:t>
      </w:r>
      <w:r w:rsidRPr="00277B18">
        <w:rPr>
          <w:rFonts w:asciiTheme="minorHAnsi" w:hAnsiTheme="minorHAnsi" w:cstheme="minorHAnsi"/>
          <w:sz w:val="22"/>
          <w:szCs w:val="22"/>
        </w:rPr>
        <w:lastRenderedPageBreak/>
        <w:t xml:space="preserve">adresu zhotovitele: </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či oznámení zaslané do datové schránky zhotovitele: </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w:t>
      </w:r>
      <w:r w:rsidR="00277B18">
        <w:rPr>
          <w:rFonts w:asciiTheme="minorHAnsi" w:hAnsiTheme="minorHAnsi" w:cstheme="minorHAnsi"/>
          <w:sz w:val="22"/>
          <w:szCs w:val="22"/>
        </w:rPr>
        <w:t>.</w:t>
      </w:r>
    </w:p>
    <w:p w14:paraId="53E01CFD"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277B18">
        <w:rPr>
          <w:rFonts w:asciiTheme="minorHAnsi" w:hAnsiTheme="minorHAnsi" w:cstheme="minorHAnsi"/>
          <w:sz w:val="22"/>
          <w:szCs w:val="22"/>
        </w:rPr>
        <w:t>Smluvní strany sjednávají, že zjevné vady díla je objednatel oprávněn oznámit zhotoviteli nejpozději do jednoho měsíce od převzetí díla, a že důsledky uváděné v § 2605 odst. 2 občanského zákoníku</w:t>
      </w:r>
      <w:r w:rsidRPr="00A660D2">
        <w:rPr>
          <w:rFonts w:asciiTheme="minorHAnsi" w:hAnsiTheme="minorHAnsi" w:cstheme="minorHAnsi"/>
          <w:sz w:val="22"/>
          <w:szCs w:val="22"/>
        </w:rPr>
        <w:t xml:space="preserve"> nastávají až v případě neoznámení zjevných vad v této době. Ostatní vady díla lze oznámit nejpozději do posledního dne záruční lhůty, přičemž i oznámení vad odeslané objednatelem v poslední den záruční lhůty se považuje za včas uplatněné.</w:t>
      </w:r>
    </w:p>
    <w:p w14:paraId="7CFC5AC6"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Smluvní strany sjednávají, že práva objednatele z veškerých vad díla, tj. vad, které má dílo při jeho převzetí objednatelem i z vad, které se vyskytnou v záruční době, se řídí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 2106 a násl. občanského zákoníku.</w:t>
      </w:r>
    </w:p>
    <w:p w14:paraId="12295195"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V případě, že objednatel nesdělí při oznámení vady díla zhotoviteli, že uplatňuje jiné právo z vad dle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 2106 a násl. občanského zákoníku, je zhotovitel povinen oznámenou vadu odstranit, a to nejpozději do 14 dnů od jejího oznámení, nedohodnou-li se smluvní strany v konkrétním případě jinak. V případě havárie zhotovitel započne s odstraňováním vady nejpozději do 24 hodin od doručení oznámení vady, v němž bude uvedeno, že se jedná o havárii. Havárií se rozumí stav díla, kdy v důsledku jeho vad či nedodělků hrozí nebezpečí škody velkého rozsahu nebo který ohrožuje zdraví či životy osob nebo majetek nebo stav, kdy je v důsledku vady sníženo nebo úplně znemožněno užívání části nebo celého díla. Havarijní stav je zhotovitel povinen odstranit nejpozději do 48 hodin od oznámení vady, úplně musí být příslušná vada odstraněna ve lhůtě stanovené shora pro odstraňování vad.</w:t>
      </w:r>
    </w:p>
    <w:p w14:paraId="71D203B0"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V pochybnostech se oznámení vady zaslané objednatelem emailem má za doručené zhotoviteli dnem a hodinou odeslání emailové zprávy s tímto obsahem, oznámení odeslané doporučenou poštou třetím dnem od data razítka poštovního úřadu na podacím lístku a oznámení odeslané prostřednictvím datové schránky pak okamžikem jeho dodání do datové schránky zhotovitele.</w:t>
      </w:r>
    </w:p>
    <w:p w14:paraId="47724184"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je povinen ve stanovené lhůtě odstranit vady nebo nedodělky i v případě, kdy podle jeho názoru za ně neodpovídá. Náklady na odstranění v těchto sporných případech nese až do vyjasnění nebo do vyřešení rozporu zhotovitel.</w:t>
      </w:r>
    </w:p>
    <w:p w14:paraId="405B7380"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Záruční doba neběží po dobu, po kterou objednatel nemohl předmět díla užívat pro vady díla, za které zhotovitel odpovídá.</w:t>
      </w:r>
    </w:p>
    <w:p w14:paraId="28767165"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Pro ty části díla, které byly v důsledku oprávněné reklamace objednatele zhotovitelem opraveny, běží záruční doba opětovně od počátku ode dne provedení opravy, nejdéle však do doby uplynutí 12 měsíců po uplynutí záruky za celé dílo.</w:t>
      </w:r>
    </w:p>
    <w:p w14:paraId="53BDF678" w14:textId="11A956DF" w:rsidR="00A660D2" w:rsidRPr="00A660D2" w:rsidRDefault="00A660D2" w:rsidP="00983C2D">
      <w:pPr>
        <w:pStyle w:val="Odstavecseseznamem"/>
        <w:numPr>
          <w:ilvl w:val="0"/>
          <w:numId w:val="39"/>
        </w:numPr>
        <w:spacing w:after="120" w:line="276" w:lineRule="auto"/>
        <w:ind w:left="709" w:hanging="357"/>
        <w:jc w:val="both"/>
        <w:rPr>
          <w:rFonts w:asciiTheme="minorHAnsi" w:eastAsia="Arial" w:hAnsiTheme="minorHAnsi" w:cstheme="minorHAnsi"/>
          <w:b/>
          <w:color w:val="000000"/>
          <w:sz w:val="22"/>
          <w:szCs w:val="22"/>
          <w:u w:val="single" w:color="000000"/>
        </w:rPr>
      </w:pPr>
      <w:r w:rsidRPr="00A660D2">
        <w:rPr>
          <w:rFonts w:asciiTheme="minorHAnsi" w:hAnsiTheme="minorHAnsi" w:cstheme="minorHAnsi"/>
          <w:sz w:val="22"/>
          <w:szCs w:val="22"/>
        </w:rPr>
        <w:t>Další nároky objednatele plynoucí mu vůči zhotoviteli z titulu vad díla z obecné závazných předpisů, zejména na náhradu škody, nejsou uplatněním nároků z odpovědnosti za vady dotčeny.</w:t>
      </w:r>
    </w:p>
    <w:p w14:paraId="1210D034" w14:textId="2EECF69F" w:rsidR="00D20A2A" w:rsidRPr="00D20A2A" w:rsidRDefault="00D20A2A" w:rsidP="00983C2D">
      <w:pPr>
        <w:pStyle w:val="Nadpis1"/>
        <w:numPr>
          <w:ilvl w:val="0"/>
          <w:numId w:val="4"/>
        </w:numPr>
        <w:ind w:right="359"/>
        <w:rPr>
          <w:rFonts w:asciiTheme="minorHAnsi" w:hAnsiTheme="minorHAnsi" w:cstheme="minorHAnsi"/>
        </w:rPr>
      </w:pPr>
      <w:r w:rsidRPr="00D20A2A">
        <w:rPr>
          <w:rFonts w:asciiTheme="minorHAnsi" w:hAnsiTheme="minorHAnsi" w:cstheme="minorHAnsi"/>
        </w:rPr>
        <w:t>Předání a převzetí díla</w:t>
      </w:r>
    </w:p>
    <w:p w14:paraId="2A101C28" w14:textId="6980942D" w:rsidR="00D20A2A" w:rsidRPr="00161790" w:rsidRDefault="00D20A2A" w:rsidP="00983C2D">
      <w:pPr>
        <w:pStyle w:val="Odstavecseseznamem"/>
        <w:numPr>
          <w:ilvl w:val="0"/>
          <w:numId w:val="18"/>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Zhotovitel vyzve objednatele písemně k převzetí dokončeného díla, přičemž objednatel se dostaví k převzetí díla v termínu stanoveném ve výzvě, nebude-li po dohodě smluvních stran stanoven jiný termín. </w:t>
      </w:r>
    </w:p>
    <w:p w14:paraId="50F5EAD3" w14:textId="77777777" w:rsidR="00A660D2" w:rsidRPr="00A660D2" w:rsidRDefault="00A660D2" w:rsidP="00983C2D">
      <w:pPr>
        <w:pStyle w:val="Odstavecseseznamem"/>
        <w:numPr>
          <w:ilvl w:val="0"/>
          <w:numId w:val="18"/>
        </w:numPr>
        <w:spacing w:after="60" w:line="276" w:lineRule="auto"/>
        <w:ind w:hanging="357"/>
        <w:rPr>
          <w:rFonts w:asciiTheme="minorHAnsi" w:hAnsiTheme="minorHAnsi" w:cstheme="minorHAnsi"/>
          <w:sz w:val="22"/>
          <w:szCs w:val="22"/>
        </w:rPr>
      </w:pPr>
      <w:r w:rsidRPr="00A660D2">
        <w:rPr>
          <w:rFonts w:asciiTheme="minorHAnsi" w:hAnsiTheme="minorHAnsi" w:cstheme="minorHAnsi"/>
          <w:sz w:val="22"/>
          <w:szCs w:val="22"/>
        </w:rPr>
        <w:t>Zhotovitel je povinen připravit a doložit k převzetí díla objednatelem tyto doklady:</w:t>
      </w:r>
    </w:p>
    <w:p w14:paraId="053E745A"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lastRenderedPageBreak/>
        <w:t>písemné prohlášení zhotovitele o tom, že k dílu se neváží žádná práva třetích osob, zejména, že věci tvořící dílo nejsou dotčeny vlastnickými či jinými právy případných podzhotovitelů,</w:t>
      </w:r>
    </w:p>
    <w:p w14:paraId="4802500D"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 xml:space="preserve">písemné prohlášení zhotovitele o tom, že dílo bylo provedeno a dokončeno v souladu s touto smlouvou, </w:t>
      </w:r>
    </w:p>
    <w:p w14:paraId="1BC5D4C6"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písemné prohlášení zhotovitele o tom, že veškeré použité materiály a technická zařízení byla používána v souladu s pokyny jejich výrobců,</w:t>
      </w:r>
    </w:p>
    <w:p w14:paraId="0F805F70"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písemné prohlášení zhotovitele o tom, že zhotovitel provedl všechny testy, kontroly a měření stanovené právními předpisy v souladu s příslušnými normami a smlouvou o dílo dle předepsaných nebo dohodnutých podmínek,</w:t>
      </w:r>
    </w:p>
    <w:p w14:paraId="4ADA054F"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dokumentaci skutečného provedení stavby ve sjednaném rozsahu,</w:t>
      </w:r>
    </w:p>
    <w:p w14:paraId="290A7554"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geometrické plány pro zápis staveb do katastru nemovitostí ve sjednaném rozsahu,</w:t>
      </w:r>
    </w:p>
    <w:p w14:paraId="1143D1E3"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revizní zprávy,</w:t>
      </w:r>
    </w:p>
    <w:p w14:paraId="71D7B80B" w14:textId="4707B358"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 xml:space="preserve">protokoly a zápisy o </w:t>
      </w:r>
      <w:r w:rsidR="001E6602">
        <w:rPr>
          <w:rFonts w:asciiTheme="minorHAnsi" w:hAnsiTheme="minorHAnsi" w:cstheme="minorHAnsi"/>
          <w:sz w:val="22"/>
          <w:szCs w:val="22"/>
        </w:rPr>
        <w:t xml:space="preserve">všech relevantních a s plněním předmětu smlouvy souvisejících </w:t>
      </w:r>
      <w:r w:rsidRPr="00A660D2">
        <w:rPr>
          <w:rFonts w:asciiTheme="minorHAnsi" w:hAnsiTheme="minorHAnsi" w:cstheme="minorHAnsi"/>
          <w:sz w:val="22"/>
          <w:szCs w:val="22"/>
        </w:rPr>
        <w:t>provedených zkouškách a kontrolách,</w:t>
      </w:r>
    </w:p>
    <w:p w14:paraId="7BBC823E"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kopie atestů, certifikátů a prohlášení o vlastnostech k použitým materiálům, výrobkům a technologiím,</w:t>
      </w:r>
    </w:p>
    <w:p w14:paraId="09DD754B"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kopie evidence odpadů a obalů vzniklých stavbou a doklady o likvidaci a recyklaci odpadů a obalů autorizovanou osobou,</w:t>
      </w:r>
    </w:p>
    <w:p w14:paraId="2E431C20" w14:textId="0FE97FF6" w:rsidR="00D20A2A" w:rsidRPr="00161790" w:rsidRDefault="00A660D2" w:rsidP="00983C2D">
      <w:pPr>
        <w:pStyle w:val="Odstavecseseznamem"/>
        <w:numPr>
          <w:ilvl w:val="0"/>
          <w:numId w:val="19"/>
        </w:numPr>
        <w:spacing w:after="120" w:line="276" w:lineRule="auto"/>
        <w:ind w:left="1560"/>
        <w:jc w:val="both"/>
        <w:rPr>
          <w:rFonts w:asciiTheme="minorHAnsi" w:hAnsiTheme="minorHAnsi" w:cstheme="minorHAnsi"/>
          <w:sz w:val="22"/>
          <w:szCs w:val="22"/>
        </w:rPr>
      </w:pPr>
      <w:r w:rsidRPr="00A660D2">
        <w:rPr>
          <w:rFonts w:asciiTheme="minorHAnsi" w:hAnsiTheme="minorHAnsi" w:cstheme="minorHAnsi"/>
          <w:sz w:val="22"/>
          <w:szCs w:val="22"/>
        </w:rPr>
        <w:t>stavební deník.</w:t>
      </w:r>
    </w:p>
    <w:p w14:paraId="5F9AC087" w14:textId="22723D51" w:rsidR="00D20A2A" w:rsidRPr="00161790" w:rsidRDefault="00161790" w:rsidP="00983C2D">
      <w:pPr>
        <w:pStyle w:val="Odstavecseseznamem"/>
        <w:numPr>
          <w:ilvl w:val="0"/>
          <w:numId w:val="18"/>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V </w:t>
      </w:r>
      <w:r w:rsidR="00D20A2A" w:rsidRPr="00161790">
        <w:rPr>
          <w:rFonts w:asciiTheme="minorHAnsi" w:hAnsiTheme="minorHAnsi" w:cstheme="minorHAnsi"/>
          <w:sz w:val="22"/>
          <w:szCs w:val="22"/>
        </w:rPr>
        <w:t>průběhu a výsledku předání a převzetí díla vyhotoví objednatel protokol, ve kterém budou uvedeny všechny zjištěné skutečnosti související s dokončením díla a případně budou sepsány zjištěné nedodělky, vady a stanoveny termíny pro jejich dokončení nebo odstranění. Nebude-li termín odstranění vad a nedodělků v protokolu sjednán, pak platí ustanovení bodu 5. t</w:t>
      </w:r>
      <w:r>
        <w:rPr>
          <w:rFonts w:asciiTheme="minorHAnsi" w:hAnsiTheme="minorHAnsi" w:cstheme="minorHAnsi"/>
          <w:sz w:val="22"/>
          <w:szCs w:val="22"/>
        </w:rPr>
        <w:t xml:space="preserve">ohoto článku </w:t>
      </w:r>
      <w:r w:rsidR="00D20A2A" w:rsidRPr="00161790">
        <w:rPr>
          <w:rFonts w:asciiTheme="minorHAnsi" w:hAnsiTheme="minorHAnsi" w:cstheme="minorHAnsi"/>
          <w:sz w:val="22"/>
          <w:szCs w:val="22"/>
        </w:rPr>
        <w:t xml:space="preserve">smlouvy. </w:t>
      </w:r>
    </w:p>
    <w:p w14:paraId="4ED8F121" w14:textId="2755CF99" w:rsidR="00D20A2A" w:rsidRPr="00161790"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Za řádně provedené se považuje pouze dílo provedené bez vad a nedodělků, převzetí díla s drobnými vadami a nedodělky je právo, nikoliv povinnost objednatele. </w:t>
      </w:r>
    </w:p>
    <w:p w14:paraId="73A76304" w14:textId="53ED0D8E" w:rsidR="00D20A2A" w:rsidRPr="003B0FB9"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Termín pro odstranění vad a nedodělků uvedených v předávacím protokolu je </w:t>
      </w:r>
      <w:r w:rsidR="00161790">
        <w:rPr>
          <w:rFonts w:asciiTheme="minorHAnsi" w:hAnsiTheme="minorHAnsi" w:cstheme="minorHAnsi"/>
          <w:b/>
          <w:sz w:val="22"/>
          <w:szCs w:val="22"/>
        </w:rPr>
        <w:t>30</w:t>
      </w:r>
      <w:r w:rsidRPr="00161790">
        <w:rPr>
          <w:rFonts w:asciiTheme="minorHAnsi" w:hAnsiTheme="minorHAnsi" w:cstheme="minorHAnsi"/>
          <w:b/>
          <w:sz w:val="22"/>
          <w:szCs w:val="22"/>
        </w:rPr>
        <w:t xml:space="preserve"> dnů </w:t>
      </w:r>
      <w:r w:rsidRPr="00161790">
        <w:rPr>
          <w:rFonts w:asciiTheme="minorHAnsi" w:hAnsiTheme="minorHAnsi" w:cstheme="minorHAnsi"/>
          <w:sz w:val="22"/>
          <w:szCs w:val="22"/>
        </w:rPr>
        <w:t xml:space="preserve">ode dne </w:t>
      </w:r>
      <w:r w:rsidRPr="003B0FB9">
        <w:rPr>
          <w:rFonts w:asciiTheme="minorHAnsi" w:hAnsiTheme="minorHAnsi" w:cstheme="minorHAnsi"/>
          <w:sz w:val="22"/>
          <w:szCs w:val="22"/>
        </w:rPr>
        <w:t xml:space="preserve">podpisu předávacího protokolu, není-li v předávacím protokolu uvedeno jinak. </w:t>
      </w:r>
    </w:p>
    <w:p w14:paraId="778E7D19" w14:textId="61373C75" w:rsidR="00D20A2A" w:rsidRPr="00161790"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3B0FB9">
        <w:rPr>
          <w:rFonts w:asciiTheme="minorHAnsi" w:hAnsiTheme="minorHAnsi" w:cstheme="minorHAnsi"/>
          <w:sz w:val="22"/>
          <w:szCs w:val="22"/>
        </w:rPr>
        <w:t xml:space="preserve">Do </w:t>
      </w:r>
      <w:r w:rsidR="003B0FB9" w:rsidRPr="003B0FB9">
        <w:rPr>
          <w:rFonts w:asciiTheme="minorHAnsi" w:hAnsiTheme="minorHAnsi" w:cstheme="minorHAnsi"/>
          <w:b/>
          <w:sz w:val="22"/>
          <w:szCs w:val="22"/>
        </w:rPr>
        <w:t>5</w:t>
      </w:r>
      <w:r w:rsidRPr="003B0FB9">
        <w:rPr>
          <w:rFonts w:asciiTheme="minorHAnsi" w:hAnsiTheme="minorHAnsi" w:cstheme="minorHAnsi"/>
          <w:b/>
          <w:sz w:val="22"/>
          <w:szCs w:val="22"/>
        </w:rPr>
        <w:t xml:space="preserve"> dnů</w:t>
      </w:r>
      <w:r w:rsidR="00E6612B" w:rsidRPr="003B0FB9">
        <w:rPr>
          <w:rFonts w:asciiTheme="minorHAnsi" w:hAnsiTheme="minorHAnsi" w:cstheme="minorHAnsi"/>
          <w:b/>
          <w:sz w:val="22"/>
          <w:szCs w:val="22"/>
        </w:rPr>
        <w:t xml:space="preserve"> </w:t>
      </w:r>
      <w:r w:rsidRPr="003B0FB9">
        <w:rPr>
          <w:rFonts w:asciiTheme="minorHAnsi" w:hAnsiTheme="minorHAnsi" w:cstheme="minorHAnsi"/>
          <w:sz w:val="22"/>
          <w:szCs w:val="22"/>
        </w:rPr>
        <w:t>po případném</w:t>
      </w:r>
      <w:r w:rsidRPr="00161790">
        <w:rPr>
          <w:rFonts w:asciiTheme="minorHAnsi" w:hAnsiTheme="minorHAnsi" w:cstheme="minorHAnsi"/>
          <w:sz w:val="22"/>
          <w:szCs w:val="22"/>
        </w:rPr>
        <w:t xml:space="preserve"> odstranění vad a nedodělků na základě oboustranně podepsaného předávacího protokolu je zhotovitel povinen vyklidit staveniště, vyčistit a uvést prostor (popř. zasažené okolí staveniště) do náležitého stavu, tj. odklidit veškeré zbytky, demontovat staveništní buňku, odstranit provizorní přípojky energií. O vyklizení staveniště bude smluvními stranami podepsáno potvrzení.</w:t>
      </w:r>
    </w:p>
    <w:p w14:paraId="3062109C" w14:textId="75078FF3" w:rsidR="00D20A2A" w:rsidRPr="00161790" w:rsidRDefault="00D20A2A" w:rsidP="00983C2D">
      <w:pPr>
        <w:pStyle w:val="Odstavecseseznamem"/>
        <w:numPr>
          <w:ilvl w:val="0"/>
          <w:numId w:val="18"/>
        </w:numPr>
        <w:tabs>
          <w:tab w:val="left" w:pos="0"/>
        </w:tabs>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Nevyklidí-li zhotovitel staveniště v termínu sjednaném v protokolu o předání a převzetí díla, je objednatel oprávněn nechat zařízení staveniště odstranit a vyklidit třetí osobou a přeúčtovat prokazatelně vynaložené náklady zhotoviteli, který se tímto zavazuje je uhradit objednateli do 15-ti dnů ode dne písemné výzvy.</w:t>
      </w:r>
    </w:p>
    <w:p w14:paraId="3D23F322" w14:textId="49DB1A2C" w:rsidR="00D20A2A" w:rsidRPr="00161790" w:rsidRDefault="00D20A2A" w:rsidP="00983C2D">
      <w:pPr>
        <w:pStyle w:val="Odstavecseseznamem"/>
        <w:numPr>
          <w:ilvl w:val="0"/>
          <w:numId w:val="18"/>
        </w:numPr>
        <w:spacing w:after="36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Datem podpisu předávacího protokolu počíná běžet záruční lhůta.</w:t>
      </w:r>
    </w:p>
    <w:p w14:paraId="27333D9D" w14:textId="77777777" w:rsidR="00D20A2A" w:rsidRPr="00D20A2A" w:rsidRDefault="00D20A2A" w:rsidP="00983C2D">
      <w:pPr>
        <w:pStyle w:val="Nadpis1"/>
        <w:numPr>
          <w:ilvl w:val="0"/>
          <w:numId w:val="4"/>
        </w:numPr>
        <w:ind w:right="361"/>
        <w:rPr>
          <w:rFonts w:asciiTheme="minorHAnsi" w:hAnsiTheme="minorHAnsi" w:cstheme="minorHAnsi"/>
        </w:rPr>
      </w:pPr>
      <w:r w:rsidRPr="00D20A2A">
        <w:rPr>
          <w:rFonts w:asciiTheme="minorHAnsi" w:hAnsiTheme="minorHAnsi" w:cstheme="minorHAnsi"/>
        </w:rPr>
        <w:lastRenderedPageBreak/>
        <w:t>Sankce</w:t>
      </w:r>
    </w:p>
    <w:p w14:paraId="73CF76D7" w14:textId="2894632F"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Dodržení lhůty pro dokončení kvalitně provedeného díla a dodržení platebních podmínek se považuje za podstatnou smluvní povinnost smluvních stran. </w:t>
      </w:r>
    </w:p>
    <w:p w14:paraId="790F08E4" w14:textId="4BEAF4B3"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zaplatit včas dle platebních podmínek, má zhotovitel právo účtovat objednateli úrok z prodlení z nezaplacených obnosů ve </w:t>
      </w:r>
      <w:r w:rsidRPr="00161790">
        <w:rPr>
          <w:rFonts w:asciiTheme="minorHAnsi" w:hAnsiTheme="minorHAnsi" w:cstheme="minorHAnsi"/>
          <w:bCs/>
          <w:sz w:val="22"/>
          <w:szCs w:val="22"/>
        </w:rPr>
        <w:t xml:space="preserve">výši </w:t>
      </w:r>
      <w:r w:rsidRPr="00161790">
        <w:rPr>
          <w:rFonts w:asciiTheme="minorHAnsi" w:hAnsiTheme="minorHAnsi" w:cstheme="minorHAnsi"/>
          <w:b/>
          <w:sz w:val="22"/>
          <w:szCs w:val="22"/>
        </w:rPr>
        <w:t>0,</w:t>
      </w:r>
      <w:r w:rsidR="00DD1764" w:rsidRPr="00161790">
        <w:rPr>
          <w:rFonts w:asciiTheme="minorHAnsi" w:hAnsiTheme="minorHAnsi" w:cstheme="minorHAnsi"/>
          <w:b/>
          <w:sz w:val="22"/>
          <w:szCs w:val="22"/>
        </w:rPr>
        <w:t>1</w:t>
      </w:r>
      <w:r w:rsidRPr="00161790">
        <w:rPr>
          <w:rFonts w:asciiTheme="minorHAnsi" w:hAnsiTheme="minorHAnsi" w:cstheme="minorHAnsi"/>
          <w:b/>
          <w:sz w:val="22"/>
          <w:szCs w:val="22"/>
        </w:rPr>
        <w:t xml:space="preserve"> % z dlužné částky</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 xml:space="preserve">za každý i započatý den prodlení. </w:t>
      </w:r>
    </w:p>
    <w:p w14:paraId="50D51D85" w14:textId="12D648F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předat dílo, nebo jakoukoliv jeho část ve sjednané lhůtě má objednatel právo účtovat zhotoviteli smluvní pokutu ve výši </w:t>
      </w:r>
      <w:r w:rsidRPr="00161790">
        <w:rPr>
          <w:rFonts w:asciiTheme="minorHAnsi" w:hAnsiTheme="minorHAnsi" w:cstheme="minorHAnsi"/>
          <w:b/>
          <w:sz w:val="22"/>
          <w:szCs w:val="22"/>
        </w:rPr>
        <w:t>0,</w:t>
      </w:r>
      <w:r w:rsidR="00DD1764" w:rsidRPr="00161790">
        <w:rPr>
          <w:rFonts w:asciiTheme="minorHAnsi" w:hAnsiTheme="minorHAnsi" w:cstheme="minorHAnsi"/>
          <w:b/>
          <w:sz w:val="22"/>
          <w:szCs w:val="22"/>
        </w:rPr>
        <w:t>1</w:t>
      </w:r>
      <w:r w:rsidRPr="00161790">
        <w:rPr>
          <w:rFonts w:asciiTheme="minorHAnsi" w:hAnsiTheme="minorHAnsi" w:cstheme="minorHAnsi"/>
          <w:b/>
          <w:sz w:val="22"/>
          <w:szCs w:val="22"/>
        </w:rPr>
        <w:t xml:space="preserve"> % z celkové ceny díla včetně DPH</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za každý i započatý den prodlení.</w:t>
      </w:r>
    </w:p>
    <w:p w14:paraId="1ADA598D" w14:textId="52A096AB"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odstranit vady a nedodělky z předávacího protokolu ve sjednané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 za každý i započatý den prodlení.</w:t>
      </w:r>
    </w:p>
    <w:p w14:paraId="45AA2EB8" w14:textId="41659FD4"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nedodržení termínu pro nástup na odstranění reklamovaných vad v záruční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 za každou vadu a započatý den.</w:t>
      </w:r>
    </w:p>
    <w:p w14:paraId="2CCF2109" w14:textId="4F949451"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nedodržení termínu pro odstranění vad v záruční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za každou vadu a započatý den.</w:t>
      </w:r>
      <w:r w:rsidRPr="00161790">
        <w:rPr>
          <w:rFonts w:asciiTheme="minorHAnsi" w:hAnsiTheme="minorHAnsi" w:cstheme="minorHAnsi"/>
          <w:sz w:val="22"/>
          <w:szCs w:val="22"/>
        </w:rPr>
        <w:t xml:space="preserve"> </w:t>
      </w:r>
    </w:p>
    <w:p w14:paraId="21332818" w14:textId="427D0AB8"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V případě nedodržení kvalitativních parametrů prací a dodávek zjištěných v průběhu provádění díla má objednatel právo účtovat zhotoviteli smluvní pokutu ve výši </w:t>
      </w:r>
      <w:r w:rsidR="00BE2FFB">
        <w:rPr>
          <w:rFonts w:asciiTheme="minorHAnsi" w:hAnsiTheme="minorHAnsi" w:cstheme="minorHAnsi"/>
          <w:b/>
          <w:sz w:val="22"/>
          <w:szCs w:val="22"/>
        </w:rPr>
        <w:t>5</w:t>
      </w:r>
      <w:r w:rsidRPr="00161790">
        <w:rPr>
          <w:rFonts w:asciiTheme="minorHAnsi" w:hAnsiTheme="minorHAnsi" w:cstheme="minorHAnsi"/>
          <w:b/>
          <w:sz w:val="22"/>
          <w:szCs w:val="22"/>
        </w:rPr>
        <w:t>.000,</w:t>
      </w:r>
      <w:r w:rsidR="00BE2FFB">
        <w:rPr>
          <w:rFonts w:asciiTheme="minorHAnsi" w:hAnsiTheme="minorHAnsi" w:cstheme="minorHAnsi"/>
          <w:b/>
          <w:sz w:val="22"/>
          <w:szCs w:val="22"/>
        </w:rPr>
        <w:t xml:space="preserve">00 </w:t>
      </w:r>
      <w:r w:rsidRPr="00161790">
        <w:rPr>
          <w:rFonts w:asciiTheme="minorHAnsi" w:hAnsiTheme="minorHAnsi" w:cstheme="minorHAnsi"/>
          <w:b/>
          <w:sz w:val="22"/>
          <w:szCs w:val="22"/>
        </w:rPr>
        <w:t>Kč</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 xml:space="preserve">za každý jednotlivý případ. </w:t>
      </w:r>
      <w:r w:rsidRPr="00161790">
        <w:rPr>
          <w:rFonts w:asciiTheme="minorHAnsi" w:hAnsiTheme="minorHAnsi" w:cstheme="minorHAnsi"/>
          <w:sz w:val="22"/>
          <w:szCs w:val="22"/>
        </w:rPr>
        <w:t xml:space="preserve">Zaplacením smluvní pokuty není zhotovitel zbaven povinnosti příp. závady odstranit nebo použít materiál nebo dodat zboží v odpovídající kvalitě. </w:t>
      </w:r>
    </w:p>
    <w:p w14:paraId="4295E1AF" w14:textId="713FD63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Pro případ prodlení se splněním povinnosti </w:t>
      </w:r>
      <w:r w:rsidRPr="00161790">
        <w:rPr>
          <w:rFonts w:asciiTheme="minorHAnsi" w:hAnsiTheme="minorHAnsi" w:cstheme="minorHAnsi"/>
          <w:b/>
          <w:sz w:val="22"/>
          <w:szCs w:val="22"/>
        </w:rPr>
        <w:t>uklidit a vyklidit staveniště</w:t>
      </w:r>
      <w:r w:rsidRPr="00161790">
        <w:rPr>
          <w:rFonts w:asciiTheme="minorHAnsi" w:hAnsiTheme="minorHAnsi" w:cstheme="minorHAnsi"/>
          <w:sz w:val="22"/>
          <w:szCs w:val="22"/>
        </w:rPr>
        <w:t xml:space="preserve"> a upravit všechny plochy v souladu s PD a tak, jak je sjednáno touto smlouvou,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w:t>
      </w:r>
      <w:r w:rsidRPr="00161790">
        <w:rPr>
          <w:rFonts w:asciiTheme="minorHAnsi" w:hAnsiTheme="minorHAnsi" w:cstheme="minorHAnsi"/>
          <w:sz w:val="22"/>
          <w:szCs w:val="22"/>
        </w:rPr>
        <w:t xml:space="preserve"> za každý i započatý den prodlení.</w:t>
      </w:r>
    </w:p>
    <w:p w14:paraId="0AFFBC90" w14:textId="6D630D2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Zhotovitel se zavazuje zaplatit objednateli smluvní pokutu ve</w:t>
      </w:r>
      <w:r w:rsidRPr="00161790">
        <w:rPr>
          <w:rFonts w:asciiTheme="minorHAnsi" w:hAnsiTheme="minorHAnsi" w:cstheme="minorHAnsi"/>
          <w:b/>
          <w:sz w:val="22"/>
          <w:szCs w:val="22"/>
        </w:rPr>
        <w:t xml:space="preserve"> výši</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0,</w:t>
      </w:r>
      <w:r w:rsidR="00BE2FFB">
        <w:rPr>
          <w:rFonts w:asciiTheme="minorHAnsi" w:hAnsiTheme="minorHAnsi" w:cstheme="minorHAnsi"/>
          <w:b/>
          <w:sz w:val="22"/>
          <w:szCs w:val="22"/>
        </w:rPr>
        <w:t>1</w:t>
      </w:r>
      <w:r w:rsidRPr="00161790">
        <w:rPr>
          <w:rFonts w:asciiTheme="minorHAnsi" w:hAnsiTheme="minorHAnsi" w:cstheme="minorHAnsi"/>
          <w:b/>
          <w:sz w:val="22"/>
          <w:szCs w:val="22"/>
        </w:rPr>
        <w:t xml:space="preserve"> % z dlužné částky</w:t>
      </w:r>
      <w:r w:rsidRPr="00161790">
        <w:rPr>
          <w:rFonts w:asciiTheme="minorHAnsi" w:hAnsiTheme="minorHAnsi" w:cstheme="minorHAnsi"/>
          <w:sz w:val="22"/>
          <w:szCs w:val="22"/>
        </w:rPr>
        <w:t xml:space="preserve"> za každý den prodlení s úhradou nákladů uvedených v</w:t>
      </w:r>
      <w:r w:rsidR="00BE2FFB">
        <w:rPr>
          <w:rFonts w:asciiTheme="minorHAnsi" w:hAnsiTheme="minorHAnsi" w:cstheme="minorHAnsi"/>
          <w:sz w:val="22"/>
          <w:szCs w:val="22"/>
        </w:rPr>
        <w:t xml:space="preserve"> bodu </w:t>
      </w:r>
      <w:r w:rsidRPr="00161790">
        <w:rPr>
          <w:rFonts w:asciiTheme="minorHAnsi" w:hAnsiTheme="minorHAnsi" w:cstheme="minorHAnsi"/>
          <w:sz w:val="22"/>
          <w:szCs w:val="22"/>
        </w:rPr>
        <w:t>9</w:t>
      </w:r>
      <w:r w:rsidR="00BE2FFB">
        <w:rPr>
          <w:rFonts w:asciiTheme="minorHAnsi" w:hAnsiTheme="minorHAnsi" w:cstheme="minorHAnsi"/>
          <w:sz w:val="22"/>
          <w:szCs w:val="22"/>
        </w:rPr>
        <w:t>, čl. 7</w:t>
      </w:r>
      <w:r w:rsidRPr="00161790">
        <w:rPr>
          <w:rFonts w:asciiTheme="minorHAnsi" w:hAnsiTheme="minorHAnsi" w:cstheme="minorHAnsi"/>
          <w:sz w:val="22"/>
          <w:szCs w:val="22"/>
        </w:rPr>
        <w:t>.</w:t>
      </w:r>
      <w:r w:rsidR="00BE2FFB">
        <w:rPr>
          <w:rFonts w:asciiTheme="minorHAnsi" w:hAnsiTheme="minorHAnsi" w:cstheme="minorHAnsi"/>
          <w:sz w:val="22"/>
          <w:szCs w:val="22"/>
        </w:rPr>
        <w:t xml:space="preserve">, resp. bodu </w:t>
      </w:r>
      <w:r w:rsidRPr="00161790">
        <w:rPr>
          <w:rFonts w:asciiTheme="minorHAnsi" w:hAnsiTheme="minorHAnsi" w:cstheme="minorHAnsi"/>
          <w:sz w:val="22"/>
          <w:szCs w:val="22"/>
        </w:rPr>
        <w:t xml:space="preserve">7 </w:t>
      </w:r>
      <w:r w:rsidR="00BE2FFB">
        <w:rPr>
          <w:rFonts w:asciiTheme="minorHAnsi" w:hAnsiTheme="minorHAnsi" w:cstheme="minorHAnsi"/>
          <w:sz w:val="22"/>
          <w:szCs w:val="22"/>
        </w:rPr>
        <w:t xml:space="preserve">čl. 8 </w:t>
      </w:r>
      <w:r w:rsidRPr="00161790">
        <w:rPr>
          <w:rFonts w:asciiTheme="minorHAnsi" w:hAnsiTheme="minorHAnsi" w:cstheme="minorHAnsi"/>
          <w:sz w:val="22"/>
          <w:szCs w:val="22"/>
        </w:rPr>
        <w:t>této smlouvy (náklady na odstranění vad třetí osobou, resp. náklady na odstranění zařízení staveniště a jeho vyklizení třetí osobou).</w:t>
      </w:r>
    </w:p>
    <w:p w14:paraId="3FBFD513" w14:textId="4360B94F"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Zaplacením smluvních pokut nezaniká právo objednatele na náhradu škody.</w:t>
      </w:r>
    </w:p>
    <w:p w14:paraId="3D5E17F0" w14:textId="3C603213" w:rsidR="00D20A2A" w:rsidRPr="00BE2FFB"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Objednatel si vyhrazuje právo na úhradu smluvní pokuty formou zápočtu ke kterékoliv splatné pohledávce vybraného zhotovitele vůči objednateli</w:t>
      </w:r>
      <w:r w:rsidRPr="00BE2FFB">
        <w:rPr>
          <w:rFonts w:asciiTheme="minorHAnsi" w:hAnsiTheme="minorHAnsi" w:cstheme="minorHAnsi"/>
          <w:sz w:val="22"/>
          <w:szCs w:val="22"/>
        </w:rPr>
        <w:t xml:space="preserve">. </w:t>
      </w:r>
    </w:p>
    <w:p w14:paraId="5DC92A74" w14:textId="48F15554" w:rsidR="00D20A2A" w:rsidRPr="00BE2FFB" w:rsidRDefault="00D20A2A" w:rsidP="00983C2D">
      <w:pPr>
        <w:pStyle w:val="Odstavecseseznamem"/>
        <w:numPr>
          <w:ilvl w:val="0"/>
          <w:numId w:val="20"/>
        </w:numPr>
        <w:spacing w:after="36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Splatnost smluvních pokut a úroků z prodlení je 30 kalendářních dnů od doručení faktury.</w:t>
      </w:r>
    </w:p>
    <w:p w14:paraId="096E7CEF" w14:textId="77777777" w:rsidR="00D20A2A" w:rsidRPr="00D20A2A" w:rsidRDefault="00D20A2A" w:rsidP="00983C2D">
      <w:pPr>
        <w:pStyle w:val="Nadpis1"/>
        <w:numPr>
          <w:ilvl w:val="0"/>
          <w:numId w:val="4"/>
        </w:numPr>
        <w:ind w:right="361"/>
        <w:rPr>
          <w:rFonts w:asciiTheme="minorHAnsi" w:hAnsiTheme="minorHAnsi" w:cstheme="minorHAnsi"/>
        </w:rPr>
      </w:pPr>
      <w:r w:rsidRPr="00D20A2A">
        <w:rPr>
          <w:rFonts w:asciiTheme="minorHAnsi" w:hAnsiTheme="minorHAnsi" w:cstheme="minorHAnsi"/>
        </w:rPr>
        <w:t>Vlastnictví díla, odpovědnost za škody a pojištění</w:t>
      </w:r>
    </w:p>
    <w:p w14:paraId="6EBB99AA" w14:textId="1F1731DE" w:rsidR="00D20A2A" w:rsidRPr="003B0FB9"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Vlastnické právo k dílu nabývá </w:t>
      </w:r>
      <w:r w:rsidRPr="003B0FB9">
        <w:rPr>
          <w:rFonts w:asciiTheme="minorHAnsi" w:hAnsiTheme="minorHAnsi" w:cstheme="minorHAnsi"/>
          <w:sz w:val="22"/>
          <w:szCs w:val="22"/>
        </w:rPr>
        <w:t xml:space="preserve">objednatel </w:t>
      </w:r>
      <w:r w:rsidR="00BA2A58" w:rsidRPr="003B0FB9">
        <w:rPr>
          <w:rFonts w:asciiTheme="minorHAnsi" w:hAnsiTheme="minorHAnsi" w:cstheme="minorHAnsi"/>
          <w:sz w:val="22"/>
          <w:szCs w:val="22"/>
        </w:rPr>
        <w:t>po protokolárním předání a převzetí stavby.</w:t>
      </w:r>
      <w:r w:rsidRPr="003B0FB9">
        <w:rPr>
          <w:rFonts w:asciiTheme="minorHAnsi" w:hAnsiTheme="minorHAnsi" w:cstheme="minorHAnsi"/>
          <w:sz w:val="22"/>
          <w:szCs w:val="22"/>
        </w:rPr>
        <w:t xml:space="preserve"> </w:t>
      </w:r>
    </w:p>
    <w:p w14:paraId="2E02FB7B" w14:textId="5F049822"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3B0FB9">
        <w:rPr>
          <w:rFonts w:asciiTheme="minorHAnsi" w:hAnsiTheme="minorHAnsi" w:cstheme="minorHAnsi"/>
          <w:sz w:val="22"/>
          <w:szCs w:val="22"/>
        </w:rPr>
        <w:t>Škodou na díle je ztráta, zničení, poškození nebo znehodnocení věci bez</w:t>
      </w:r>
      <w:r w:rsidRPr="00BE2FFB">
        <w:rPr>
          <w:rFonts w:asciiTheme="minorHAnsi" w:hAnsiTheme="minorHAnsi" w:cstheme="minorHAnsi"/>
          <w:sz w:val="22"/>
          <w:szCs w:val="22"/>
        </w:rPr>
        <w:t xml:space="preserve"> ohledu na to, z jakých příčin k nim došlo.</w:t>
      </w:r>
    </w:p>
    <w:p w14:paraId="437666BD" w14:textId="421789BD"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lastRenderedPageBreak/>
        <w:t>Nebezpečí škody na díle nese od počátku zhotovitel, a to až do termínu předání a převzetí díla mezi zhotovitelem a objednatelem.</w:t>
      </w:r>
    </w:p>
    <w:p w14:paraId="30503E52" w14:textId="7219A75B"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1173AB94" w14:textId="541192C4"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Zhotovitel odpovídá i za škodu na díle způsobenou činností těch, kteří pro něj dílo provádějí. </w:t>
      </w:r>
    </w:p>
    <w:p w14:paraId="1D8A13CD" w14:textId="169FDC32"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Zhotovitel odpovídá za škodu způsobenou okolnostmi, které mají původ v povaze strojů, přístrojů nebo jiných věcí, které zhotovitel použil nebo hodlal použít při provádění díla.</w:t>
      </w:r>
    </w:p>
    <w:p w14:paraId="20310733" w14:textId="229B81CB" w:rsidR="00BE2FFB" w:rsidRPr="00BE2FFB" w:rsidRDefault="00BE2FFB"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Zhotovitel je povinen být po celou dobu provádění díla pojištěn proti škodám způsobeným jeho činností třetím osobám včetně možných škod způsobených pracovníky zhotovitele a k provedení díla použitými stroji a zařízeními, a to do výše pojistné částky min. 15.000.000,00 Kč.</w:t>
      </w:r>
    </w:p>
    <w:p w14:paraId="46B1ECFC" w14:textId="1A8C3E6C"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Pojištění uveden</w:t>
      </w:r>
      <w:r w:rsidR="00BE2FFB">
        <w:rPr>
          <w:rFonts w:asciiTheme="minorHAnsi" w:hAnsiTheme="minorHAnsi" w:cstheme="minorHAnsi"/>
          <w:sz w:val="22"/>
          <w:szCs w:val="22"/>
        </w:rPr>
        <w:t>é</w:t>
      </w:r>
      <w:r w:rsidRPr="00BE2FFB">
        <w:rPr>
          <w:rFonts w:asciiTheme="minorHAnsi" w:hAnsiTheme="minorHAnsi" w:cstheme="minorHAnsi"/>
          <w:sz w:val="22"/>
          <w:szCs w:val="22"/>
        </w:rPr>
        <w:t xml:space="preserve"> </w:t>
      </w:r>
      <w:r w:rsidR="00BE2FFB" w:rsidRPr="00BE2FFB">
        <w:rPr>
          <w:rFonts w:asciiTheme="minorHAnsi" w:hAnsiTheme="minorHAnsi" w:cstheme="minorHAnsi"/>
          <w:sz w:val="22"/>
          <w:szCs w:val="22"/>
        </w:rPr>
        <w:t>v bodu 7 tohoto článku smlouvy</w:t>
      </w:r>
      <w:r w:rsidRPr="00BE2FFB">
        <w:rPr>
          <w:rFonts w:asciiTheme="minorHAnsi" w:hAnsiTheme="minorHAnsi" w:cstheme="minorHAnsi"/>
          <w:sz w:val="22"/>
          <w:szCs w:val="22"/>
        </w:rPr>
        <w:t xml:space="preserve"> se zavazuje udržovat po celou dobu provádění díla až do termínu předání a převzetí díla bez vad a nedodělků. </w:t>
      </w:r>
      <w:r w:rsidR="00BE2FFB" w:rsidRPr="00BE2FFB">
        <w:rPr>
          <w:rFonts w:asciiTheme="minorHAnsi" w:hAnsiTheme="minorHAnsi" w:cstheme="minorHAnsi"/>
          <w:sz w:val="22"/>
          <w:szCs w:val="22"/>
        </w:rPr>
        <w:t>Doklady prokazující toto pojištění je zhotovitel povinen předložit objednateli na vyžádání.</w:t>
      </w:r>
    </w:p>
    <w:p w14:paraId="32DD56B1" w14:textId="52111A72"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Nepředložení dokladů o pojištění stejně jako nesplnění povinnosti pojištění dle předchozích odstavců této části smlouvy je důvodem pro odstoupení od této smlouvy ze strany objednatele. </w:t>
      </w:r>
    </w:p>
    <w:p w14:paraId="7053814A" w14:textId="142AA8BC"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Při vzniku pojistné události zabezpečuje veškeré úkony vůči pojistiteli zhotovitel. Zhotovitel je současně povinen informovat objednatele o veškerých skutečnostech spojených s pojistnou událostí.</w:t>
      </w:r>
    </w:p>
    <w:p w14:paraId="4E93EE8A" w14:textId="339FFEBA"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Smluvní strany jsou povinny v souvislosti s pojistnou událostí poskytovat si veškerou součinnost, která je v jejich možnostech.</w:t>
      </w:r>
    </w:p>
    <w:p w14:paraId="1C330B50" w14:textId="61286E4E" w:rsidR="00D20A2A" w:rsidRPr="00BE2FFB" w:rsidRDefault="00D20A2A" w:rsidP="00983C2D">
      <w:pPr>
        <w:pStyle w:val="Odstavecseseznamem"/>
        <w:numPr>
          <w:ilvl w:val="0"/>
          <w:numId w:val="22"/>
        </w:numPr>
        <w:spacing w:after="36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Náklady na pojištění nese zhotovitel v rámci ceny díla.</w:t>
      </w:r>
    </w:p>
    <w:p w14:paraId="59FCDA96" w14:textId="5D512D8E" w:rsidR="00AB64D0" w:rsidRPr="00614482" w:rsidRDefault="00AB64D0" w:rsidP="00AB64D0">
      <w:pPr>
        <w:jc w:val="center"/>
        <w:outlineLvl w:val="0"/>
        <w:rPr>
          <w:rFonts w:asciiTheme="minorHAnsi" w:hAnsiTheme="minorHAnsi" w:cstheme="minorHAnsi"/>
          <w:b/>
        </w:rPr>
      </w:pPr>
      <w:r>
        <w:rPr>
          <w:rFonts w:asciiTheme="minorHAnsi" w:hAnsiTheme="minorHAnsi" w:cstheme="minorHAnsi"/>
          <w:b/>
        </w:rPr>
        <w:t>11</w:t>
      </w:r>
      <w:r w:rsidRPr="00614482">
        <w:rPr>
          <w:rFonts w:asciiTheme="minorHAnsi" w:hAnsiTheme="minorHAnsi" w:cstheme="minorHAnsi"/>
          <w:b/>
        </w:rPr>
        <w:t>. Zástupci smluvních stran</w:t>
      </w:r>
    </w:p>
    <w:p w14:paraId="318109CD" w14:textId="7A71CBD8" w:rsidR="00AB64D0" w:rsidRPr="00AB64D0" w:rsidRDefault="00AB64D0" w:rsidP="00983C2D">
      <w:pPr>
        <w:pStyle w:val="Odstavecseseznamem"/>
        <w:numPr>
          <w:ilvl w:val="0"/>
          <w:numId w:val="25"/>
        </w:numPr>
        <w:spacing w:after="60" w:line="276" w:lineRule="auto"/>
        <w:ind w:left="709" w:hanging="357"/>
        <w:jc w:val="both"/>
        <w:rPr>
          <w:rFonts w:asciiTheme="minorHAnsi" w:hAnsiTheme="minorHAnsi" w:cstheme="minorHAnsi"/>
          <w:sz w:val="22"/>
          <w:szCs w:val="22"/>
        </w:rPr>
      </w:pPr>
      <w:r w:rsidRPr="00AB64D0">
        <w:rPr>
          <w:rFonts w:asciiTheme="minorHAnsi" w:hAnsiTheme="minorHAnsi" w:cstheme="minorHAnsi"/>
          <w:sz w:val="22"/>
          <w:szCs w:val="22"/>
        </w:rPr>
        <w:t xml:space="preserve">Zástupci smluvních stran ve věci plnění této smlouvy jsou: </w:t>
      </w:r>
    </w:p>
    <w:p w14:paraId="472CB0A9" w14:textId="77777777" w:rsidR="00AB64D0" w:rsidRPr="00AB64D0" w:rsidRDefault="00AB64D0" w:rsidP="00983C2D">
      <w:pPr>
        <w:pStyle w:val="Odstavecseseznamem"/>
        <w:numPr>
          <w:ilvl w:val="0"/>
          <w:numId w:val="26"/>
        </w:numPr>
        <w:spacing w:after="60" w:line="276" w:lineRule="auto"/>
        <w:ind w:left="1276" w:hanging="357"/>
        <w:rPr>
          <w:rFonts w:asciiTheme="minorHAnsi" w:hAnsiTheme="minorHAnsi" w:cstheme="minorHAnsi"/>
          <w:sz w:val="22"/>
          <w:szCs w:val="22"/>
        </w:rPr>
      </w:pPr>
      <w:r w:rsidRPr="00AB64D0">
        <w:rPr>
          <w:rFonts w:asciiTheme="minorHAnsi" w:hAnsiTheme="minorHAnsi" w:cstheme="minorHAnsi"/>
          <w:sz w:val="22"/>
          <w:szCs w:val="22"/>
        </w:rPr>
        <w:t>na straně objednatele:</w:t>
      </w:r>
    </w:p>
    <w:p w14:paraId="5482A321" w14:textId="14AC304A" w:rsidR="00AB64D0" w:rsidRDefault="00AB64D0" w:rsidP="00983C2D">
      <w:pPr>
        <w:numPr>
          <w:ilvl w:val="0"/>
          <w:numId w:val="23"/>
        </w:numPr>
        <w:autoSpaceDE w:val="0"/>
        <w:autoSpaceDN w:val="0"/>
        <w:adjustRightInd w:val="0"/>
        <w:spacing w:after="40" w:line="276" w:lineRule="auto"/>
        <w:ind w:left="1843" w:right="0" w:hanging="357"/>
        <w:jc w:val="left"/>
        <w:rPr>
          <w:rFonts w:asciiTheme="minorHAnsi" w:hAnsiTheme="minorHAnsi" w:cstheme="minorHAnsi"/>
          <w:lang w:val="en-US"/>
        </w:rPr>
      </w:pPr>
      <w:r w:rsidRPr="00AB64D0">
        <w:rPr>
          <w:rFonts w:ascii="Calibri" w:hAnsi="Calibri" w:cs="Calibri"/>
          <w:lang w:val="en-US"/>
        </w:rPr>
        <w:t xml:space="preserve">Ing. David </w:t>
      </w:r>
      <w:proofErr w:type="spellStart"/>
      <w:r w:rsidRPr="00AB64D0">
        <w:rPr>
          <w:rFonts w:ascii="Calibri" w:hAnsi="Calibri" w:cs="Calibri"/>
          <w:lang w:val="en-US"/>
        </w:rPr>
        <w:t>Jelínek</w:t>
      </w:r>
      <w:proofErr w:type="spellEnd"/>
      <w:r w:rsidRPr="00AB64D0">
        <w:rPr>
          <w:rFonts w:ascii="Calibri" w:hAnsi="Calibri" w:cs="Calibri"/>
          <w:lang w:val="en-US"/>
        </w:rPr>
        <w:t xml:space="preserve">, </w:t>
      </w:r>
      <w:proofErr w:type="spellStart"/>
      <w:r w:rsidRPr="00AB64D0">
        <w:rPr>
          <w:rFonts w:ascii="Calibri" w:hAnsi="Calibri" w:cs="Calibri"/>
          <w:lang w:val="en-US"/>
        </w:rPr>
        <w:t>vedoucí</w:t>
      </w:r>
      <w:proofErr w:type="spellEnd"/>
      <w:r w:rsidRPr="00AB64D0">
        <w:rPr>
          <w:rFonts w:ascii="Calibri" w:hAnsi="Calibri" w:cs="Calibri"/>
          <w:lang w:val="en-US"/>
        </w:rPr>
        <w:t xml:space="preserve"> </w:t>
      </w:r>
      <w:proofErr w:type="spellStart"/>
      <w:r w:rsidRPr="00AB64D0">
        <w:rPr>
          <w:rFonts w:ascii="Calibri" w:hAnsi="Calibri" w:cs="Calibri"/>
          <w:lang w:val="en-US"/>
        </w:rPr>
        <w:t>odboru</w:t>
      </w:r>
      <w:proofErr w:type="spellEnd"/>
      <w:r w:rsidRPr="00AB64D0">
        <w:rPr>
          <w:rFonts w:ascii="Calibri" w:hAnsi="Calibri" w:cs="Calibri"/>
          <w:lang w:val="en-US"/>
        </w:rPr>
        <w:t xml:space="preserve"> </w:t>
      </w:r>
      <w:proofErr w:type="spellStart"/>
      <w:r w:rsidRPr="00AB64D0">
        <w:rPr>
          <w:rFonts w:ascii="Calibri" w:hAnsi="Calibri" w:cs="Calibri"/>
          <w:lang w:val="en-US"/>
        </w:rPr>
        <w:t>rozvoje</w:t>
      </w:r>
      <w:proofErr w:type="spellEnd"/>
      <w:r w:rsidRPr="00AB64D0">
        <w:rPr>
          <w:rFonts w:ascii="Calibri" w:hAnsi="Calibri" w:cs="Calibri"/>
          <w:lang w:val="en-US"/>
        </w:rPr>
        <w:t xml:space="preserve"> </w:t>
      </w:r>
      <w:proofErr w:type="spellStart"/>
      <w:r w:rsidRPr="00AB64D0">
        <w:rPr>
          <w:rFonts w:ascii="Calibri" w:hAnsi="Calibri" w:cs="Calibri"/>
          <w:lang w:val="en-US"/>
        </w:rPr>
        <w:t>města</w:t>
      </w:r>
      <w:proofErr w:type="spellEnd"/>
      <w:r w:rsidRPr="009A6969">
        <w:rPr>
          <w:rFonts w:asciiTheme="minorHAnsi" w:hAnsiTheme="minorHAnsi" w:cstheme="minorHAnsi"/>
          <w:lang w:val="en-US"/>
        </w:rPr>
        <w:t xml:space="preserve">, </w:t>
      </w:r>
    </w:p>
    <w:p w14:paraId="32B90CF2" w14:textId="44A1CC53" w:rsidR="00AB64D0" w:rsidRDefault="00AB64D0" w:rsidP="00983C2D">
      <w:pPr>
        <w:numPr>
          <w:ilvl w:val="0"/>
          <w:numId w:val="23"/>
        </w:numPr>
        <w:autoSpaceDE w:val="0"/>
        <w:autoSpaceDN w:val="0"/>
        <w:adjustRightInd w:val="0"/>
        <w:spacing w:after="40" w:line="240" w:lineRule="exact"/>
        <w:ind w:left="1843" w:right="0" w:hanging="357"/>
        <w:jc w:val="left"/>
        <w:rPr>
          <w:rFonts w:asciiTheme="minorHAnsi" w:hAnsiTheme="minorHAnsi" w:cstheme="minorHAnsi"/>
          <w:lang w:val="en-US"/>
        </w:rPr>
      </w:pPr>
      <w:proofErr w:type="spellStart"/>
      <w:r w:rsidRPr="009A6969">
        <w:rPr>
          <w:rFonts w:asciiTheme="minorHAnsi" w:hAnsiTheme="minorHAnsi" w:cstheme="minorHAnsi"/>
          <w:lang w:val="en-US"/>
        </w:rPr>
        <w:t>tel</w:t>
      </w:r>
      <w:proofErr w:type="spellEnd"/>
      <w:r w:rsidRPr="009A6969">
        <w:rPr>
          <w:rFonts w:asciiTheme="minorHAnsi" w:hAnsiTheme="minorHAnsi" w:cstheme="minorHAnsi"/>
          <w:lang w:val="en-US"/>
        </w:rPr>
        <w:t xml:space="preserve">: </w:t>
      </w:r>
      <w:r w:rsidRPr="004D4935">
        <w:rPr>
          <w:rFonts w:ascii="Calibri" w:hAnsi="Calibri" w:cs="Calibri"/>
          <w:lang w:val="en-US"/>
        </w:rPr>
        <w:t xml:space="preserve">+420 </w:t>
      </w:r>
      <w:r w:rsidRPr="00AB64D0">
        <w:rPr>
          <w:rFonts w:ascii="Calibri" w:hAnsi="Calibri" w:cs="Calibri"/>
          <w:lang w:val="en-US"/>
        </w:rPr>
        <w:t>499 803 232</w:t>
      </w:r>
    </w:p>
    <w:p w14:paraId="00325F3C" w14:textId="18580D05" w:rsidR="00AB64D0" w:rsidRPr="009A6969" w:rsidRDefault="00AB64D0" w:rsidP="00983C2D">
      <w:pPr>
        <w:numPr>
          <w:ilvl w:val="0"/>
          <w:numId w:val="23"/>
        </w:numPr>
        <w:autoSpaceDE w:val="0"/>
        <w:autoSpaceDN w:val="0"/>
        <w:adjustRightInd w:val="0"/>
        <w:spacing w:after="40" w:line="240" w:lineRule="exact"/>
        <w:ind w:left="1843" w:right="0" w:hanging="357"/>
        <w:jc w:val="left"/>
        <w:rPr>
          <w:rFonts w:asciiTheme="minorHAnsi" w:hAnsiTheme="minorHAnsi" w:cstheme="minorHAnsi"/>
          <w:lang w:val="en-US"/>
        </w:rPr>
      </w:pPr>
      <w:r w:rsidRPr="009A6969">
        <w:rPr>
          <w:rFonts w:asciiTheme="minorHAnsi" w:hAnsiTheme="minorHAnsi" w:cstheme="minorHAnsi"/>
          <w:lang w:val="en-US"/>
        </w:rPr>
        <w:t xml:space="preserve">email: </w:t>
      </w:r>
      <w:r w:rsidRPr="00AB64D0">
        <w:rPr>
          <w:rFonts w:ascii="Calibri" w:hAnsi="Calibri" w:cs="Calibri"/>
          <w:lang w:val="en-US"/>
        </w:rPr>
        <w:t>jelinek@trutnov.cz</w:t>
      </w:r>
    </w:p>
    <w:p w14:paraId="277C2091" w14:textId="77777777" w:rsidR="00AB64D0" w:rsidRPr="00614482" w:rsidRDefault="00AB64D0" w:rsidP="00983C2D">
      <w:pPr>
        <w:numPr>
          <w:ilvl w:val="0"/>
          <w:numId w:val="23"/>
        </w:numPr>
        <w:spacing w:after="40" w:line="240" w:lineRule="auto"/>
        <w:ind w:left="1843" w:right="0" w:hanging="357"/>
        <w:rPr>
          <w:rFonts w:asciiTheme="minorHAnsi" w:hAnsiTheme="minorHAnsi" w:cstheme="minorHAnsi"/>
        </w:rPr>
      </w:pPr>
      <w:r w:rsidRPr="00614482">
        <w:rPr>
          <w:rFonts w:asciiTheme="minorHAnsi" w:hAnsiTheme="minorHAnsi" w:cstheme="minorHAnsi"/>
        </w:rPr>
        <w:t>TD</w:t>
      </w:r>
      <w:r>
        <w:rPr>
          <w:rFonts w:asciiTheme="minorHAnsi" w:hAnsiTheme="minorHAnsi" w:cstheme="minorHAnsi"/>
        </w:rPr>
        <w:t>S</w:t>
      </w:r>
      <w:r w:rsidRPr="00614482">
        <w:rPr>
          <w:rFonts w:asciiTheme="minorHAnsi" w:hAnsiTheme="minorHAnsi" w:cstheme="minorHAnsi"/>
        </w:rPr>
        <w:t xml:space="preserve"> - </w:t>
      </w:r>
      <w:r w:rsidRPr="009228CA">
        <w:rPr>
          <w:rFonts w:asciiTheme="minorHAnsi" w:hAnsiTheme="minorHAnsi" w:cstheme="minorHAnsi"/>
          <w:i/>
          <w:color w:val="FF0000"/>
        </w:rPr>
        <w:t>bude doplněn při podpisu smlouvy</w:t>
      </w:r>
    </w:p>
    <w:p w14:paraId="5FFA351D" w14:textId="77777777" w:rsidR="00AB64D0" w:rsidRPr="00614482" w:rsidRDefault="00AB64D0" w:rsidP="00983C2D">
      <w:pPr>
        <w:numPr>
          <w:ilvl w:val="0"/>
          <w:numId w:val="23"/>
        </w:numPr>
        <w:spacing w:after="120" w:line="240" w:lineRule="auto"/>
        <w:ind w:left="1843" w:right="0" w:hanging="357"/>
        <w:rPr>
          <w:rFonts w:asciiTheme="minorHAnsi" w:hAnsiTheme="minorHAnsi" w:cstheme="minorHAnsi"/>
        </w:rPr>
      </w:pPr>
      <w:r w:rsidRPr="00614482">
        <w:rPr>
          <w:rFonts w:asciiTheme="minorHAnsi" w:hAnsiTheme="minorHAnsi" w:cstheme="minorHAnsi"/>
        </w:rPr>
        <w:t xml:space="preserve">koordinátor BOZP - </w:t>
      </w:r>
      <w:r w:rsidRPr="009228CA">
        <w:rPr>
          <w:rFonts w:asciiTheme="minorHAnsi" w:hAnsiTheme="minorHAnsi" w:cstheme="minorHAnsi"/>
          <w:i/>
          <w:color w:val="FF0000"/>
        </w:rPr>
        <w:t>bude doplněn při podpisu smlouvy</w:t>
      </w:r>
    </w:p>
    <w:p w14:paraId="20E472D0" w14:textId="77777777" w:rsidR="00AB64D0" w:rsidRPr="00614482" w:rsidRDefault="00AB64D0" w:rsidP="00983C2D">
      <w:pPr>
        <w:numPr>
          <w:ilvl w:val="0"/>
          <w:numId w:val="24"/>
        </w:numPr>
        <w:tabs>
          <w:tab w:val="clear" w:pos="720"/>
          <w:tab w:val="num" w:pos="480"/>
        </w:tabs>
        <w:spacing w:after="40" w:line="276" w:lineRule="auto"/>
        <w:ind w:left="476" w:right="0" w:hanging="357"/>
        <w:rPr>
          <w:rFonts w:asciiTheme="minorHAnsi" w:hAnsiTheme="minorHAnsi" w:cstheme="minorHAnsi"/>
        </w:rPr>
      </w:pPr>
      <w:r w:rsidRPr="00614482">
        <w:rPr>
          <w:rFonts w:asciiTheme="minorHAnsi" w:hAnsiTheme="minorHAnsi" w:cstheme="minorHAnsi"/>
        </w:rPr>
        <w:t>na straně zhotovitele:</w:t>
      </w:r>
    </w:p>
    <w:p w14:paraId="077D2C5A" w14:textId="48EB3AA6"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681B2161" w14:textId="4DAA8C2C"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mobil: </w:t>
      </w:r>
      <w:r w:rsidRPr="00AB64D0">
        <w:rPr>
          <w:rFonts w:asciiTheme="minorHAnsi" w:hAnsiTheme="minorHAnsi" w:cstheme="minorHAnsi"/>
          <w:sz w:val="22"/>
          <w:szCs w:val="22"/>
          <w:highlight w:val="yellow"/>
        </w:rPr>
        <w:t>……………………</w:t>
      </w:r>
    </w:p>
    <w:p w14:paraId="73DC7847" w14:textId="4C82EC55"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tel.: </w:t>
      </w:r>
      <w:r w:rsidRPr="00AB64D0">
        <w:rPr>
          <w:rFonts w:asciiTheme="minorHAnsi" w:hAnsiTheme="minorHAnsi" w:cstheme="minorHAnsi"/>
          <w:sz w:val="22"/>
          <w:szCs w:val="22"/>
          <w:highlight w:val="yellow"/>
        </w:rPr>
        <w:t>………………………</w:t>
      </w:r>
    </w:p>
    <w:p w14:paraId="6BFF272A" w14:textId="77D148CB"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lastRenderedPageBreak/>
        <w:t xml:space="preserve">e-mail: </w:t>
      </w: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w:t>
      </w:r>
      <w:r w:rsidRPr="00AB64D0">
        <w:rPr>
          <w:rFonts w:asciiTheme="minorHAnsi" w:hAnsiTheme="minorHAnsi" w:cstheme="minorHAnsi"/>
          <w:sz w:val="22"/>
          <w:szCs w:val="22"/>
          <w:highlight w:val="yellow"/>
        </w:rPr>
        <w:t>……………………</w:t>
      </w:r>
    </w:p>
    <w:p w14:paraId="0E52CD6F" w14:textId="77777777" w:rsidR="00AB64D0" w:rsidRPr="00AB64D0" w:rsidRDefault="00AB64D0" w:rsidP="00AB64D0">
      <w:pPr>
        <w:spacing w:after="40" w:line="276" w:lineRule="auto"/>
        <w:ind w:left="567" w:firstLine="0"/>
        <w:rPr>
          <w:rFonts w:asciiTheme="minorHAnsi" w:hAnsiTheme="minorHAnsi" w:cstheme="minorHAnsi"/>
        </w:rPr>
      </w:pPr>
      <w:r w:rsidRPr="00AB64D0">
        <w:rPr>
          <w:rFonts w:asciiTheme="minorHAnsi" w:hAnsiTheme="minorHAnsi" w:cstheme="minorHAnsi"/>
        </w:rPr>
        <w:t>stavbyvedoucí:</w:t>
      </w:r>
    </w:p>
    <w:p w14:paraId="2320BC65" w14:textId="6DB4C3DC"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39E843A9" w14:textId="697E5050"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mobil: </w:t>
      </w:r>
      <w:r w:rsidRPr="00AB64D0">
        <w:rPr>
          <w:rFonts w:asciiTheme="minorHAnsi" w:hAnsiTheme="minorHAnsi" w:cstheme="minorHAnsi"/>
          <w:sz w:val="22"/>
          <w:szCs w:val="22"/>
          <w:highlight w:val="yellow"/>
        </w:rPr>
        <w:t>……………………</w:t>
      </w:r>
    </w:p>
    <w:p w14:paraId="1E78837D" w14:textId="509E4ABD"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tel.: </w:t>
      </w:r>
      <w:r w:rsidRPr="00AB64D0">
        <w:rPr>
          <w:rFonts w:asciiTheme="minorHAnsi" w:hAnsiTheme="minorHAnsi" w:cstheme="minorHAnsi"/>
          <w:sz w:val="22"/>
          <w:szCs w:val="22"/>
          <w:highlight w:val="yellow"/>
        </w:rPr>
        <w:t>………………………</w:t>
      </w:r>
    </w:p>
    <w:p w14:paraId="105904C4" w14:textId="279E39F5" w:rsidR="00AB64D0" w:rsidRPr="00AB64D0" w:rsidRDefault="00AB64D0" w:rsidP="00983C2D">
      <w:pPr>
        <w:pStyle w:val="Odstavecseseznamem"/>
        <w:numPr>
          <w:ilvl w:val="0"/>
          <w:numId w:val="28"/>
        </w:numPr>
        <w:spacing w:afterLines="40" w:after="96"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e-mail: </w:t>
      </w: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424F8EBF" w14:textId="319B2C0A" w:rsidR="00AB64D0" w:rsidRPr="00AB64D0" w:rsidRDefault="00AB64D0" w:rsidP="00983C2D">
      <w:pPr>
        <w:pStyle w:val="Odstavecseseznamem"/>
        <w:numPr>
          <w:ilvl w:val="0"/>
          <w:numId w:val="25"/>
        </w:numPr>
        <w:spacing w:after="120" w:line="276" w:lineRule="auto"/>
        <w:ind w:left="850" w:hanging="357"/>
        <w:jc w:val="both"/>
        <w:rPr>
          <w:rFonts w:asciiTheme="minorHAnsi" w:hAnsiTheme="minorHAnsi" w:cstheme="minorHAnsi"/>
          <w:sz w:val="22"/>
          <w:szCs w:val="22"/>
        </w:rPr>
      </w:pPr>
      <w:r w:rsidRPr="00AB64D0">
        <w:rPr>
          <w:rFonts w:asciiTheme="minorHAnsi" w:hAnsiTheme="minorHAnsi" w:cstheme="minorHAnsi"/>
          <w:sz w:val="22"/>
          <w:szCs w:val="22"/>
        </w:rPr>
        <w:t>Případné změny v osobách zástupců si smluvní strany sdělí bez zbytečného odkladu.</w:t>
      </w:r>
    </w:p>
    <w:p w14:paraId="5CD3D37C" w14:textId="647B1E79" w:rsidR="00AB64D0" w:rsidRPr="00AB64D0" w:rsidRDefault="00AB64D0" w:rsidP="00C25EAD">
      <w:pPr>
        <w:pStyle w:val="Odstavecseseznamem"/>
        <w:numPr>
          <w:ilvl w:val="0"/>
          <w:numId w:val="25"/>
        </w:numPr>
        <w:spacing w:after="60" w:line="276" w:lineRule="auto"/>
        <w:ind w:left="850" w:hanging="357"/>
        <w:rPr>
          <w:rFonts w:asciiTheme="minorHAnsi" w:hAnsiTheme="minorHAnsi" w:cstheme="minorHAnsi"/>
          <w:sz w:val="22"/>
          <w:szCs w:val="22"/>
        </w:rPr>
      </w:pPr>
      <w:r w:rsidRPr="00AB64D0">
        <w:rPr>
          <w:rFonts w:asciiTheme="minorHAnsi" w:hAnsiTheme="minorHAnsi" w:cstheme="minorHAnsi"/>
          <w:sz w:val="22"/>
          <w:szCs w:val="22"/>
        </w:rPr>
        <w:t>Technický dozor investora:</w:t>
      </w:r>
    </w:p>
    <w:p w14:paraId="5604D48F" w14:textId="260D36D6" w:rsidR="00AB64D0" w:rsidRPr="00AB64D0" w:rsidRDefault="00AB64D0" w:rsidP="00983C2D">
      <w:pPr>
        <w:pStyle w:val="Odstavecseseznamem"/>
        <w:numPr>
          <w:ilvl w:val="0"/>
          <w:numId w:val="29"/>
        </w:numPr>
        <w:tabs>
          <w:tab w:val="left" w:pos="567"/>
        </w:tabs>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Objednatel ustanoví pro kontrolu díla odpovědnou osobu, která jeho jménem jedná a vydává pokyny směřující k řádnému a včasnému dokončení díla - technický dozor investora (TDI).</w:t>
      </w:r>
    </w:p>
    <w:p w14:paraId="568DD27D" w14:textId="0CFC1430"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Identifikace TDI bude provedena zápisem do stavebního deníku.</w:t>
      </w:r>
    </w:p>
    <w:p w14:paraId="7FA3AE4D" w14:textId="200812A1"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jedná jménem objednatele a jeho rozhodnutí či pokyny vůči zhotoviteli se chápou tak, jako by je učinil objednatel.</w:t>
      </w:r>
    </w:p>
    <w:p w14:paraId="7AAF566E" w14:textId="5E069576"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není oprávněn schvalovat změny této smlouvy. Pokud mají rozhodnutí TDI vliv na termíny plnění či sjednanou cenu nebo jsou dle mínění zhotovitele nevhodné, je zhotovitel o těchto skutečnostech povinen neprodleně informovat objednatele.</w:t>
      </w:r>
    </w:p>
    <w:p w14:paraId="453450C3" w14:textId="7DE82C1D"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kontroluje zejména věcnou, časovou, finanční a kvalitativní stránku provádění stavby a zúčastňuje se jako zástupce objednatele kontrol na prováděném díle.</w:t>
      </w:r>
    </w:p>
    <w:p w14:paraId="5BCB6F90" w14:textId="72E16C97" w:rsidR="00AB64D0" w:rsidRPr="00AB64D0" w:rsidRDefault="00AB64D0" w:rsidP="00983C2D">
      <w:pPr>
        <w:pStyle w:val="Odstavecseseznamem"/>
        <w:numPr>
          <w:ilvl w:val="0"/>
          <w:numId w:val="29"/>
        </w:numPr>
        <w:tabs>
          <w:tab w:val="num" w:pos="1418"/>
        </w:tabs>
        <w:spacing w:after="120" w:line="276" w:lineRule="auto"/>
        <w:ind w:left="1417"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je oprávněn nařídit zastavení prací, pokud se podle jeho názoru neprovádí dílo v souladu se smlouvou, popřípadě hrozí-li objednateli z provádění nebezpečí škody, či nejsou-li plněny jakékoliv kvalitativní parametry stavby.</w:t>
      </w:r>
    </w:p>
    <w:p w14:paraId="40859273" w14:textId="32049CDC" w:rsidR="00AB64D0" w:rsidRPr="00AB64D0" w:rsidRDefault="00AB64D0" w:rsidP="00C25EAD">
      <w:pPr>
        <w:pStyle w:val="Odstavecseseznamem"/>
        <w:numPr>
          <w:ilvl w:val="0"/>
          <w:numId w:val="25"/>
        </w:numPr>
        <w:spacing w:after="60"/>
        <w:ind w:left="850" w:hanging="357"/>
        <w:jc w:val="both"/>
        <w:rPr>
          <w:rFonts w:asciiTheme="minorHAnsi" w:hAnsiTheme="minorHAnsi" w:cstheme="minorHAnsi"/>
          <w:sz w:val="22"/>
          <w:szCs w:val="22"/>
        </w:rPr>
      </w:pPr>
      <w:r w:rsidRPr="00AB64D0">
        <w:rPr>
          <w:rFonts w:asciiTheme="minorHAnsi" w:hAnsiTheme="minorHAnsi" w:cstheme="minorHAnsi"/>
          <w:sz w:val="22"/>
          <w:szCs w:val="22"/>
        </w:rPr>
        <w:t>Koordinátor bezpečnosti práce:</w:t>
      </w:r>
    </w:p>
    <w:p w14:paraId="1F8C2590"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Objednatel stanoví, pokud je k tomu povinen dle obecně závazných právních předpisů, pro kontrolu bezpečnosti práce při provádění stavebních prací a při výkonu souvisejících činností koordinátora bezpečnosti práce, který jeho jménem jedná a vydává pokyny směřující k dodržování bezpečnosti práce.</w:t>
      </w:r>
    </w:p>
    <w:p w14:paraId="699ED436"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jedná jménem objednatele a jeho rozhodnutí či pokyny vůči zhotoviteli či jiným účastníkům výstavby se chápou tak, jako by je učinil objednatel.</w:t>
      </w:r>
    </w:p>
    <w:p w14:paraId="6A5C33CD"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 oprávněn provádět kontrolu stavebních prací a případných dalších činností zhotovitele či jeho podzhotovitelů z hlediska provádění v souladu s předpisy týkajícími se bezpečnosti a ochrany zdraví při práci a dále kontrolovat, zda zhotovitel či jeho podzhotovitelé dodržují veškeré právní předpisy týkající se bezpečnosti a ochrany zdraví při práci.</w:t>
      </w:r>
    </w:p>
    <w:p w14:paraId="179D4A72"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má právo upozornit zhotovitele na nedostatky v uplatňování požadavků na bezpečnost a ochranu zdraví při práci zjištěné na staveništi a vyžadovat zjednání nápravy.</w:t>
      </w:r>
    </w:p>
    <w:p w14:paraId="4321E3DC"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 oprávněn stanovit přiměřená opatření k nápravě a vyžadovat jejich splnění.</w:t>
      </w:r>
    </w:p>
    <w:p w14:paraId="5E383BD2"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 xml:space="preserve">Koordinátor bezpečnosti práce není oprávněn schvalovat změny této smlouvy. Pokud mají rozhodnutí koordinátora bezpečnosti práce vliv na termíny plnění či sjednanou </w:t>
      </w:r>
      <w:r w:rsidRPr="00AB64D0">
        <w:rPr>
          <w:rFonts w:asciiTheme="minorHAnsi" w:hAnsiTheme="minorHAnsi" w:cstheme="minorHAnsi"/>
          <w:snapToGrid w:val="0"/>
          <w:sz w:val="22"/>
          <w:szCs w:val="22"/>
        </w:rPr>
        <w:lastRenderedPageBreak/>
        <w:t>cenu nebo jsou dle mínění zhotovitele nevhodné, je zhotovitel o těchto skutečnostech povinen neprodleně informovat objednatele.</w:t>
      </w:r>
    </w:p>
    <w:p w14:paraId="153470D0" w14:textId="77777777" w:rsidR="00AB64D0" w:rsidRPr="00AB64D0" w:rsidRDefault="00AB64D0" w:rsidP="00983C2D">
      <w:pPr>
        <w:pStyle w:val="Odstavecseseznamem"/>
        <w:numPr>
          <w:ilvl w:val="0"/>
          <w:numId w:val="30"/>
        </w:numPr>
        <w:tabs>
          <w:tab w:val="num" w:pos="1855"/>
        </w:tabs>
        <w:spacing w:after="3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se zúčastňuje jako zástupce objednatele všech kontrol na prováděném díle.</w:t>
      </w:r>
    </w:p>
    <w:p w14:paraId="6B58B444" w14:textId="73D2A803" w:rsidR="00AB64D0" w:rsidRPr="00614482" w:rsidRDefault="00AB64D0" w:rsidP="00AB64D0">
      <w:pPr>
        <w:pStyle w:val="Char1CharCharChar"/>
        <w:ind w:left="0"/>
        <w:jc w:val="center"/>
        <w:rPr>
          <w:rFonts w:asciiTheme="minorHAnsi" w:hAnsiTheme="minorHAnsi" w:cstheme="minorHAnsi"/>
        </w:rPr>
      </w:pPr>
      <w:r>
        <w:rPr>
          <w:rFonts w:asciiTheme="minorHAnsi" w:hAnsiTheme="minorHAnsi" w:cstheme="minorHAnsi"/>
          <w:b/>
          <w:szCs w:val="22"/>
        </w:rPr>
        <w:t>12</w:t>
      </w:r>
      <w:r w:rsidRPr="00614482">
        <w:rPr>
          <w:rFonts w:asciiTheme="minorHAnsi" w:hAnsiTheme="minorHAnsi" w:cstheme="minorHAnsi"/>
          <w:b/>
          <w:szCs w:val="22"/>
        </w:rPr>
        <w:t>. Vyšší moc</w:t>
      </w:r>
    </w:p>
    <w:p w14:paraId="4508882B" w14:textId="3EDBA05A" w:rsidR="00AB64D0" w:rsidRPr="00AB64D0" w:rsidRDefault="00AB64D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sidRPr="00AB64D0">
        <w:rPr>
          <w:rFonts w:asciiTheme="minorHAnsi" w:hAnsiTheme="minorHAnsi" w:cstheme="minorHAnsi"/>
          <w:sz w:val="22"/>
          <w:szCs w:val="22"/>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45D94D7D" w14:textId="60D71DA4" w:rsidR="00AB64D0" w:rsidRPr="00AB64D0" w:rsidRDefault="00AB64D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sidRPr="00AB64D0">
        <w:rPr>
          <w:rFonts w:asciiTheme="minorHAnsi" w:hAnsiTheme="minorHAnsi" w:cstheme="minorHAnsi"/>
          <w:sz w:val="22"/>
          <w:szCs w:val="22"/>
        </w:rPr>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w:t>
      </w:r>
      <w:r w:rsidRPr="00AB64D0">
        <w:rPr>
          <w:rFonts w:asciiTheme="minorHAnsi" w:hAnsiTheme="minorHAnsi" w:cstheme="minorHAnsi"/>
          <w:snapToGrid w:val="0"/>
          <w:sz w:val="22"/>
          <w:szCs w:val="22"/>
        </w:rPr>
        <w:t>podzhotovitelů</w:t>
      </w:r>
      <w:r w:rsidRPr="00AB64D0">
        <w:rPr>
          <w:rFonts w:asciiTheme="minorHAnsi" w:hAnsiTheme="minorHAnsi" w:cstheme="minorHAnsi"/>
          <w:sz w:val="22"/>
          <w:szCs w:val="22"/>
        </w:rPr>
        <w:t>, pokud by nenastalo z důvodů shora uvedených.</w:t>
      </w:r>
    </w:p>
    <w:p w14:paraId="5DBC8393" w14:textId="47B4A1E3" w:rsidR="00AB64D0" w:rsidRPr="00AB64D0" w:rsidRDefault="00805DC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 </w:t>
      </w:r>
      <w:r w:rsidR="00AB64D0" w:rsidRPr="00AB64D0">
        <w:rPr>
          <w:rFonts w:asciiTheme="minorHAnsi" w:hAnsiTheme="minorHAnsi" w:cstheme="minorHAnsi"/>
          <w:sz w:val="22"/>
          <w:szCs w:val="22"/>
        </w:rPr>
        <w:t xml:space="preserve">vzniku situace vyšší moci a jejích příčinách uvědomí smluvní strana odvolávající se na vyšší moc neprodleně, nejpozději však do pěti kalendářních dnů od vzniku, druhou smluvní stranu e-mailem s následným potvrzením doporučeným dopisem nebo prostřednictvím datové schránky zhotovitele </w:t>
      </w:r>
      <w:r w:rsidR="00AB64D0" w:rsidRPr="00AB64D0">
        <w:rPr>
          <w:rFonts w:asciiTheme="minorHAnsi" w:hAnsiTheme="minorHAnsi" w:cstheme="minorHAnsi"/>
          <w:sz w:val="22"/>
          <w:szCs w:val="22"/>
          <w:highlight w:val="yellow"/>
        </w:rPr>
        <w:t>……………………</w:t>
      </w:r>
      <w:r w:rsidR="00AB64D0" w:rsidRPr="00AB64D0">
        <w:rPr>
          <w:rFonts w:asciiTheme="minorHAnsi" w:hAnsiTheme="minorHAnsi" w:cstheme="minorHAnsi"/>
          <w:sz w:val="22"/>
          <w:szCs w:val="22"/>
        </w:rPr>
        <w:t xml:space="preserve">. Stejným způsobem bude druhá smluvní strana informována o tom, že okolnosti vyšší moci pominuly. Na požádání předloží smluvní strana odvolávající se na vyšší moc druhé smluvní straně důvěryhodný důkaz o této skutečnosti. </w:t>
      </w:r>
    </w:p>
    <w:p w14:paraId="2BCCBB8D" w14:textId="506373C0" w:rsidR="00AB64D0" w:rsidRPr="00AB64D0" w:rsidRDefault="00AB64D0" w:rsidP="00983C2D">
      <w:pPr>
        <w:pStyle w:val="Odstavecseseznamem"/>
        <w:numPr>
          <w:ilvl w:val="0"/>
          <w:numId w:val="31"/>
        </w:numPr>
        <w:tabs>
          <w:tab w:val="left" w:pos="5954"/>
        </w:tabs>
        <w:spacing w:after="360" w:line="276" w:lineRule="auto"/>
        <w:ind w:left="714" w:hanging="357"/>
        <w:jc w:val="both"/>
        <w:rPr>
          <w:rFonts w:asciiTheme="minorHAnsi" w:hAnsiTheme="minorHAnsi" w:cstheme="minorHAnsi"/>
          <w:sz w:val="22"/>
          <w:szCs w:val="22"/>
        </w:rPr>
      </w:pPr>
      <w:r w:rsidRPr="00AB64D0">
        <w:rPr>
          <w:rFonts w:asciiTheme="minorHAnsi" w:hAnsiTheme="minorHAnsi" w:cstheme="minorHAnsi"/>
          <w:sz w:val="22"/>
          <w:szCs w:val="22"/>
        </w:rPr>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0AD7F249" w14:textId="77777777" w:rsidR="00805DC0" w:rsidRPr="00614482" w:rsidRDefault="00805DC0" w:rsidP="00805DC0">
      <w:pPr>
        <w:ind w:left="709" w:right="0"/>
        <w:jc w:val="center"/>
        <w:outlineLvl w:val="0"/>
        <w:rPr>
          <w:rFonts w:asciiTheme="minorHAnsi" w:hAnsiTheme="minorHAnsi" w:cstheme="minorHAnsi"/>
          <w:b/>
        </w:rPr>
      </w:pPr>
      <w:r w:rsidRPr="00614482">
        <w:rPr>
          <w:rFonts w:asciiTheme="minorHAnsi" w:hAnsiTheme="minorHAnsi" w:cstheme="minorHAnsi"/>
          <w:b/>
        </w:rPr>
        <w:t>X. Odstoupení od smlouvy, výpověď smlouvy</w:t>
      </w:r>
    </w:p>
    <w:p w14:paraId="7312CE3D" w14:textId="10A3CAF2" w:rsidR="00805DC0" w:rsidRPr="00805DC0" w:rsidRDefault="00805DC0" w:rsidP="00983C2D">
      <w:pPr>
        <w:pStyle w:val="Odstavecseseznamem"/>
        <w:numPr>
          <w:ilvl w:val="0"/>
          <w:numId w:val="33"/>
        </w:numPr>
        <w:spacing w:after="120" w:line="276" w:lineRule="auto"/>
        <w:ind w:left="714" w:hanging="357"/>
        <w:jc w:val="both"/>
        <w:rPr>
          <w:rFonts w:asciiTheme="minorHAnsi" w:hAnsiTheme="minorHAnsi" w:cstheme="minorHAnsi"/>
          <w:sz w:val="22"/>
          <w:szCs w:val="22"/>
        </w:rPr>
      </w:pPr>
      <w:r w:rsidRPr="00805DC0">
        <w:rPr>
          <w:rFonts w:asciiTheme="minorHAnsi" w:hAnsiTheme="minorHAnsi" w:cstheme="minorHAnsi"/>
          <w:sz w:val="22"/>
          <w:szCs w:val="22"/>
        </w:rPr>
        <w:t>Od smlouvy může každá ze stran odstoupit, dojde-li k podstatnému porušení smlouvy druhou smluvní stranou a v dalších případech výslovně stanovených touto smlouvou, občanským zákoníkem a zákonem č. 134/2016 Sb. o zadávání veřejných zakázek, ve znění pozdějších předpisů.</w:t>
      </w:r>
    </w:p>
    <w:p w14:paraId="27CAE561" w14:textId="77DAA3B2" w:rsidR="00805DC0" w:rsidRPr="00805DC0" w:rsidRDefault="00805DC0" w:rsidP="00983C2D">
      <w:pPr>
        <w:pStyle w:val="pedsazen"/>
        <w:numPr>
          <w:ilvl w:val="0"/>
          <w:numId w:val="33"/>
        </w:numPr>
        <w:spacing w:after="60" w:line="276" w:lineRule="auto"/>
        <w:ind w:left="714" w:hanging="357"/>
        <w:rPr>
          <w:rFonts w:asciiTheme="minorHAnsi" w:hAnsiTheme="minorHAnsi" w:cstheme="minorHAnsi"/>
          <w:sz w:val="22"/>
          <w:szCs w:val="22"/>
        </w:rPr>
      </w:pPr>
      <w:r w:rsidRPr="00805DC0">
        <w:rPr>
          <w:rFonts w:asciiTheme="minorHAnsi" w:hAnsiTheme="minorHAnsi" w:cstheme="minorHAnsi"/>
          <w:sz w:val="22"/>
          <w:szCs w:val="22"/>
        </w:rPr>
        <w:t>Za podstatné porušení smlouvy na straně objednatele se považuje zejména:</w:t>
      </w:r>
    </w:p>
    <w:p w14:paraId="2DCE93DB" w14:textId="044377E6" w:rsidR="00805DC0" w:rsidRPr="00805DC0" w:rsidRDefault="00805DC0" w:rsidP="00983C2D">
      <w:pPr>
        <w:pStyle w:val="pedsazen"/>
        <w:numPr>
          <w:ilvl w:val="0"/>
          <w:numId w:val="34"/>
        </w:numPr>
        <w:spacing w:line="276" w:lineRule="auto"/>
        <w:ind w:left="1701"/>
        <w:rPr>
          <w:rFonts w:asciiTheme="minorHAnsi" w:hAnsiTheme="minorHAnsi" w:cstheme="minorHAnsi"/>
          <w:sz w:val="22"/>
          <w:szCs w:val="22"/>
        </w:rPr>
      </w:pPr>
      <w:r w:rsidRPr="00805DC0">
        <w:rPr>
          <w:rFonts w:asciiTheme="minorHAnsi" w:hAnsiTheme="minorHAnsi" w:cstheme="minorHAnsi"/>
          <w:sz w:val="22"/>
          <w:szCs w:val="22"/>
        </w:rPr>
        <w:t>prodlení objednatele s předáním jakékoliv části staveniště zhotoviteli delší než 14 dnů;</w:t>
      </w:r>
    </w:p>
    <w:p w14:paraId="690AF553" w14:textId="77777777" w:rsidR="00805DC0" w:rsidRPr="00805DC0" w:rsidRDefault="00805DC0" w:rsidP="00983C2D">
      <w:pPr>
        <w:pStyle w:val="pedsazen"/>
        <w:numPr>
          <w:ilvl w:val="0"/>
          <w:numId w:val="34"/>
        </w:numPr>
        <w:spacing w:line="276" w:lineRule="auto"/>
        <w:ind w:left="1701"/>
        <w:rPr>
          <w:rFonts w:asciiTheme="minorHAnsi" w:hAnsiTheme="minorHAnsi" w:cstheme="minorHAnsi"/>
          <w:sz w:val="22"/>
          <w:szCs w:val="22"/>
        </w:rPr>
      </w:pPr>
      <w:r w:rsidRPr="00805DC0">
        <w:rPr>
          <w:rFonts w:asciiTheme="minorHAnsi" w:hAnsiTheme="minorHAnsi" w:cstheme="minorHAnsi"/>
          <w:sz w:val="22"/>
          <w:szCs w:val="22"/>
        </w:rPr>
        <w:t>prodlení objednatele se zaplacením jakékoliv zhotovitelem řádně vyúčtované části ceny za dílo delší než 30 dnů.</w:t>
      </w:r>
    </w:p>
    <w:p w14:paraId="117CCF63" w14:textId="5F8D1113" w:rsidR="00805DC0" w:rsidRPr="00805DC0" w:rsidRDefault="00805DC0" w:rsidP="00983C2D">
      <w:pPr>
        <w:pStyle w:val="pedsazen"/>
        <w:numPr>
          <w:ilvl w:val="0"/>
          <w:numId w:val="33"/>
        </w:numPr>
        <w:spacing w:after="60" w:line="276" w:lineRule="auto"/>
        <w:ind w:hanging="357"/>
        <w:rPr>
          <w:rFonts w:asciiTheme="minorHAnsi" w:hAnsiTheme="minorHAnsi" w:cstheme="minorHAnsi"/>
          <w:sz w:val="22"/>
          <w:szCs w:val="22"/>
        </w:rPr>
      </w:pPr>
      <w:r w:rsidRPr="00805DC0">
        <w:rPr>
          <w:rFonts w:asciiTheme="minorHAnsi" w:hAnsiTheme="minorHAnsi" w:cstheme="minorHAnsi"/>
          <w:sz w:val="22"/>
          <w:szCs w:val="22"/>
        </w:rPr>
        <w:lastRenderedPageBreak/>
        <w:t>Za podstatné porušení smlouvy na straně zhotovitele se považuje zejména:</w:t>
      </w:r>
    </w:p>
    <w:p w14:paraId="7C2CB8EA" w14:textId="77777777" w:rsidR="00805DC0" w:rsidRPr="00805DC0" w:rsidRDefault="00805DC0" w:rsidP="00983C2D">
      <w:pPr>
        <w:pStyle w:val="Odstavecseseznamem"/>
        <w:numPr>
          <w:ilvl w:val="0"/>
          <w:numId w:val="35"/>
        </w:numPr>
        <w:spacing w:after="60" w:line="276" w:lineRule="auto"/>
        <w:ind w:left="1701" w:hanging="357"/>
        <w:jc w:val="both"/>
        <w:rPr>
          <w:rFonts w:asciiTheme="minorHAnsi" w:hAnsiTheme="minorHAnsi" w:cstheme="minorHAnsi"/>
          <w:sz w:val="22"/>
          <w:szCs w:val="22"/>
        </w:rPr>
      </w:pPr>
      <w:r w:rsidRPr="00805DC0">
        <w:rPr>
          <w:rFonts w:asciiTheme="minorHAnsi" w:hAnsiTheme="minorHAnsi" w:cstheme="minorHAnsi"/>
          <w:sz w:val="22"/>
          <w:szCs w:val="22"/>
        </w:rPr>
        <w:t>porušení povinností zhotovitele uvedené v první větě odst. 5.12. čl. V. této smlouvy;</w:t>
      </w:r>
    </w:p>
    <w:p w14:paraId="5ABEF2CD" w14:textId="77777777" w:rsidR="00805DC0" w:rsidRPr="00805DC0" w:rsidRDefault="00805DC0" w:rsidP="00983C2D">
      <w:pPr>
        <w:pStyle w:val="Odstavecseseznamem"/>
        <w:numPr>
          <w:ilvl w:val="0"/>
          <w:numId w:val="35"/>
        </w:numPr>
        <w:spacing w:after="60" w:line="276" w:lineRule="auto"/>
        <w:ind w:left="1701" w:hanging="357"/>
        <w:jc w:val="both"/>
        <w:rPr>
          <w:rFonts w:asciiTheme="minorHAnsi" w:hAnsiTheme="minorHAnsi" w:cstheme="minorHAnsi"/>
          <w:sz w:val="22"/>
          <w:szCs w:val="22"/>
        </w:rPr>
      </w:pPr>
      <w:r w:rsidRPr="00805DC0">
        <w:rPr>
          <w:rFonts w:asciiTheme="minorHAnsi" w:hAnsiTheme="minorHAnsi" w:cstheme="minorHAnsi"/>
          <w:sz w:val="22"/>
          <w:szCs w:val="22"/>
        </w:rPr>
        <w:t>nesplnění jakékoliv jiné povinnosti zhotovitele ani přes výzvu objednatele;</w:t>
      </w:r>
    </w:p>
    <w:p w14:paraId="6A757DCF" w14:textId="421198DA" w:rsidR="00805DC0" w:rsidRPr="00805DC0" w:rsidRDefault="00805DC0" w:rsidP="00983C2D">
      <w:pPr>
        <w:pStyle w:val="pedsazen"/>
        <w:numPr>
          <w:ilvl w:val="0"/>
          <w:numId w:val="35"/>
        </w:numPr>
        <w:spacing w:after="60" w:line="276" w:lineRule="auto"/>
        <w:ind w:left="1701" w:hanging="357"/>
        <w:rPr>
          <w:rFonts w:asciiTheme="minorHAnsi" w:hAnsiTheme="minorHAnsi" w:cstheme="minorHAnsi"/>
          <w:sz w:val="22"/>
          <w:szCs w:val="22"/>
        </w:rPr>
      </w:pPr>
      <w:r w:rsidRPr="00805DC0">
        <w:rPr>
          <w:rFonts w:asciiTheme="minorHAnsi" w:hAnsiTheme="minorHAnsi" w:cstheme="minorHAnsi"/>
          <w:sz w:val="22"/>
          <w:szCs w:val="22"/>
        </w:rPr>
        <w:t>opakované porušování povinností zhotovitele dle této smlouvy;</w:t>
      </w:r>
    </w:p>
    <w:p w14:paraId="38685826" w14:textId="46C8FEF2" w:rsidR="00805DC0" w:rsidRPr="00805DC0" w:rsidRDefault="00805DC0" w:rsidP="00983C2D">
      <w:pPr>
        <w:pStyle w:val="pedsazen"/>
        <w:numPr>
          <w:ilvl w:val="0"/>
          <w:numId w:val="35"/>
        </w:numPr>
        <w:spacing w:after="120" w:line="276" w:lineRule="auto"/>
        <w:ind w:left="1701" w:hanging="357"/>
        <w:rPr>
          <w:rFonts w:asciiTheme="minorHAnsi" w:hAnsiTheme="minorHAnsi" w:cstheme="minorHAnsi"/>
          <w:sz w:val="22"/>
          <w:szCs w:val="22"/>
        </w:rPr>
      </w:pPr>
      <w:r w:rsidRPr="00805DC0">
        <w:rPr>
          <w:rFonts w:asciiTheme="minorHAnsi" w:hAnsiTheme="minorHAnsi" w:cstheme="minorHAnsi"/>
          <w:sz w:val="22"/>
          <w:szCs w:val="22"/>
        </w:rPr>
        <w:t>prodlení zhotovitele s dokončením a předáním díla objednateli delší než 30 dnů;</w:t>
      </w:r>
    </w:p>
    <w:p w14:paraId="2B7D6D38" w14:textId="46BFB9CC" w:rsidR="00805DC0" w:rsidRPr="00805DC0" w:rsidRDefault="00805DC0" w:rsidP="00983C2D">
      <w:pPr>
        <w:pStyle w:val="pedsazen"/>
        <w:numPr>
          <w:ilvl w:val="0"/>
          <w:numId w:val="33"/>
        </w:numPr>
        <w:spacing w:line="276" w:lineRule="auto"/>
        <w:rPr>
          <w:rFonts w:asciiTheme="minorHAnsi" w:hAnsiTheme="minorHAnsi" w:cstheme="minorHAnsi"/>
          <w:sz w:val="22"/>
          <w:szCs w:val="22"/>
        </w:rPr>
      </w:pPr>
      <w:r w:rsidRPr="00805DC0">
        <w:rPr>
          <w:rFonts w:asciiTheme="minorHAnsi" w:hAnsiTheme="minorHAnsi" w:cstheme="minorHAnsi"/>
          <w:sz w:val="22"/>
          <w:szCs w:val="22"/>
        </w:rPr>
        <w:t>Objednatel je dále oprávněn od smlouvy odstoupit, bylo-li insolvenčním soudem pravomocně rozhodnuto o úpadku zhotovitele či byl-li návrh na zahájení insolvenčního řízení zamítnut pro nedostatek majetku zhotovitele či vstoupil-li zhotovitel do likvidace nebo zanikl.</w:t>
      </w:r>
    </w:p>
    <w:p w14:paraId="29C80533" w14:textId="6C6197FD" w:rsidR="00805DC0" w:rsidRPr="00805DC0" w:rsidRDefault="00805DC0" w:rsidP="00983C2D">
      <w:pPr>
        <w:pStyle w:val="Odstavecseseznamem"/>
        <w:numPr>
          <w:ilvl w:val="0"/>
          <w:numId w:val="33"/>
        </w:numPr>
        <w:tabs>
          <w:tab w:val="left" w:pos="6237"/>
        </w:tabs>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 od smlouvy musí být učiněno písemným oznámením doručeným druhé smluvní straně.</w:t>
      </w:r>
    </w:p>
    <w:p w14:paraId="2C29926F" w14:textId="579A9D26" w:rsidR="00805DC0" w:rsidRPr="00805DC0" w:rsidRDefault="00805DC0" w:rsidP="00983C2D">
      <w:pPr>
        <w:pStyle w:val="Odstavecseseznamem"/>
        <w:numPr>
          <w:ilvl w:val="0"/>
          <w:numId w:val="33"/>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Odstoupením od smlouvy není dotčeno právo na náhradu škody a vzniklé nároky na zaplacení smluvních pokut dle této smlouvy.</w:t>
      </w:r>
    </w:p>
    <w:p w14:paraId="1BE78140" w14:textId="6836DE5D" w:rsidR="00805DC0" w:rsidRPr="00805DC0" w:rsidRDefault="00805DC0" w:rsidP="00983C2D">
      <w:pPr>
        <w:pStyle w:val="Odstavecseseznamem"/>
        <w:numPr>
          <w:ilvl w:val="0"/>
          <w:numId w:val="33"/>
        </w:numPr>
        <w:spacing w:after="60" w:line="276" w:lineRule="auto"/>
        <w:jc w:val="both"/>
        <w:rPr>
          <w:rFonts w:asciiTheme="minorHAnsi" w:hAnsiTheme="minorHAnsi" w:cstheme="minorHAnsi"/>
          <w:sz w:val="22"/>
          <w:szCs w:val="22"/>
        </w:rPr>
      </w:pPr>
      <w:r w:rsidRPr="00805DC0">
        <w:rPr>
          <w:rFonts w:asciiTheme="minorHAnsi" w:hAnsiTheme="minorHAnsi" w:cstheme="minorHAnsi"/>
          <w:sz w:val="22"/>
          <w:szCs w:val="22"/>
        </w:rPr>
        <w:t xml:space="preserve">Odstoupením od smlouvy se smlouva od počátku ruší. Postup smluvních stran bude v takovém případě následující: </w:t>
      </w:r>
    </w:p>
    <w:p w14:paraId="1B562BC6" w14:textId="09B2A4F3"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zhotovitel provede nezbytné zakonzervování k ochraně díla v rozsahu požadovaném TD</w:t>
      </w:r>
      <w:r w:rsidR="00E17363">
        <w:rPr>
          <w:rFonts w:asciiTheme="minorHAnsi" w:hAnsiTheme="minorHAnsi" w:cstheme="minorHAnsi"/>
          <w:sz w:val="22"/>
          <w:szCs w:val="22"/>
        </w:rPr>
        <w:t>I,</w:t>
      </w:r>
    </w:p>
    <w:p w14:paraId="53DA1542" w14:textId="7E458122"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odstoupil-li od smlouvy objednatel z důvodu na straně zhotovitele, zhotovitel odstraní v objednatelem požadovaném rozsahu dosavadní výsledky jeho činnosti, které lze z díla oddělit, smluvní strany pak provedou přejímku provedených prací včetně jejich rozlišení pro účely vypořádání dle odst. 8. t</w:t>
      </w:r>
      <w:r w:rsidR="00E17363">
        <w:rPr>
          <w:rFonts w:asciiTheme="minorHAnsi" w:hAnsiTheme="minorHAnsi" w:cstheme="minorHAnsi"/>
          <w:sz w:val="22"/>
          <w:szCs w:val="22"/>
        </w:rPr>
        <w:t>ohoto článku</w:t>
      </w:r>
      <w:r w:rsidRPr="00805DC0">
        <w:rPr>
          <w:rFonts w:asciiTheme="minorHAnsi" w:hAnsiTheme="minorHAnsi" w:cstheme="minorHAnsi"/>
          <w:sz w:val="22"/>
          <w:szCs w:val="22"/>
        </w:rPr>
        <w:t xml:space="preserve"> smlouvy,</w:t>
      </w:r>
    </w:p>
    <w:p w14:paraId="706E6602" w14:textId="77777777"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zhotovitel vyklidí staveniště nejpozději do 14 dnů od odstoupení od smlouvy,</w:t>
      </w:r>
    </w:p>
    <w:p w14:paraId="564C3D2E" w14:textId="7328506B"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smluvní strany provedenou vzájemné vypořádání dle pravidel uvedených v odst. 8. tohoto článku smlouvy.</w:t>
      </w:r>
    </w:p>
    <w:p w14:paraId="714F30E3" w14:textId="491216CF" w:rsidR="00805DC0" w:rsidRPr="00805DC0" w:rsidRDefault="00805DC0" w:rsidP="00983C2D">
      <w:pPr>
        <w:pStyle w:val="Odstavecseseznamem"/>
        <w:numPr>
          <w:ilvl w:val="0"/>
          <w:numId w:val="33"/>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V případě odstoupení od smlouvy některou smluvní stranou se smluvní strany vypořádají takto:</w:t>
      </w:r>
    </w:p>
    <w:p w14:paraId="06136589" w14:textId="357AB953" w:rsidR="00805DC0" w:rsidRPr="00805DC0" w:rsidRDefault="00805DC0" w:rsidP="00983C2D">
      <w:pPr>
        <w:pStyle w:val="Odstavecseseznamem"/>
        <w:numPr>
          <w:ilvl w:val="0"/>
          <w:numId w:val="37"/>
        </w:numPr>
        <w:spacing w:after="60" w:line="276" w:lineRule="auto"/>
        <w:ind w:hanging="357"/>
        <w:jc w:val="both"/>
        <w:rPr>
          <w:rFonts w:asciiTheme="minorHAnsi" w:hAnsiTheme="minorHAnsi" w:cstheme="minorHAnsi"/>
          <w:sz w:val="22"/>
          <w:szCs w:val="22"/>
        </w:rPr>
      </w:pPr>
      <w:r w:rsidRPr="00805DC0">
        <w:rPr>
          <w:rFonts w:asciiTheme="minorHAnsi" w:hAnsiTheme="minorHAnsi" w:cstheme="minorHAnsi"/>
          <w:sz w:val="22"/>
          <w:szCs w:val="22"/>
        </w:rPr>
        <w:t>odstoupil-li od smlouvy zhotovitel z důvodu, za který odpovídá objednatel, či odstoupí-li od smlouvy některá ze smluvních stran z důvodu vyšší moci - zhotovitel má právo na cenu již provedených prací a zabudovaných dodávek stanovenou podle této smlouvy. Zhotovitel nejpozději do 14 dnů od odstoupení od smlouvy provede soupis provedených a dosud nevyúčtovaných prací a předloží jej objednateli k odsouhlasení. Objednatel se vyjádří k soupisu prací nejpozději do 7 dnů. Zhotovitel provede finanční vyčíslení všech provedených prací, včetně všech dosud vyúčtovaných prací, a zpracuje konečnou fakturu. Objednatel uhradí konečnou fakturu v termínu splatnosti stanoveném v souladu s čl. IV. této smlouvy.</w:t>
      </w:r>
    </w:p>
    <w:p w14:paraId="5745B817" w14:textId="77777777" w:rsidR="00805DC0" w:rsidRPr="00805DC0" w:rsidRDefault="00805DC0" w:rsidP="00983C2D">
      <w:pPr>
        <w:pStyle w:val="pedsazen"/>
        <w:numPr>
          <w:ilvl w:val="0"/>
          <w:numId w:val="37"/>
        </w:numPr>
        <w:spacing w:after="60" w:line="276" w:lineRule="auto"/>
        <w:ind w:hanging="357"/>
        <w:textAlignment w:val="auto"/>
        <w:rPr>
          <w:rFonts w:asciiTheme="minorHAnsi" w:hAnsiTheme="minorHAnsi" w:cstheme="minorHAnsi"/>
          <w:sz w:val="22"/>
          <w:szCs w:val="22"/>
        </w:rPr>
      </w:pPr>
      <w:r w:rsidRPr="00805DC0">
        <w:rPr>
          <w:rFonts w:asciiTheme="minorHAnsi" w:hAnsiTheme="minorHAnsi" w:cstheme="minorHAnsi"/>
          <w:sz w:val="22"/>
          <w:szCs w:val="22"/>
        </w:rPr>
        <w:t>Odstoupil-li od smlouvy objednatel z důvodu, za který odpovídá zhotovitel:</w:t>
      </w:r>
    </w:p>
    <w:p w14:paraId="28B43BE0" w14:textId="06D39099" w:rsidR="00805DC0" w:rsidRPr="00805DC0" w:rsidRDefault="00805DC0" w:rsidP="00983C2D">
      <w:pPr>
        <w:pStyle w:val="pedsazen"/>
        <w:numPr>
          <w:ilvl w:val="2"/>
          <w:numId w:val="38"/>
        </w:numPr>
        <w:spacing w:line="276" w:lineRule="auto"/>
        <w:rPr>
          <w:rFonts w:asciiTheme="minorHAnsi" w:hAnsiTheme="minorHAnsi" w:cstheme="minorHAnsi"/>
          <w:sz w:val="22"/>
          <w:szCs w:val="22"/>
        </w:rPr>
      </w:pPr>
      <w:r w:rsidRPr="00805DC0">
        <w:rPr>
          <w:rFonts w:asciiTheme="minorHAnsi" w:hAnsiTheme="minorHAnsi" w:cstheme="minorHAnsi"/>
          <w:sz w:val="22"/>
          <w:szCs w:val="22"/>
        </w:rPr>
        <w:t>ohledně již zcela dokončených stavebních objektů či majících pouze drobné vady a nedodělky nebránící řádnému užívání zůstávají odstoupením od smlouvy nedotčena ujednání o vlastnictví díla, odpovědnosti zhotovitele za vady a záruce za jakost, ujednání o smluvních pokutách vztahujících se k prodlení zhotovitele s odstraňováním vad díla a cenová ujednání dle této smlouvy;</w:t>
      </w:r>
    </w:p>
    <w:p w14:paraId="2569BAF9" w14:textId="4FC2DAA5" w:rsidR="00805DC0" w:rsidRPr="00805DC0" w:rsidRDefault="00805DC0" w:rsidP="00983C2D">
      <w:pPr>
        <w:pStyle w:val="Nadpis2"/>
        <w:numPr>
          <w:ilvl w:val="2"/>
          <w:numId w:val="38"/>
        </w:numPr>
        <w:spacing w:line="276" w:lineRule="auto"/>
        <w:ind w:right="0"/>
        <w:rPr>
          <w:rFonts w:asciiTheme="minorHAnsi" w:hAnsiTheme="minorHAnsi" w:cstheme="minorHAnsi"/>
          <w:color w:val="auto"/>
          <w:sz w:val="22"/>
          <w:szCs w:val="22"/>
        </w:rPr>
      </w:pPr>
      <w:r w:rsidRPr="00805DC0">
        <w:rPr>
          <w:rFonts w:asciiTheme="minorHAnsi" w:hAnsiTheme="minorHAnsi" w:cstheme="minorHAnsi"/>
          <w:color w:val="auto"/>
          <w:sz w:val="22"/>
          <w:szCs w:val="22"/>
        </w:rPr>
        <w:lastRenderedPageBreak/>
        <w:t>u ostatních prací má zhotovitel právo na zaplacení toho, oč se objednatel jejich provedením obohatil, maximálně však ve výši ceny, jež by dle této smlouvy připadala na dosud realizované práce. Smluvní strany provedou do 30 dnů od odstoupení od smlouvy objednatelem vzájemné finanční vyrovnání, tj. že zhotovitel vrátí objednateli již objednatelem zaplacenou cenu připadající na tyto práce a objednatel uhradí zhotoviteli částku odpovídající hodnotě obohacení objednatele.</w:t>
      </w:r>
    </w:p>
    <w:p w14:paraId="1D6200A7" w14:textId="0D0CF58D" w:rsidR="00805DC0" w:rsidRPr="00805DC0" w:rsidRDefault="00805DC0" w:rsidP="00983C2D">
      <w:pPr>
        <w:pStyle w:val="Odstavecseseznamem"/>
        <w:numPr>
          <w:ilvl w:val="0"/>
          <w:numId w:val="33"/>
        </w:numPr>
        <w:tabs>
          <w:tab w:val="left" w:pos="6096"/>
        </w:tabs>
        <w:spacing w:after="120"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Odstoupením od smlouvy není dotčeno právo na náhradu škody a vzniklé nároky na smluvní pokuty dle této smlouvy.</w:t>
      </w:r>
    </w:p>
    <w:p w14:paraId="00ECC5BC" w14:textId="10509913" w:rsidR="00805DC0" w:rsidRPr="00805DC0" w:rsidRDefault="00805DC0" w:rsidP="00983C2D">
      <w:pPr>
        <w:pStyle w:val="pedsazen"/>
        <w:numPr>
          <w:ilvl w:val="0"/>
          <w:numId w:val="33"/>
        </w:numPr>
        <w:spacing w:after="360" w:line="276" w:lineRule="auto"/>
        <w:rPr>
          <w:rFonts w:asciiTheme="minorHAnsi" w:hAnsiTheme="minorHAnsi" w:cstheme="minorHAnsi"/>
          <w:sz w:val="22"/>
          <w:szCs w:val="22"/>
        </w:rPr>
      </w:pPr>
      <w:r w:rsidRPr="00805DC0">
        <w:rPr>
          <w:rFonts w:asciiTheme="minorHAnsi" w:hAnsiTheme="minorHAnsi" w:cstheme="minorHAnsi"/>
          <w:sz w:val="22"/>
          <w:szCs w:val="22"/>
        </w:rPr>
        <w:t>Objednatel je oprávněn tuto smlouvu vypovědět v případech stanovených zákonem č. 134/2016 Sb. o zadávání veřejných zakázek, ve znění pozdějších předpisů.</w:t>
      </w:r>
    </w:p>
    <w:p w14:paraId="37200A43" w14:textId="77777777" w:rsidR="00AB64D0" w:rsidRPr="00614482" w:rsidRDefault="00AB64D0" w:rsidP="00805DC0">
      <w:pPr>
        <w:tabs>
          <w:tab w:val="left" w:pos="6237"/>
        </w:tabs>
        <w:ind w:left="709" w:right="0"/>
        <w:jc w:val="center"/>
        <w:outlineLvl w:val="0"/>
        <w:rPr>
          <w:rFonts w:asciiTheme="minorHAnsi" w:hAnsiTheme="minorHAnsi" w:cstheme="minorHAnsi"/>
          <w:b/>
        </w:rPr>
      </w:pPr>
      <w:r w:rsidRPr="00614482">
        <w:rPr>
          <w:rFonts w:asciiTheme="minorHAnsi" w:hAnsiTheme="minorHAnsi" w:cstheme="minorHAnsi"/>
          <w:b/>
        </w:rPr>
        <w:t>XIV. Závěrečná ujednání</w:t>
      </w:r>
    </w:p>
    <w:p w14:paraId="3A7C2A47" w14:textId="28A259A1"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 xml:space="preserve">Smluvní strany sjednávají, že aplikace </w:t>
      </w:r>
      <w:proofErr w:type="spellStart"/>
      <w:r w:rsidRPr="00805DC0">
        <w:rPr>
          <w:rFonts w:asciiTheme="minorHAnsi" w:hAnsiTheme="minorHAnsi" w:cstheme="minorHAnsi"/>
          <w:sz w:val="22"/>
          <w:szCs w:val="22"/>
        </w:rPr>
        <w:t>ust</w:t>
      </w:r>
      <w:proofErr w:type="spellEnd"/>
      <w:r w:rsidRPr="00805DC0">
        <w:rPr>
          <w:rFonts w:asciiTheme="minorHAnsi" w:hAnsiTheme="minorHAnsi" w:cstheme="minorHAnsi"/>
          <w:sz w:val="22"/>
          <w:szCs w:val="22"/>
        </w:rPr>
        <w:t>. § 2595 a 2630 odst. 2 občanského zákoníku se vylučuje.</w:t>
      </w:r>
    </w:p>
    <w:p w14:paraId="58A3FF16" w14:textId="0E88DEDC"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45996201" w14:textId="6857E87A"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Zhotovitel není oprávněn převést práva a povinnosti z této smlouvy na třetí osobu bez předchozího souhlasu objednatele.</w:t>
      </w:r>
    </w:p>
    <w:p w14:paraId="5CE076B5" w14:textId="73F130A5"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Smluvní strany výslovně souhlasí s uveřejněním této smlouvy v registru smluv a dohodly se, že smlouvu v registru smluv uveřejní objednatel.</w:t>
      </w:r>
    </w:p>
    <w:p w14:paraId="195221D8" w14:textId="1168D11D"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Otázky v této smlouvě výslovně neupravené se řídí zákonem č. 89/2012 Sb. občanským zákoníkem, ve znění pozdějších předpisů.</w:t>
      </w:r>
    </w:p>
    <w:p w14:paraId="5053700A" w14:textId="3BAF5CA3"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Objednatel v souladu s </w:t>
      </w:r>
      <w:proofErr w:type="spellStart"/>
      <w:r w:rsidRPr="00805DC0">
        <w:rPr>
          <w:rFonts w:asciiTheme="minorHAnsi" w:hAnsiTheme="minorHAnsi" w:cstheme="minorHAnsi"/>
          <w:sz w:val="22"/>
          <w:szCs w:val="22"/>
        </w:rPr>
        <w:t>ust</w:t>
      </w:r>
      <w:proofErr w:type="spellEnd"/>
      <w:r w:rsidRPr="00805DC0">
        <w:rPr>
          <w:rFonts w:asciiTheme="minorHAnsi" w:hAnsiTheme="minorHAnsi" w:cstheme="minorHAnsi"/>
          <w:sz w:val="22"/>
          <w:szCs w:val="22"/>
        </w:rPr>
        <w:t>. § 1740 odst. 3 občanského zákoníku výslovně vylučuje přijetí návrhu této smlouvy zhotovitelem s dodatkem či s jakoukoliv, byť nepodstatnou, odchylkou.</w:t>
      </w:r>
    </w:p>
    <w:p w14:paraId="4C5F3163" w14:textId="290EF15F"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Objednatel i zhotovitel prohlašují, že si tuto smlouvu před jejím podpisem přečetli a že tato byla uzavřena podle jejich pravé a svobodné vůle, určitě, vážně a srozumitelně, nikoliv v tísni ani za jinak jednostranně nevýhodných podmínek.</w:t>
      </w:r>
    </w:p>
    <w:p w14:paraId="5CF67E51" w14:textId="6DABEAEA"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Tato smlouva je sepsána ve třech vyhotoveních, z nichž dvě obdrží objednatel a jedno zhotovitel.</w:t>
      </w:r>
    </w:p>
    <w:p w14:paraId="32F86836" w14:textId="36A0FC92" w:rsidR="00D20A2A" w:rsidRPr="00805DC0" w:rsidRDefault="00D20A2A" w:rsidP="00983C2D">
      <w:pPr>
        <w:pStyle w:val="Odstavecseseznamem"/>
        <w:numPr>
          <w:ilvl w:val="0"/>
          <w:numId w:val="32"/>
        </w:numPr>
        <w:spacing w:after="120" w:line="276" w:lineRule="auto"/>
        <w:ind w:left="709"/>
        <w:jc w:val="both"/>
        <w:rPr>
          <w:rFonts w:asciiTheme="minorHAnsi" w:hAnsiTheme="minorHAnsi" w:cstheme="minorHAnsi"/>
          <w:sz w:val="22"/>
          <w:szCs w:val="22"/>
        </w:rPr>
      </w:pPr>
      <w:r w:rsidRPr="00805DC0">
        <w:rPr>
          <w:rFonts w:asciiTheme="minorHAnsi" w:hAnsiTheme="minorHAnsi" w:cstheme="minorHAnsi"/>
          <w:sz w:val="22"/>
          <w:szCs w:val="22"/>
        </w:rPr>
        <w:t xml:space="preserve">Tato smlouva o dílo byla schválena radou města Trutnova dne </w:t>
      </w:r>
      <w:proofErr w:type="spellStart"/>
      <w:r w:rsidRPr="00805DC0">
        <w:rPr>
          <w:rFonts w:asciiTheme="minorHAnsi" w:hAnsiTheme="minorHAnsi" w:cstheme="minorHAnsi"/>
          <w:bCs/>
          <w:color w:val="FF0000"/>
          <w:sz w:val="22"/>
          <w:szCs w:val="22"/>
        </w:rPr>
        <w:t>xxxxxxxxxxxx</w:t>
      </w:r>
      <w:proofErr w:type="spellEnd"/>
      <w:r w:rsidRPr="00805DC0">
        <w:rPr>
          <w:rFonts w:asciiTheme="minorHAnsi" w:hAnsiTheme="minorHAnsi" w:cstheme="minorHAnsi"/>
          <w:b/>
          <w:sz w:val="22"/>
          <w:szCs w:val="22"/>
        </w:rPr>
        <w:t xml:space="preserve"> </w:t>
      </w:r>
      <w:r w:rsidRPr="00805DC0">
        <w:rPr>
          <w:rFonts w:asciiTheme="minorHAnsi" w:hAnsiTheme="minorHAnsi" w:cstheme="minorHAnsi"/>
          <w:sz w:val="22"/>
          <w:szCs w:val="22"/>
        </w:rPr>
        <w:t xml:space="preserve">usnesením číslo </w:t>
      </w:r>
      <w:proofErr w:type="spellStart"/>
      <w:r w:rsidRPr="00805DC0">
        <w:rPr>
          <w:rFonts w:asciiTheme="minorHAnsi" w:hAnsiTheme="minorHAnsi" w:cstheme="minorHAnsi"/>
          <w:bCs/>
          <w:color w:val="FF0000"/>
          <w:sz w:val="22"/>
          <w:szCs w:val="22"/>
        </w:rPr>
        <w:t>xxxxxxxxxxxx</w:t>
      </w:r>
      <w:proofErr w:type="spellEnd"/>
      <w:r w:rsidRPr="00805DC0">
        <w:rPr>
          <w:rFonts w:asciiTheme="minorHAnsi" w:hAnsiTheme="minorHAnsi" w:cstheme="minorHAnsi"/>
          <w:b/>
          <w:sz w:val="22"/>
          <w:szCs w:val="22"/>
        </w:rPr>
        <w:t>.</w:t>
      </w:r>
    </w:p>
    <w:p w14:paraId="416BB200" w14:textId="77777777" w:rsidR="000B37EA" w:rsidRDefault="000B37EA" w:rsidP="00D57DFA">
      <w:pPr>
        <w:ind w:left="709" w:right="0"/>
        <w:outlineLvl w:val="0"/>
        <w:rPr>
          <w:rFonts w:asciiTheme="minorHAnsi" w:hAnsiTheme="minorHAnsi" w:cstheme="minorHAnsi"/>
        </w:rPr>
      </w:pPr>
    </w:p>
    <w:p w14:paraId="02B0BBAE" w14:textId="77777777" w:rsidR="000B37EA" w:rsidRDefault="000B37EA" w:rsidP="00D57DFA">
      <w:pPr>
        <w:ind w:left="709" w:right="0"/>
        <w:outlineLvl w:val="0"/>
        <w:rPr>
          <w:rFonts w:asciiTheme="minorHAnsi" w:hAnsiTheme="minorHAnsi" w:cstheme="minorHAnsi"/>
        </w:rPr>
      </w:pPr>
    </w:p>
    <w:p w14:paraId="6EA9F6BC" w14:textId="5B987441" w:rsidR="00D57DFA" w:rsidRPr="00614482" w:rsidRDefault="00D57DFA" w:rsidP="00D57DFA">
      <w:pPr>
        <w:ind w:left="709" w:right="0"/>
        <w:outlineLvl w:val="0"/>
        <w:rPr>
          <w:rFonts w:asciiTheme="minorHAnsi" w:hAnsiTheme="minorHAnsi" w:cstheme="minorHAnsi"/>
        </w:rPr>
      </w:pPr>
      <w:r w:rsidRPr="00614482">
        <w:rPr>
          <w:rFonts w:asciiTheme="minorHAnsi" w:hAnsiTheme="minorHAnsi" w:cstheme="minorHAnsi"/>
        </w:rPr>
        <w:lastRenderedPageBreak/>
        <w:t>V Trutnově, dne ……</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 xml:space="preserve">     </w:t>
      </w:r>
      <w:r w:rsidRPr="00614482">
        <w:rPr>
          <w:rFonts w:asciiTheme="minorHAnsi" w:hAnsiTheme="minorHAnsi" w:cstheme="minorHAnsi"/>
        </w:rPr>
        <w:tab/>
        <w:t xml:space="preserve">V </w:t>
      </w:r>
      <w:r w:rsidRPr="00614482">
        <w:rPr>
          <w:rFonts w:asciiTheme="minorHAnsi" w:hAnsiTheme="minorHAnsi" w:cstheme="minorHAnsi"/>
          <w:highlight w:val="yellow"/>
        </w:rPr>
        <w:t>………</w:t>
      </w:r>
      <w:r>
        <w:rPr>
          <w:rFonts w:asciiTheme="minorHAnsi" w:hAnsiTheme="minorHAnsi" w:cstheme="minorHAnsi"/>
          <w:highlight w:val="yellow"/>
        </w:rPr>
        <w:t>……</w:t>
      </w:r>
      <w:r w:rsidRPr="00614482">
        <w:rPr>
          <w:rFonts w:asciiTheme="minorHAnsi" w:hAnsiTheme="minorHAnsi" w:cstheme="minorHAnsi"/>
          <w:highlight w:val="yellow"/>
        </w:rPr>
        <w:t>……</w:t>
      </w:r>
      <w:r w:rsidRPr="00614482">
        <w:rPr>
          <w:rFonts w:asciiTheme="minorHAnsi" w:hAnsiTheme="minorHAnsi" w:cstheme="minorHAnsi"/>
        </w:rPr>
        <w:t xml:space="preserve"> dne </w:t>
      </w:r>
      <w:r w:rsidRPr="00614482">
        <w:rPr>
          <w:rFonts w:asciiTheme="minorHAnsi" w:hAnsiTheme="minorHAnsi" w:cstheme="minorHAnsi"/>
          <w:highlight w:val="yellow"/>
        </w:rPr>
        <w:t>…</w:t>
      </w:r>
      <w:r>
        <w:rPr>
          <w:rFonts w:asciiTheme="minorHAnsi" w:hAnsiTheme="minorHAnsi" w:cstheme="minorHAnsi"/>
          <w:highlight w:val="yellow"/>
        </w:rPr>
        <w:t>…</w:t>
      </w:r>
      <w:r w:rsidRPr="00614482">
        <w:rPr>
          <w:rFonts w:asciiTheme="minorHAnsi" w:hAnsiTheme="minorHAnsi" w:cstheme="minorHAnsi"/>
          <w:highlight w:val="yellow"/>
        </w:rPr>
        <w:t>…</w:t>
      </w:r>
      <w:r w:rsidRPr="00614482">
        <w:rPr>
          <w:rFonts w:asciiTheme="minorHAnsi" w:hAnsiTheme="minorHAnsi" w:cstheme="minorHAnsi"/>
        </w:rPr>
        <w:t xml:space="preserve"> </w:t>
      </w:r>
    </w:p>
    <w:p w14:paraId="261B52EB" w14:textId="77777777" w:rsidR="00D57DFA" w:rsidRPr="00614482" w:rsidRDefault="00D57DFA" w:rsidP="00D57DFA">
      <w:pPr>
        <w:ind w:left="709" w:right="0"/>
        <w:rPr>
          <w:rFonts w:asciiTheme="minorHAnsi" w:hAnsiTheme="minorHAnsi" w:cstheme="minorHAnsi"/>
        </w:rPr>
      </w:pPr>
    </w:p>
    <w:p w14:paraId="0148C1BD" w14:textId="631498CE" w:rsidR="00D57DFA" w:rsidRPr="00614482" w:rsidRDefault="00D57DFA" w:rsidP="00D57DFA">
      <w:pPr>
        <w:ind w:left="709" w:right="0"/>
        <w:rPr>
          <w:rFonts w:asciiTheme="minorHAnsi" w:hAnsiTheme="minorHAnsi" w:cstheme="minorHAnsi"/>
        </w:rPr>
      </w:pPr>
      <w:r w:rsidRPr="00614482">
        <w:rPr>
          <w:rFonts w:asciiTheme="minorHAnsi" w:hAnsiTheme="minorHAnsi" w:cstheme="minorHAnsi"/>
        </w:rPr>
        <w:t>Za objednatele:</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Za zhotovitele:</w:t>
      </w:r>
    </w:p>
    <w:p w14:paraId="42DBC28A" w14:textId="77777777" w:rsidR="00D57DFA" w:rsidRDefault="00D57DFA" w:rsidP="00D57DFA">
      <w:pPr>
        <w:ind w:left="709" w:right="0"/>
        <w:rPr>
          <w:rFonts w:asciiTheme="minorHAnsi" w:hAnsiTheme="minorHAnsi" w:cstheme="minorHAnsi"/>
        </w:rPr>
      </w:pPr>
    </w:p>
    <w:p w14:paraId="03C2FB15" w14:textId="77777777" w:rsidR="00D57DFA" w:rsidRPr="00614482" w:rsidRDefault="00D57DFA" w:rsidP="00D57DFA">
      <w:pPr>
        <w:ind w:left="709" w:right="0"/>
        <w:rPr>
          <w:rFonts w:asciiTheme="minorHAnsi" w:hAnsiTheme="minorHAnsi" w:cstheme="minorHAnsi"/>
        </w:rPr>
      </w:pPr>
    </w:p>
    <w:p w14:paraId="6A270B06" w14:textId="77777777" w:rsidR="00D57DFA" w:rsidRPr="00614482" w:rsidRDefault="00D57DFA" w:rsidP="00D57DFA">
      <w:pPr>
        <w:ind w:left="709" w:right="0"/>
        <w:rPr>
          <w:rFonts w:asciiTheme="minorHAnsi" w:hAnsiTheme="minorHAnsi" w:cstheme="minorHAnsi"/>
        </w:rPr>
      </w:pPr>
    </w:p>
    <w:p w14:paraId="76DEE06F" w14:textId="77777777" w:rsidR="00D57DFA" w:rsidRPr="00614482" w:rsidRDefault="00D57DFA" w:rsidP="00D57DFA">
      <w:pPr>
        <w:ind w:left="709" w:right="0"/>
        <w:rPr>
          <w:rFonts w:asciiTheme="minorHAnsi" w:hAnsiTheme="minorHAnsi" w:cstheme="minorHAnsi"/>
        </w:rPr>
      </w:pPr>
      <w:r w:rsidRPr="00614482">
        <w:rPr>
          <w:rFonts w:asciiTheme="minorHAnsi" w:hAnsiTheme="minorHAnsi" w:cstheme="minorHAnsi"/>
        </w:rPr>
        <w:t>………..............................................</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w:t>
      </w:r>
    </w:p>
    <w:p w14:paraId="5F54FACF" w14:textId="6613E49B" w:rsidR="00D57DFA" w:rsidRDefault="00805DC0" w:rsidP="00D57DFA">
      <w:pPr>
        <w:ind w:left="709" w:right="0"/>
        <w:rPr>
          <w:rFonts w:asciiTheme="minorHAnsi" w:hAnsiTheme="minorHAnsi" w:cstheme="minorHAnsi"/>
        </w:rPr>
      </w:pPr>
      <w:bookmarkStart w:id="2" w:name="_Hlk152632081"/>
      <w:r w:rsidRPr="00805DC0">
        <w:rPr>
          <w:rFonts w:asciiTheme="minorHAnsi" w:hAnsiTheme="minorHAnsi" w:cstheme="minorHAnsi"/>
        </w:rPr>
        <w:t>Ing. arch. Michal Rosa</w:t>
      </w:r>
      <w:r w:rsidR="00D57DFA" w:rsidRPr="00805DC0">
        <w:rPr>
          <w:rFonts w:asciiTheme="minorHAnsi" w:hAnsiTheme="minorHAnsi" w:cstheme="minorHAnsi"/>
        </w:rPr>
        <w:t xml:space="preserve">, </w:t>
      </w:r>
      <w:bookmarkEnd w:id="2"/>
      <w:r w:rsidRPr="00805DC0">
        <w:rPr>
          <w:rFonts w:asciiTheme="minorHAnsi" w:hAnsiTheme="minorHAnsi" w:cstheme="minorHAnsi"/>
        </w:rPr>
        <w:t>starosta</w:t>
      </w:r>
      <w:r w:rsidR="00D57DFA">
        <w:rPr>
          <w:rFonts w:asciiTheme="minorHAnsi" w:hAnsiTheme="minorHAnsi" w:cstheme="minorHAnsi"/>
        </w:rPr>
        <w:tab/>
      </w:r>
      <w:r w:rsidR="00D57DFA">
        <w:rPr>
          <w:rFonts w:asciiTheme="minorHAnsi" w:hAnsiTheme="minorHAnsi" w:cstheme="minorHAnsi"/>
        </w:rPr>
        <w:tab/>
      </w:r>
      <w:r w:rsidR="00D57DFA">
        <w:rPr>
          <w:rFonts w:asciiTheme="minorHAnsi" w:hAnsiTheme="minorHAnsi" w:cstheme="minorHAnsi"/>
        </w:rPr>
        <w:tab/>
        <w:t xml:space="preserve">         </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r w:rsidR="00D57DFA" w:rsidRPr="00614482">
        <w:rPr>
          <w:rFonts w:asciiTheme="minorHAnsi" w:hAnsiTheme="minorHAnsi" w:cstheme="minorHAnsi"/>
          <w:highlight w:val="yellow"/>
        </w:rPr>
        <w:t>…</w:t>
      </w:r>
      <w:proofErr w:type="gramStart"/>
      <w:r w:rsidR="00D57DFA" w:rsidRPr="00614482">
        <w:rPr>
          <w:rFonts w:asciiTheme="minorHAnsi" w:hAnsiTheme="minorHAnsi" w:cstheme="minorHAnsi"/>
          <w:highlight w:val="yellow"/>
        </w:rPr>
        <w:t>…</w:t>
      </w:r>
      <w:r w:rsidR="00D57DFA">
        <w:rPr>
          <w:rFonts w:asciiTheme="minorHAnsi" w:hAnsiTheme="minorHAnsi" w:cstheme="minorHAnsi"/>
        </w:rPr>
        <w:t xml:space="preserve"> ,</w:t>
      </w:r>
      <w:proofErr w:type="gramEnd"/>
      <w:r w:rsidR="00D57DFA">
        <w:rPr>
          <w:rFonts w:asciiTheme="minorHAnsi" w:hAnsiTheme="minorHAnsi" w:cstheme="minorHAnsi"/>
        </w:rPr>
        <w:t xml:space="preserve"> </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p>
    <w:p w14:paraId="19D4D6C8" w14:textId="26DE439B" w:rsidR="00987187" w:rsidRPr="00D20A2A" w:rsidRDefault="00A05123" w:rsidP="006B47C5">
      <w:pPr>
        <w:jc w:val="center"/>
        <w:rPr>
          <w:rFonts w:asciiTheme="minorHAnsi" w:hAnsiTheme="minorHAnsi" w:cstheme="minorHAnsi"/>
        </w:rPr>
      </w:pPr>
      <w:r w:rsidRPr="00D20A2A">
        <w:rPr>
          <w:rFonts w:asciiTheme="minorHAnsi" w:hAnsiTheme="minorHAnsi" w:cstheme="minorHAnsi"/>
          <w:noProof/>
        </w:rPr>
        <mc:AlternateContent>
          <mc:Choice Requires="wps">
            <w:drawing>
              <wp:inline distT="0" distB="0" distL="0" distR="0" wp14:anchorId="1012AB1E" wp14:editId="00F7E5B2">
                <wp:extent cx="304800" cy="304800"/>
                <wp:effectExtent l="0" t="0" r="0" b="0"/>
                <wp:docPr id="1" name="Obdélník 1" descr="SFŽP Č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FA946" id="Obdélník 1" o:spid="_x0000_s1026" alt="SFŽP Č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Do+qMDAgAA1wMAAA4AAAAAAAAAAAAA&#10;AAAALgIAAGRycy9lMm9Eb2MueG1sUEsBAi0AFAAGAAgAAAAhAEyg6SzYAAAAAwEAAA8AAAAAAAAA&#10;AAAAAAAAXQQAAGRycy9kb3ducmV2LnhtbFBLBQYAAAAABAAEAPMAAABiBQAAAAA=&#10;" filled="f" stroked="f">
                <o:lock v:ext="edit" aspectratio="t"/>
                <w10:anchorlock/>
              </v:rect>
            </w:pict>
          </mc:Fallback>
        </mc:AlternateContent>
      </w:r>
    </w:p>
    <w:sectPr w:rsidR="00987187" w:rsidRPr="00D20A2A" w:rsidSect="006B47C5">
      <w:head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7076" w14:textId="77777777" w:rsidR="00ED0D75" w:rsidRDefault="00ED0D75" w:rsidP="006B47C5">
      <w:pPr>
        <w:spacing w:after="0" w:line="240" w:lineRule="auto"/>
      </w:pPr>
      <w:r>
        <w:separator/>
      </w:r>
    </w:p>
  </w:endnote>
  <w:endnote w:type="continuationSeparator" w:id="0">
    <w:p w14:paraId="306902E7" w14:textId="77777777" w:rsidR="00ED0D75" w:rsidRDefault="00ED0D75" w:rsidP="006B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156B" w14:textId="77777777" w:rsidR="00ED0D75" w:rsidRDefault="00ED0D75" w:rsidP="006B47C5">
      <w:pPr>
        <w:spacing w:after="0" w:line="240" w:lineRule="auto"/>
      </w:pPr>
      <w:r>
        <w:separator/>
      </w:r>
    </w:p>
  </w:footnote>
  <w:footnote w:type="continuationSeparator" w:id="0">
    <w:p w14:paraId="7D1BA47F" w14:textId="77777777" w:rsidR="00ED0D75" w:rsidRDefault="00ED0D75" w:rsidP="006B4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BD17" w14:textId="724BA363" w:rsidR="006B47C5" w:rsidRDefault="006B47C5" w:rsidP="006B47C5">
    <w:pPr>
      <w:pStyle w:val="Zhlav"/>
      <w:jc w:val="center"/>
    </w:pPr>
    <w:r>
      <w:rPr>
        <w:noProof/>
      </w:rPr>
      <w:drawing>
        <wp:inline distT="0" distB="0" distL="0" distR="0" wp14:anchorId="58E7A27B" wp14:editId="49513734">
          <wp:extent cx="2827722" cy="73342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8536" cy="738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9C"/>
    <w:multiLevelType w:val="hybridMultilevel"/>
    <w:tmpl w:val="7BE228F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12D56D9"/>
    <w:multiLevelType w:val="hybridMultilevel"/>
    <w:tmpl w:val="B204E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F4AB2"/>
    <w:multiLevelType w:val="hybridMultilevel"/>
    <w:tmpl w:val="B0A06A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76830"/>
    <w:multiLevelType w:val="hybridMultilevel"/>
    <w:tmpl w:val="77F8F52C"/>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 w15:restartNumberingAfterBreak="0">
    <w:nsid w:val="080E40FA"/>
    <w:multiLevelType w:val="hybridMultilevel"/>
    <w:tmpl w:val="020E1CB4"/>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5" w15:restartNumberingAfterBreak="0">
    <w:nsid w:val="08182526"/>
    <w:multiLevelType w:val="hybridMultilevel"/>
    <w:tmpl w:val="A2A63CE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9786E7F"/>
    <w:multiLevelType w:val="hybridMultilevel"/>
    <w:tmpl w:val="87BCBD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C61080C"/>
    <w:multiLevelType w:val="hybridMultilevel"/>
    <w:tmpl w:val="D010B6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1325430"/>
    <w:multiLevelType w:val="hybridMultilevel"/>
    <w:tmpl w:val="D36ED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A5192A"/>
    <w:multiLevelType w:val="hybridMultilevel"/>
    <w:tmpl w:val="AC887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B86C58"/>
    <w:multiLevelType w:val="hybridMultilevel"/>
    <w:tmpl w:val="99C0E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8F02E5"/>
    <w:multiLevelType w:val="hybridMultilevel"/>
    <w:tmpl w:val="669CC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FD068C"/>
    <w:multiLevelType w:val="hybridMultilevel"/>
    <w:tmpl w:val="A9BCFE7C"/>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3" w15:restartNumberingAfterBreak="0">
    <w:nsid w:val="1C1470A5"/>
    <w:multiLevelType w:val="hybridMultilevel"/>
    <w:tmpl w:val="788AC838"/>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1F96061E"/>
    <w:multiLevelType w:val="hybridMultilevel"/>
    <w:tmpl w:val="C0F868D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222E74F1"/>
    <w:multiLevelType w:val="hybridMultilevel"/>
    <w:tmpl w:val="091607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FF01F7"/>
    <w:multiLevelType w:val="hybridMultilevel"/>
    <w:tmpl w:val="068ECB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7412D90"/>
    <w:multiLevelType w:val="hybridMultilevel"/>
    <w:tmpl w:val="31969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2D3F23"/>
    <w:multiLevelType w:val="hybridMultilevel"/>
    <w:tmpl w:val="CCFA0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D637BD"/>
    <w:multiLevelType w:val="hybridMultilevel"/>
    <w:tmpl w:val="F63042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2D37548B"/>
    <w:multiLevelType w:val="hybridMultilevel"/>
    <w:tmpl w:val="3C02A7BC"/>
    <w:lvl w:ilvl="0" w:tplc="04050017">
      <w:start w:val="1"/>
      <w:numFmt w:val="lowerLetter"/>
      <w:lvlText w:val="%1)"/>
      <w:lvlJc w:val="left"/>
      <w:pPr>
        <w:ind w:left="3280" w:hanging="360"/>
      </w:pPr>
    </w:lvl>
    <w:lvl w:ilvl="1" w:tplc="04050019" w:tentative="1">
      <w:start w:val="1"/>
      <w:numFmt w:val="lowerLetter"/>
      <w:lvlText w:val="%2."/>
      <w:lvlJc w:val="left"/>
      <w:pPr>
        <w:ind w:left="4000" w:hanging="360"/>
      </w:pPr>
    </w:lvl>
    <w:lvl w:ilvl="2" w:tplc="0405001B" w:tentative="1">
      <w:start w:val="1"/>
      <w:numFmt w:val="lowerRoman"/>
      <w:lvlText w:val="%3."/>
      <w:lvlJc w:val="right"/>
      <w:pPr>
        <w:ind w:left="4720" w:hanging="180"/>
      </w:pPr>
    </w:lvl>
    <w:lvl w:ilvl="3" w:tplc="0405000F" w:tentative="1">
      <w:start w:val="1"/>
      <w:numFmt w:val="decimal"/>
      <w:lvlText w:val="%4."/>
      <w:lvlJc w:val="left"/>
      <w:pPr>
        <w:ind w:left="5440" w:hanging="360"/>
      </w:pPr>
    </w:lvl>
    <w:lvl w:ilvl="4" w:tplc="04050019" w:tentative="1">
      <w:start w:val="1"/>
      <w:numFmt w:val="lowerLetter"/>
      <w:lvlText w:val="%5."/>
      <w:lvlJc w:val="left"/>
      <w:pPr>
        <w:ind w:left="6160" w:hanging="360"/>
      </w:pPr>
    </w:lvl>
    <w:lvl w:ilvl="5" w:tplc="0405001B" w:tentative="1">
      <w:start w:val="1"/>
      <w:numFmt w:val="lowerRoman"/>
      <w:lvlText w:val="%6."/>
      <w:lvlJc w:val="right"/>
      <w:pPr>
        <w:ind w:left="6880" w:hanging="180"/>
      </w:pPr>
    </w:lvl>
    <w:lvl w:ilvl="6" w:tplc="0405000F" w:tentative="1">
      <w:start w:val="1"/>
      <w:numFmt w:val="decimal"/>
      <w:lvlText w:val="%7."/>
      <w:lvlJc w:val="left"/>
      <w:pPr>
        <w:ind w:left="7600" w:hanging="360"/>
      </w:pPr>
    </w:lvl>
    <w:lvl w:ilvl="7" w:tplc="04050019" w:tentative="1">
      <w:start w:val="1"/>
      <w:numFmt w:val="lowerLetter"/>
      <w:lvlText w:val="%8."/>
      <w:lvlJc w:val="left"/>
      <w:pPr>
        <w:ind w:left="8320" w:hanging="360"/>
      </w:pPr>
    </w:lvl>
    <w:lvl w:ilvl="8" w:tplc="0405001B" w:tentative="1">
      <w:start w:val="1"/>
      <w:numFmt w:val="lowerRoman"/>
      <w:lvlText w:val="%9."/>
      <w:lvlJc w:val="right"/>
      <w:pPr>
        <w:ind w:left="9040" w:hanging="180"/>
      </w:pPr>
    </w:lvl>
  </w:abstractNum>
  <w:abstractNum w:abstractNumId="21" w15:restartNumberingAfterBreak="0">
    <w:nsid w:val="2E8B4060"/>
    <w:multiLevelType w:val="hybridMultilevel"/>
    <w:tmpl w:val="08E0E2B6"/>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22" w15:restartNumberingAfterBreak="0">
    <w:nsid w:val="2EDA1047"/>
    <w:multiLevelType w:val="hybridMultilevel"/>
    <w:tmpl w:val="344CBD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2835E9"/>
    <w:multiLevelType w:val="hybridMultilevel"/>
    <w:tmpl w:val="B6462F60"/>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24" w15:restartNumberingAfterBreak="0">
    <w:nsid w:val="302B0C54"/>
    <w:multiLevelType w:val="hybridMultilevel"/>
    <w:tmpl w:val="3B7A1B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B556D77"/>
    <w:multiLevelType w:val="hybridMultilevel"/>
    <w:tmpl w:val="587874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43242B"/>
    <w:multiLevelType w:val="hybridMultilevel"/>
    <w:tmpl w:val="8314F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A55FF0"/>
    <w:multiLevelType w:val="hybridMultilevel"/>
    <w:tmpl w:val="870A0A12"/>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28" w15:restartNumberingAfterBreak="0">
    <w:nsid w:val="43C51637"/>
    <w:multiLevelType w:val="hybridMultilevel"/>
    <w:tmpl w:val="6ECAB19E"/>
    <w:lvl w:ilvl="0" w:tplc="6FB28224">
      <w:start w:val="1"/>
      <w:numFmt w:val="decimal"/>
      <w:lvlText w:val="%1."/>
      <w:lvlJc w:val="left"/>
      <w:pPr>
        <w:ind w:left="1089" w:hanging="360"/>
      </w:pPr>
      <w:rPr>
        <w:b w:val="0"/>
        <w:bCs/>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29" w15:restartNumberingAfterBreak="0">
    <w:nsid w:val="46D04B9D"/>
    <w:multiLevelType w:val="hybridMultilevel"/>
    <w:tmpl w:val="A6160FF4"/>
    <w:lvl w:ilvl="0" w:tplc="6510A17E">
      <w:start w:val="1"/>
      <w:numFmt w:val="decimal"/>
      <w:lvlText w:val="%1."/>
      <w:lvlJc w:val="left"/>
      <w:pPr>
        <w:ind w:left="720" w:hanging="360"/>
      </w:pPr>
      <w:rPr>
        <w:sz w:val="22"/>
        <w:szCs w:val="22"/>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9365D17"/>
    <w:multiLevelType w:val="hybridMultilevel"/>
    <w:tmpl w:val="DEC0E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D74460"/>
    <w:multiLevelType w:val="hybridMultilevel"/>
    <w:tmpl w:val="99EEE8A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4C9A74D0"/>
    <w:multiLevelType w:val="hybridMultilevel"/>
    <w:tmpl w:val="20745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291DD7"/>
    <w:multiLevelType w:val="hybridMultilevel"/>
    <w:tmpl w:val="007E318A"/>
    <w:name w:val="WW8Num422222"/>
    <w:lvl w:ilvl="0" w:tplc="4B14D09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0D23DCE"/>
    <w:multiLevelType w:val="hybridMultilevel"/>
    <w:tmpl w:val="98A43BA2"/>
    <w:lvl w:ilvl="0" w:tplc="04050005">
      <w:start w:val="1"/>
      <w:numFmt w:val="bullet"/>
      <w:lvlText w:val=""/>
      <w:lvlJc w:val="left"/>
      <w:pPr>
        <w:ind w:left="715" w:hanging="360"/>
      </w:pPr>
      <w:rPr>
        <w:rFonts w:ascii="Wingdings" w:hAnsi="Wingdings"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35" w15:restartNumberingAfterBreak="0">
    <w:nsid w:val="55155754"/>
    <w:multiLevelType w:val="hybridMultilevel"/>
    <w:tmpl w:val="7FAC83A0"/>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36" w15:restartNumberingAfterBreak="0">
    <w:nsid w:val="587C4791"/>
    <w:multiLevelType w:val="hybridMultilevel"/>
    <w:tmpl w:val="2F86A1A2"/>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37" w15:restartNumberingAfterBreak="0">
    <w:nsid w:val="5ABE7681"/>
    <w:multiLevelType w:val="hybridMultilevel"/>
    <w:tmpl w:val="F820A1A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15:restartNumberingAfterBreak="0">
    <w:nsid w:val="5C9A4D17"/>
    <w:multiLevelType w:val="hybridMultilevel"/>
    <w:tmpl w:val="F25A117E"/>
    <w:lvl w:ilvl="0" w:tplc="E66ECF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FE17B3D"/>
    <w:multiLevelType w:val="hybridMultilevel"/>
    <w:tmpl w:val="9346772C"/>
    <w:lvl w:ilvl="0" w:tplc="95FC812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D941F6"/>
    <w:multiLevelType w:val="hybridMultilevel"/>
    <w:tmpl w:val="E87439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4F02974"/>
    <w:multiLevelType w:val="hybridMultilevel"/>
    <w:tmpl w:val="5B0C4FCE"/>
    <w:lvl w:ilvl="0" w:tplc="04050001">
      <w:start w:val="1"/>
      <w:numFmt w:val="bullet"/>
      <w:lvlText w:val=""/>
      <w:lvlJc w:val="left"/>
      <w:pPr>
        <w:ind w:left="720" w:hanging="360"/>
      </w:pPr>
      <w:rPr>
        <w:rFonts w:ascii="Symbol" w:hAnsi="Symbol" w:hint="default"/>
      </w:rPr>
    </w:lvl>
    <w:lvl w:ilvl="1" w:tplc="E66ECF94">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715B16"/>
    <w:multiLevelType w:val="hybridMultilevel"/>
    <w:tmpl w:val="30A80A80"/>
    <w:lvl w:ilvl="0" w:tplc="04050001">
      <w:start w:val="1"/>
      <w:numFmt w:val="bullet"/>
      <w:lvlText w:val=""/>
      <w:lvlJc w:val="left"/>
      <w:pPr>
        <w:ind w:left="2155" w:hanging="360"/>
      </w:pPr>
      <w:rPr>
        <w:rFonts w:ascii="Symbol" w:hAnsi="Symbol" w:hint="default"/>
      </w:rPr>
    </w:lvl>
    <w:lvl w:ilvl="1" w:tplc="04050003" w:tentative="1">
      <w:start w:val="1"/>
      <w:numFmt w:val="bullet"/>
      <w:lvlText w:val="o"/>
      <w:lvlJc w:val="left"/>
      <w:pPr>
        <w:ind w:left="2875" w:hanging="360"/>
      </w:pPr>
      <w:rPr>
        <w:rFonts w:ascii="Courier New" w:hAnsi="Courier New" w:cs="Courier New" w:hint="default"/>
      </w:rPr>
    </w:lvl>
    <w:lvl w:ilvl="2" w:tplc="04050005" w:tentative="1">
      <w:start w:val="1"/>
      <w:numFmt w:val="bullet"/>
      <w:lvlText w:val=""/>
      <w:lvlJc w:val="left"/>
      <w:pPr>
        <w:ind w:left="3595" w:hanging="360"/>
      </w:pPr>
      <w:rPr>
        <w:rFonts w:ascii="Wingdings" w:hAnsi="Wingdings" w:hint="default"/>
      </w:rPr>
    </w:lvl>
    <w:lvl w:ilvl="3" w:tplc="04050001" w:tentative="1">
      <w:start w:val="1"/>
      <w:numFmt w:val="bullet"/>
      <w:lvlText w:val=""/>
      <w:lvlJc w:val="left"/>
      <w:pPr>
        <w:ind w:left="4315" w:hanging="360"/>
      </w:pPr>
      <w:rPr>
        <w:rFonts w:ascii="Symbol" w:hAnsi="Symbol" w:hint="default"/>
      </w:rPr>
    </w:lvl>
    <w:lvl w:ilvl="4" w:tplc="04050003" w:tentative="1">
      <w:start w:val="1"/>
      <w:numFmt w:val="bullet"/>
      <w:lvlText w:val="o"/>
      <w:lvlJc w:val="left"/>
      <w:pPr>
        <w:ind w:left="5035" w:hanging="360"/>
      </w:pPr>
      <w:rPr>
        <w:rFonts w:ascii="Courier New" w:hAnsi="Courier New" w:cs="Courier New" w:hint="default"/>
      </w:rPr>
    </w:lvl>
    <w:lvl w:ilvl="5" w:tplc="04050005" w:tentative="1">
      <w:start w:val="1"/>
      <w:numFmt w:val="bullet"/>
      <w:lvlText w:val=""/>
      <w:lvlJc w:val="left"/>
      <w:pPr>
        <w:ind w:left="5755" w:hanging="360"/>
      </w:pPr>
      <w:rPr>
        <w:rFonts w:ascii="Wingdings" w:hAnsi="Wingdings" w:hint="default"/>
      </w:rPr>
    </w:lvl>
    <w:lvl w:ilvl="6" w:tplc="04050001" w:tentative="1">
      <w:start w:val="1"/>
      <w:numFmt w:val="bullet"/>
      <w:lvlText w:val=""/>
      <w:lvlJc w:val="left"/>
      <w:pPr>
        <w:ind w:left="6475" w:hanging="360"/>
      </w:pPr>
      <w:rPr>
        <w:rFonts w:ascii="Symbol" w:hAnsi="Symbol" w:hint="default"/>
      </w:rPr>
    </w:lvl>
    <w:lvl w:ilvl="7" w:tplc="04050003" w:tentative="1">
      <w:start w:val="1"/>
      <w:numFmt w:val="bullet"/>
      <w:lvlText w:val="o"/>
      <w:lvlJc w:val="left"/>
      <w:pPr>
        <w:ind w:left="7195" w:hanging="360"/>
      </w:pPr>
      <w:rPr>
        <w:rFonts w:ascii="Courier New" w:hAnsi="Courier New" w:cs="Courier New" w:hint="default"/>
      </w:rPr>
    </w:lvl>
    <w:lvl w:ilvl="8" w:tplc="04050005" w:tentative="1">
      <w:start w:val="1"/>
      <w:numFmt w:val="bullet"/>
      <w:lvlText w:val=""/>
      <w:lvlJc w:val="left"/>
      <w:pPr>
        <w:ind w:left="7915" w:hanging="360"/>
      </w:pPr>
      <w:rPr>
        <w:rFonts w:ascii="Wingdings" w:hAnsi="Wingdings" w:hint="default"/>
      </w:rPr>
    </w:lvl>
  </w:abstractNum>
  <w:abstractNum w:abstractNumId="43" w15:restartNumberingAfterBreak="0">
    <w:nsid w:val="68251392"/>
    <w:multiLevelType w:val="hybridMultilevel"/>
    <w:tmpl w:val="0DA86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E21CF3"/>
    <w:multiLevelType w:val="hybridMultilevel"/>
    <w:tmpl w:val="87D2F950"/>
    <w:lvl w:ilvl="0" w:tplc="FDB49C6E">
      <w:start w:val="1"/>
      <w:numFmt w:val="decimal"/>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A8BDB0">
      <w:start w:val="1"/>
      <w:numFmt w:val="lowerLetter"/>
      <w:lvlText w:val="%2"/>
      <w:lvlJc w:val="left"/>
      <w:pPr>
        <w:ind w:left="4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488E2E">
      <w:start w:val="1"/>
      <w:numFmt w:val="lowerRoman"/>
      <w:lvlText w:val="%3"/>
      <w:lvlJc w:val="left"/>
      <w:pPr>
        <w:ind w:left="5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9F65EA4">
      <w:start w:val="1"/>
      <w:numFmt w:val="decimal"/>
      <w:lvlText w:val="%4"/>
      <w:lvlJc w:val="left"/>
      <w:pPr>
        <w:ind w:left="6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588BC2">
      <w:start w:val="1"/>
      <w:numFmt w:val="lowerLetter"/>
      <w:lvlText w:val="%5"/>
      <w:lvlJc w:val="left"/>
      <w:pPr>
        <w:ind w:left="68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D001FE">
      <w:start w:val="1"/>
      <w:numFmt w:val="lowerRoman"/>
      <w:lvlText w:val="%6"/>
      <w:lvlJc w:val="left"/>
      <w:pPr>
        <w:ind w:left="75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264FA4">
      <w:start w:val="1"/>
      <w:numFmt w:val="decimal"/>
      <w:lvlText w:val="%7"/>
      <w:lvlJc w:val="left"/>
      <w:pPr>
        <w:ind w:left="82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DA9612">
      <w:start w:val="1"/>
      <w:numFmt w:val="lowerLetter"/>
      <w:lvlText w:val="%8"/>
      <w:lvlJc w:val="left"/>
      <w:pPr>
        <w:ind w:left="8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F8F310">
      <w:start w:val="1"/>
      <w:numFmt w:val="lowerRoman"/>
      <w:lvlText w:val="%9"/>
      <w:lvlJc w:val="left"/>
      <w:pPr>
        <w:ind w:left="9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2016F6F"/>
    <w:multiLevelType w:val="hybridMultilevel"/>
    <w:tmpl w:val="990AA302"/>
    <w:lvl w:ilvl="0" w:tplc="04050005">
      <w:start w:val="1"/>
      <w:numFmt w:val="bullet"/>
      <w:lvlText w:val=""/>
      <w:lvlJc w:val="left"/>
      <w:pPr>
        <w:ind w:left="3192" w:hanging="360"/>
      </w:pPr>
      <w:rPr>
        <w:rFonts w:ascii="Wingdings" w:hAnsi="Wingdings"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6" w15:restartNumberingAfterBreak="0">
    <w:nsid w:val="72EF7CDC"/>
    <w:multiLevelType w:val="hybridMultilevel"/>
    <w:tmpl w:val="0002A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31258CA"/>
    <w:multiLevelType w:val="hybridMultilevel"/>
    <w:tmpl w:val="004A9644"/>
    <w:name w:val="WW8Num4222222"/>
    <w:lvl w:ilvl="0" w:tplc="4B14D09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EC47A25"/>
    <w:multiLevelType w:val="hybridMultilevel"/>
    <w:tmpl w:val="7F46394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15:restartNumberingAfterBreak="0">
    <w:nsid w:val="7F0D5A63"/>
    <w:multiLevelType w:val="hybridMultilevel"/>
    <w:tmpl w:val="FFA63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17"/>
  </w:num>
  <w:num w:numId="3">
    <w:abstractNumId w:val="12"/>
  </w:num>
  <w:num w:numId="4">
    <w:abstractNumId w:val="1"/>
  </w:num>
  <w:num w:numId="5">
    <w:abstractNumId w:val="46"/>
  </w:num>
  <w:num w:numId="6">
    <w:abstractNumId w:val="36"/>
  </w:num>
  <w:num w:numId="7">
    <w:abstractNumId w:val="15"/>
  </w:num>
  <w:num w:numId="8">
    <w:abstractNumId w:val="49"/>
  </w:num>
  <w:num w:numId="9">
    <w:abstractNumId w:val="34"/>
  </w:num>
  <w:num w:numId="10">
    <w:abstractNumId w:val="29"/>
  </w:num>
  <w:num w:numId="11">
    <w:abstractNumId w:val="16"/>
  </w:num>
  <w:num w:numId="12">
    <w:abstractNumId w:val="39"/>
  </w:num>
  <w:num w:numId="13">
    <w:abstractNumId w:val="25"/>
  </w:num>
  <w:num w:numId="14">
    <w:abstractNumId w:val="32"/>
  </w:num>
  <w:num w:numId="15">
    <w:abstractNumId w:val="2"/>
  </w:num>
  <w:num w:numId="16">
    <w:abstractNumId w:val="27"/>
  </w:num>
  <w:num w:numId="17">
    <w:abstractNumId w:val="43"/>
  </w:num>
  <w:num w:numId="18">
    <w:abstractNumId w:val="21"/>
  </w:num>
  <w:num w:numId="19">
    <w:abstractNumId w:val="26"/>
  </w:num>
  <w:num w:numId="20">
    <w:abstractNumId w:val="8"/>
  </w:num>
  <w:num w:numId="21">
    <w:abstractNumId w:val="11"/>
  </w:num>
  <w:num w:numId="22">
    <w:abstractNumId w:val="18"/>
  </w:num>
  <w:num w:numId="23">
    <w:abstractNumId w:val="41"/>
  </w:num>
  <w:num w:numId="24">
    <w:abstractNumId w:val="38"/>
  </w:num>
  <w:num w:numId="25">
    <w:abstractNumId w:val="35"/>
  </w:num>
  <w:num w:numId="26">
    <w:abstractNumId w:val="20"/>
  </w:num>
  <w:num w:numId="27">
    <w:abstractNumId w:val="4"/>
  </w:num>
  <w:num w:numId="28">
    <w:abstractNumId w:val="23"/>
  </w:num>
  <w:num w:numId="29">
    <w:abstractNumId w:val="7"/>
  </w:num>
  <w:num w:numId="30">
    <w:abstractNumId w:val="5"/>
  </w:num>
  <w:num w:numId="31">
    <w:abstractNumId w:val="10"/>
  </w:num>
  <w:num w:numId="32">
    <w:abstractNumId w:val="48"/>
  </w:num>
  <w:num w:numId="33">
    <w:abstractNumId w:val="9"/>
  </w:num>
  <w:num w:numId="34">
    <w:abstractNumId w:val="19"/>
  </w:num>
  <w:num w:numId="35">
    <w:abstractNumId w:val="24"/>
  </w:num>
  <w:num w:numId="36">
    <w:abstractNumId w:val="37"/>
  </w:num>
  <w:num w:numId="37">
    <w:abstractNumId w:val="40"/>
  </w:num>
  <w:num w:numId="38">
    <w:abstractNumId w:val="22"/>
  </w:num>
  <w:num w:numId="39">
    <w:abstractNumId w:val="28"/>
  </w:num>
  <w:num w:numId="40">
    <w:abstractNumId w:val="13"/>
  </w:num>
  <w:num w:numId="41">
    <w:abstractNumId w:val="0"/>
  </w:num>
  <w:num w:numId="42">
    <w:abstractNumId w:val="14"/>
  </w:num>
  <w:num w:numId="43">
    <w:abstractNumId w:val="3"/>
  </w:num>
  <w:num w:numId="44">
    <w:abstractNumId w:val="45"/>
  </w:num>
  <w:num w:numId="45">
    <w:abstractNumId w:val="6"/>
  </w:num>
  <w:num w:numId="46">
    <w:abstractNumId w:val="31"/>
  </w:num>
  <w:num w:numId="47">
    <w:abstractNumId w:val="30"/>
  </w:num>
  <w:num w:numId="4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23"/>
    <w:rsid w:val="00010CB1"/>
    <w:rsid w:val="000328AE"/>
    <w:rsid w:val="0008455F"/>
    <w:rsid w:val="00096030"/>
    <w:rsid w:val="000B37EA"/>
    <w:rsid w:val="000E4E4B"/>
    <w:rsid w:val="000F7E9B"/>
    <w:rsid w:val="00161790"/>
    <w:rsid w:val="001D6200"/>
    <w:rsid w:val="001E6602"/>
    <w:rsid w:val="00277B18"/>
    <w:rsid w:val="00280263"/>
    <w:rsid w:val="00287D25"/>
    <w:rsid w:val="00324C35"/>
    <w:rsid w:val="0039313A"/>
    <w:rsid w:val="003B0CA2"/>
    <w:rsid w:val="003B0FB9"/>
    <w:rsid w:val="003D22C2"/>
    <w:rsid w:val="00415D8E"/>
    <w:rsid w:val="0042155F"/>
    <w:rsid w:val="005119F1"/>
    <w:rsid w:val="005409B9"/>
    <w:rsid w:val="00556AB6"/>
    <w:rsid w:val="005B052D"/>
    <w:rsid w:val="00691F2E"/>
    <w:rsid w:val="006B47C5"/>
    <w:rsid w:val="006C7660"/>
    <w:rsid w:val="007940C8"/>
    <w:rsid w:val="007C78D8"/>
    <w:rsid w:val="007E3EAF"/>
    <w:rsid w:val="00805DC0"/>
    <w:rsid w:val="008B7DB2"/>
    <w:rsid w:val="008F25C5"/>
    <w:rsid w:val="00983C2D"/>
    <w:rsid w:val="00987187"/>
    <w:rsid w:val="009A64EF"/>
    <w:rsid w:val="00A05123"/>
    <w:rsid w:val="00A200B2"/>
    <w:rsid w:val="00A22C75"/>
    <w:rsid w:val="00A660D2"/>
    <w:rsid w:val="00A77896"/>
    <w:rsid w:val="00AA0609"/>
    <w:rsid w:val="00AB64D0"/>
    <w:rsid w:val="00B02D27"/>
    <w:rsid w:val="00B03A3E"/>
    <w:rsid w:val="00B7500D"/>
    <w:rsid w:val="00B77423"/>
    <w:rsid w:val="00BA2A58"/>
    <w:rsid w:val="00BA61EF"/>
    <w:rsid w:val="00BE2FFB"/>
    <w:rsid w:val="00C25EAD"/>
    <w:rsid w:val="00C94ED0"/>
    <w:rsid w:val="00CB2241"/>
    <w:rsid w:val="00CB4963"/>
    <w:rsid w:val="00D20A2A"/>
    <w:rsid w:val="00D52073"/>
    <w:rsid w:val="00D57DFA"/>
    <w:rsid w:val="00D92619"/>
    <w:rsid w:val="00DA0437"/>
    <w:rsid w:val="00DD1764"/>
    <w:rsid w:val="00DD3B76"/>
    <w:rsid w:val="00DF64E6"/>
    <w:rsid w:val="00E17363"/>
    <w:rsid w:val="00E6612B"/>
    <w:rsid w:val="00E80021"/>
    <w:rsid w:val="00E83843"/>
    <w:rsid w:val="00E929B9"/>
    <w:rsid w:val="00E97C32"/>
    <w:rsid w:val="00EA05B1"/>
    <w:rsid w:val="00EC048A"/>
    <w:rsid w:val="00ED0D75"/>
    <w:rsid w:val="00ED77A3"/>
    <w:rsid w:val="00F37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60A4"/>
  <w15:chartTrackingRefBased/>
  <w15:docId w15:val="{239D05EC-AAC4-41F9-8448-27593E89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A2A"/>
    <w:pPr>
      <w:spacing w:after="233" w:line="249" w:lineRule="auto"/>
      <w:ind w:left="3138" w:right="2552" w:hanging="578"/>
      <w:jc w:val="both"/>
    </w:pPr>
    <w:rPr>
      <w:rFonts w:ascii="Arial" w:eastAsia="Arial" w:hAnsi="Arial" w:cs="Arial"/>
      <w:color w:val="000000"/>
      <w:lang w:eastAsia="cs-CZ"/>
    </w:rPr>
  </w:style>
  <w:style w:type="paragraph" w:styleId="Nadpis1">
    <w:name w:val="heading 1"/>
    <w:next w:val="Normln"/>
    <w:link w:val="Nadpis1Char"/>
    <w:uiPriority w:val="9"/>
    <w:qFormat/>
    <w:rsid w:val="00D20A2A"/>
    <w:pPr>
      <w:keepNext/>
      <w:keepLines/>
      <w:numPr>
        <w:numId w:val="1"/>
      </w:numPr>
      <w:spacing w:after="220"/>
      <w:ind w:left="379" w:hanging="10"/>
      <w:jc w:val="center"/>
      <w:outlineLvl w:val="0"/>
    </w:pPr>
    <w:rPr>
      <w:rFonts w:ascii="Arial" w:eastAsia="Arial" w:hAnsi="Arial" w:cs="Arial"/>
      <w:b/>
      <w:color w:val="000000"/>
      <w:u w:val="single" w:color="000000"/>
      <w:lang w:eastAsia="cs-CZ"/>
    </w:rPr>
  </w:style>
  <w:style w:type="paragraph" w:styleId="Nadpis2">
    <w:name w:val="heading 2"/>
    <w:basedOn w:val="Normln"/>
    <w:next w:val="Normln"/>
    <w:link w:val="Nadpis2Char"/>
    <w:uiPriority w:val="9"/>
    <w:semiHidden/>
    <w:unhideWhenUsed/>
    <w:qFormat/>
    <w:rsid w:val="00805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7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47C5"/>
  </w:style>
  <w:style w:type="paragraph" w:styleId="Zpat">
    <w:name w:val="footer"/>
    <w:basedOn w:val="Normln"/>
    <w:link w:val="ZpatChar"/>
    <w:uiPriority w:val="99"/>
    <w:unhideWhenUsed/>
    <w:rsid w:val="006B47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7C5"/>
  </w:style>
  <w:style w:type="character" w:customStyle="1" w:styleId="Nadpis1Char">
    <w:name w:val="Nadpis 1 Char"/>
    <w:basedOn w:val="Standardnpsmoodstavce"/>
    <w:link w:val="Nadpis1"/>
    <w:uiPriority w:val="9"/>
    <w:rsid w:val="00D20A2A"/>
    <w:rPr>
      <w:rFonts w:ascii="Arial" w:eastAsia="Arial" w:hAnsi="Arial" w:cs="Arial"/>
      <w:b/>
      <w:color w:val="000000"/>
      <w:u w:val="single" w:color="000000"/>
      <w:lang w:eastAsia="cs-CZ"/>
    </w:rPr>
  </w:style>
  <w:style w:type="table" w:customStyle="1" w:styleId="TableGrid">
    <w:name w:val="TableGrid"/>
    <w:rsid w:val="00D20A2A"/>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Odstavecseseznamem1">
    <w:name w:val="Odstavec se seznamem1"/>
    <w:aliases w:val="Nad,Odstavec cíl se seznamem,Odstavec se seznamem5,Odstavec_muj,Odrážky,List Paragraph,Odstavec se seznamem3,List Paragraph1,Odstavec se seznamem a odrážkou,1 úroveň Odstavec se seznamem,List Paragraph (Czech Tourism),Odstavec"/>
    <w:basedOn w:val="Normln"/>
    <w:link w:val="ListParagraphChar"/>
    <w:rsid w:val="00D20A2A"/>
    <w:pPr>
      <w:spacing w:after="200" w:line="276" w:lineRule="auto"/>
      <w:ind w:left="720" w:right="0" w:firstLine="0"/>
      <w:contextualSpacing/>
      <w:jc w:val="left"/>
    </w:pPr>
    <w:rPr>
      <w:rFonts w:ascii="Calibri" w:eastAsia="Times New Roman" w:hAnsi="Calibri" w:cs="Times New Roman"/>
      <w:color w:val="auto"/>
      <w:sz w:val="24"/>
      <w:szCs w:val="24"/>
    </w:rPr>
  </w:style>
  <w:style w:type="character" w:customStyle="1" w:styleId="ListParagraphChar">
    <w:name w:val="List Paragraph Char"/>
    <w:aliases w:val="Nad Char,Odstavec cíl se seznamem Char,Odstavec se seznamem5 Char,Odstavec_muj Char,Odrážky Char,Odstavec se seznamem a odrážkou Char,1 úroveň Odstavec se seznamem Char,List Paragraph (Czech Tourism) Char,Odstavec Char"/>
    <w:link w:val="Odstavecseseznamem1"/>
    <w:rsid w:val="00D20A2A"/>
    <w:rPr>
      <w:rFonts w:ascii="Calibri" w:eastAsia="Times New Roman" w:hAnsi="Calibri" w:cs="Times New Roman"/>
      <w:sz w:val="24"/>
      <w:szCs w:val="24"/>
      <w:lang w:eastAsia="cs-CZ"/>
    </w:rPr>
  </w:style>
  <w:style w:type="paragraph" w:styleId="Odstavecseseznamem">
    <w:name w:val="List Paragraph"/>
    <w:aliases w:val="Normální - úroveň 3,Bullet Number"/>
    <w:basedOn w:val="Normln"/>
    <w:uiPriority w:val="34"/>
    <w:qFormat/>
    <w:rsid w:val="008F25C5"/>
    <w:pPr>
      <w:spacing w:after="0" w:line="240" w:lineRule="auto"/>
      <w:ind w:left="720" w:right="0" w:firstLine="0"/>
      <w:jc w:val="left"/>
    </w:pPr>
    <w:rPr>
      <w:rFonts w:ascii="Times New Roman" w:eastAsia="Times New Roman" w:hAnsi="Times New Roman" w:cs="Times New Roman"/>
      <w:color w:val="auto"/>
      <w:sz w:val="20"/>
      <w:szCs w:val="20"/>
    </w:rPr>
  </w:style>
  <w:style w:type="paragraph" w:customStyle="1" w:styleId="Char1CharCharChar">
    <w:name w:val="Char1 Char Char Char"/>
    <w:basedOn w:val="Normln"/>
    <w:rsid w:val="00AB64D0"/>
    <w:pPr>
      <w:spacing w:after="160" w:line="240" w:lineRule="exact"/>
      <w:ind w:left="357" w:right="0" w:firstLine="0"/>
    </w:pPr>
    <w:rPr>
      <w:rFonts w:ascii="Times New Roman Bold" w:eastAsia="Times New Roman" w:hAnsi="Times New Roman Bold" w:cs="Times New Roman"/>
      <w:color w:val="auto"/>
      <w:szCs w:val="26"/>
      <w:lang w:val="sk-SK" w:eastAsia="en-US"/>
    </w:rPr>
  </w:style>
  <w:style w:type="paragraph" w:styleId="Normlnodsazen">
    <w:name w:val="Normal Indent"/>
    <w:basedOn w:val="Normln"/>
    <w:rsid w:val="00AB64D0"/>
    <w:pPr>
      <w:spacing w:after="0" w:line="240" w:lineRule="auto"/>
      <w:ind w:left="708" w:right="0" w:firstLine="284"/>
    </w:pPr>
    <w:rPr>
      <w:rFonts w:eastAsia="Times New Roman" w:cs="Times New Roman"/>
      <w:color w:val="auto"/>
      <w:sz w:val="20"/>
      <w:szCs w:val="20"/>
    </w:rPr>
  </w:style>
  <w:style w:type="character" w:customStyle="1" w:styleId="Nadpis2Char">
    <w:name w:val="Nadpis 2 Char"/>
    <w:basedOn w:val="Standardnpsmoodstavce"/>
    <w:link w:val="Nadpis2"/>
    <w:uiPriority w:val="9"/>
    <w:semiHidden/>
    <w:rsid w:val="00805DC0"/>
    <w:rPr>
      <w:rFonts w:asciiTheme="majorHAnsi" w:eastAsiaTheme="majorEastAsia" w:hAnsiTheme="majorHAnsi" w:cstheme="majorBidi"/>
      <w:color w:val="2F5496" w:themeColor="accent1" w:themeShade="BF"/>
      <w:sz w:val="26"/>
      <w:szCs w:val="26"/>
      <w:lang w:eastAsia="cs-CZ"/>
    </w:rPr>
  </w:style>
  <w:style w:type="paragraph" w:customStyle="1" w:styleId="pedsazen">
    <w:name w:val="předsazení"/>
    <w:basedOn w:val="Normln"/>
    <w:rsid w:val="00805DC0"/>
    <w:pPr>
      <w:overflowPunct w:val="0"/>
      <w:autoSpaceDE w:val="0"/>
      <w:autoSpaceDN w:val="0"/>
      <w:adjustRightInd w:val="0"/>
      <w:spacing w:after="0" w:line="240" w:lineRule="auto"/>
      <w:ind w:left="284" w:right="0" w:hanging="284"/>
      <w:textAlignment w:val="baseline"/>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7164</Words>
  <Characters>42273</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 - ICT plus, s.r.o.</dc:creator>
  <cp:keywords/>
  <dc:description/>
  <cp:lastModifiedBy>Karel Rejent - ICT plus, s.r.o.</cp:lastModifiedBy>
  <cp:revision>8</cp:revision>
  <dcterms:created xsi:type="dcterms:W3CDTF">2025-06-19T14:15:00Z</dcterms:created>
  <dcterms:modified xsi:type="dcterms:W3CDTF">2025-07-28T06:32:00Z</dcterms:modified>
</cp:coreProperties>
</file>