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A336F" w14:textId="77777777" w:rsidR="00E51D2F" w:rsidRDefault="001A6741" w:rsidP="003A2394">
      <w:pPr>
        <w:pStyle w:val="Nzev"/>
        <w:spacing w:before="0" w:after="0"/>
        <w:rPr>
          <w:u w:val="none"/>
        </w:rPr>
      </w:pPr>
      <w:r>
        <w:rPr>
          <w:u w:val="none"/>
        </w:rPr>
        <w:t>KUPNÍ SMLOUVA</w:t>
      </w:r>
    </w:p>
    <w:p w14:paraId="396A3370" w14:textId="77777777" w:rsidR="00E51D2F" w:rsidRPr="005C0178" w:rsidRDefault="00E51D2F" w:rsidP="00E51D2F">
      <w:pPr>
        <w:jc w:val="center"/>
        <w:rPr>
          <w:b/>
          <w:bCs/>
          <w:sz w:val="22"/>
          <w:szCs w:val="22"/>
        </w:rPr>
      </w:pPr>
    </w:p>
    <w:p w14:paraId="396A3371" w14:textId="77777777" w:rsidR="00E51D2F" w:rsidRPr="003207A3" w:rsidRDefault="00E51D2F" w:rsidP="003207A3">
      <w:pPr>
        <w:jc w:val="center"/>
        <w:rPr>
          <w:sz w:val="22"/>
          <w:szCs w:val="22"/>
        </w:rPr>
      </w:pPr>
      <w:r w:rsidRPr="003207A3">
        <w:rPr>
          <w:sz w:val="22"/>
          <w:szCs w:val="22"/>
        </w:rPr>
        <w:t xml:space="preserve">uzavřená podle ustanovení § </w:t>
      </w:r>
      <w:r w:rsidR="001A6741">
        <w:rPr>
          <w:sz w:val="22"/>
          <w:szCs w:val="22"/>
        </w:rPr>
        <w:t>2079</w:t>
      </w:r>
      <w:r w:rsidR="003A0C5F" w:rsidRPr="003207A3">
        <w:rPr>
          <w:sz w:val="22"/>
          <w:szCs w:val="22"/>
        </w:rPr>
        <w:t xml:space="preserve"> </w:t>
      </w:r>
      <w:r w:rsidRPr="003207A3">
        <w:rPr>
          <w:sz w:val="22"/>
          <w:szCs w:val="22"/>
        </w:rPr>
        <w:t>a násl.</w:t>
      </w:r>
      <w:r w:rsidR="00103032" w:rsidRPr="003207A3">
        <w:rPr>
          <w:sz w:val="22"/>
          <w:szCs w:val="22"/>
        </w:rPr>
        <w:t xml:space="preserve"> zákona č. 89/2012</w:t>
      </w:r>
      <w:r w:rsidRPr="003207A3">
        <w:rPr>
          <w:sz w:val="22"/>
          <w:szCs w:val="22"/>
        </w:rPr>
        <w:t xml:space="preserve"> Sb.</w:t>
      </w:r>
      <w:r w:rsidR="00103032" w:rsidRPr="003207A3">
        <w:rPr>
          <w:sz w:val="22"/>
          <w:szCs w:val="22"/>
        </w:rPr>
        <w:t>, občanského zákoníku,</w:t>
      </w:r>
      <w:r w:rsidRPr="003207A3">
        <w:rPr>
          <w:sz w:val="22"/>
          <w:szCs w:val="22"/>
        </w:rPr>
        <w:t xml:space="preserve"> v platném znění mezi smluvními stranami, kterými jsou:</w:t>
      </w:r>
    </w:p>
    <w:p w14:paraId="396A3372" w14:textId="77777777" w:rsidR="00C443A4" w:rsidRPr="003207A3" w:rsidRDefault="00C443A4" w:rsidP="003207A3">
      <w:pPr>
        <w:jc w:val="center"/>
        <w:rPr>
          <w:b/>
          <w:bCs/>
          <w:sz w:val="22"/>
          <w:szCs w:val="22"/>
          <w:u w:val="single"/>
        </w:rPr>
      </w:pPr>
    </w:p>
    <w:p w14:paraId="396A3373" w14:textId="77777777" w:rsidR="00B674D0" w:rsidRPr="003207A3" w:rsidRDefault="00B674D0" w:rsidP="003207A3">
      <w:pPr>
        <w:jc w:val="center"/>
        <w:rPr>
          <w:b/>
          <w:bCs/>
          <w:sz w:val="22"/>
          <w:szCs w:val="22"/>
          <w:u w:val="single"/>
        </w:rPr>
      </w:pPr>
    </w:p>
    <w:p w14:paraId="396A3374" w14:textId="77777777" w:rsidR="003E4A56" w:rsidRPr="009C4DAB" w:rsidRDefault="003E4A56" w:rsidP="003E4A56">
      <w:pPr>
        <w:rPr>
          <w:b/>
          <w:sz w:val="22"/>
          <w:szCs w:val="22"/>
        </w:rPr>
      </w:pPr>
      <w:r w:rsidRPr="009C4DAB">
        <w:rPr>
          <w:b/>
          <w:sz w:val="22"/>
          <w:szCs w:val="22"/>
        </w:rPr>
        <w:t>Základní škola, Trutnov, Komenského 399</w:t>
      </w:r>
    </w:p>
    <w:p w14:paraId="396A3375" w14:textId="77777777" w:rsidR="003E4A56" w:rsidRPr="009C4DAB" w:rsidRDefault="003E4A56" w:rsidP="003E4A56">
      <w:pPr>
        <w:rPr>
          <w:sz w:val="22"/>
          <w:szCs w:val="22"/>
        </w:rPr>
      </w:pPr>
      <w:r w:rsidRPr="009C4DAB">
        <w:rPr>
          <w:sz w:val="22"/>
          <w:szCs w:val="22"/>
        </w:rPr>
        <w:t>se sídlem:</w:t>
      </w:r>
      <w:r w:rsidRPr="009C4DAB">
        <w:rPr>
          <w:sz w:val="22"/>
          <w:szCs w:val="22"/>
        </w:rPr>
        <w:tab/>
        <w:t>Komenského 399, Trutnov 541 01</w:t>
      </w:r>
    </w:p>
    <w:p w14:paraId="396A3376" w14:textId="77777777" w:rsidR="003E4A56" w:rsidRPr="009C4DAB" w:rsidRDefault="003E4A56" w:rsidP="003E4A56">
      <w:pPr>
        <w:rPr>
          <w:sz w:val="22"/>
          <w:szCs w:val="22"/>
        </w:rPr>
      </w:pPr>
      <w:r w:rsidRPr="009C4DAB">
        <w:rPr>
          <w:sz w:val="22"/>
          <w:szCs w:val="22"/>
        </w:rPr>
        <w:t xml:space="preserve">IČO: </w:t>
      </w:r>
      <w:r w:rsidRPr="009C4DAB">
        <w:rPr>
          <w:sz w:val="22"/>
          <w:szCs w:val="22"/>
        </w:rPr>
        <w:tab/>
      </w:r>
      <w:r w:rsidRPr="009C4DAB">
        <w:rPr>
          <w:sz w:val="22"/>
          <w:szCs w:val="22"/>
        </w:rPr>
        <w:tab/>
        <w:t>64201180</w:t>
      </w:r>
    </w:p>
    <w:p w14:paraId="396A3377" w14:textId="77777777" w:rsidR="003E4A56" w:rsidRPr="009C4DAB" w:rsidRDefault="003E4A56" w:rsidP="003E4A56">
      <w:pPr>
        <w:rPr>
          <w:sz w:val="22"/>
          <w:szCs w:val="22"/>
        </w:rPr>
      </w:pPr>
      <w:r w:rsidRPr="009C4DAB">
        <w:rPr>
          <w:sz w:val="22"/>
          <w:szCs w:val="22"/>
        </w:rPr>
        <w:t>Zastoupen:</w:t>
      </w:r>
      <w:r w:rsidRPr="009C4DAB">
        <w:rPr>
          <w:sz w:val="22"/>
          <w:szCs w:val="22"/>
        </w:rPr>
        <w:tab/>
        <w:t>Mgr. Petrem Horčičkou, ředitelem školy</w:t>
      </w:r>
    </w:p>
    <w:p w14:paraId="396A3378" w14:textId="77777777" w:rsidR="003E4A56" w:rsidRDefault="003E4A56" w:rsidP="003E4A56">
      <w:pPr>
        <w:rPr>
          <w:sz w:val="22"/>
          <w:szCs w:val="22"/>
        </w:rPr>
      </w:pPr>
      <w:r w:rsidRPr="009C4DAB">
        <w:rPr>
          <w:sz w:val="22"/>
          <w:szCs w:val="22"/>
        </w:rPr>
        <w:t>Bankovní spojení: 2573403359/0800</w:t>
      </w:r>
    </w:p>
    <w:p w14:paraId="396A3379" w14:textId="77777777" w:rsidR="003E4A56" w:rsidRDefault="003E4A56" w:rsidP="003E4A56">
      <w:pPr>
        <w:rPr>
          <w:sz w:val="22"/>
          <w:szCs w:val="22"/>
        </w:rPr>
      </w:pPr>
    </w:p>
    <w:p w14:paraId="396A337A" w14:textId="77777777" w:rsidR="003E4A56" w:rsidRPr="009C4DAB" w:rsidRDefault="003E4A56" w:rsidP="003E4A56">
      <w:pPr>
        <w:rPr>
          <w:sz w:val="22"/>
          <w:szCs w:val="22"/>
        </w:rPr>
      </w:pPr>
      <w:r w:rsidRPr="009C4DAB">
        <w:rPr>
          <w:sz w:val="22"/>
          <w:szCs w:val="22"/>
        </w:rPr>
        <w:t>Zástupce oprávněný jednat ve věcech smluvních a technických:</w:t>
      </w:r>
    </w:p>
    <w:p w14:paraId="396A337B" w14:textId="77777777" w:rsidR="003E4A56" w:rsidRPr="009C4DAB" w:rsidRDefault="003E4A56" w:rsidP="003E4A56">
      <w:pPr>
        <w:rPr>
          <w:sz w:val="22"/>
          <w:szCs w:val="22"/>
        </w:rPr>
      </w:pPr>
      <w:r w:rsidRPr="009C4DAB">
        <w:rPr>
          <w:bCs/>
          <w:sz w:val="22"/>
          <w:szCs w:val="22"/>
        </w:rPr>
        <w:t>Mgr. Petr Horčička, ředitel školy</w:t>
      </w:r>
      <w:r w:rsidRPr="009C4DAB">
        <w:rPr>
          <w:sz w:val="22"/>
          <w:szCs w:val="22"/>
        </w:rPr>
        <w:t xml:space="preserve"> </w:t>
      </w:r>
    </w:p>
    <w:p w14:paraId="396A337C" w14:textId="77777777" w:rsidR="003E4A56" w:rsidRPr="009C4DAB" w:rsidRDefault="003E4A56" w:rsidP="003E4A56">
      <w:pPr>
        <w:rPr>
          <w:sz w:val="22"/>
          <w:szCs w:val="22"/>
        </w:rPr>
      </w:pPr>
      <w:r w:rsidRPr="009C4DAB">
        <w:rPr>
          <w:sz w:val="22"/>
          <w:szCs w:val="22"/>
        </w:rPr>
        <w:t>tel.: +420 </w:t>
      </w:r>
      <w:r w:rsidRPr="009C4DAB">
        <w:rPr>
          <w:color w:val="000000"/>
          <w:sz w:val="22"/>
          <w:szCs w:val="22"/>
          <w:shd w:val="clear" w:color="auto" w:fill="FFFFFF"/>
        </w:rPr>
        <w:t>499 829 684</w:t>
      </w:r>
      <w:r w:rsidRPr="009C4DAB">
        <w:rPr>
          <w:sz w:val="22"/>
          <w:szCs w:val="22"/>
        </w:rPr>
        <w:t xml:space="preserve"> mob. +420 </w:t>
      </w:r>
      <w:r w:rsidRPr="009C4DAB">
        <w:rPr>
          <w:color w:val="000000"/>
          <w:sz w:val="22"/>
          <w:szCs w:val="22"/>
          <w:shd w:val="clear" w:color="auto" w:fill="FFFFFF"/>
        </w:rPr>
        <w:t>736 538 170</w:t>
      </w:r>
    </w:p>
    <w:p w14:paraId="396A337D" w14:textId="77777777" w:rsidR="003E4A56" w:rsidRPr="009C4DAB" w:rsidRDefault="003E4A56" w:rsidP="003E4A56">
      <w:pPr>
        <w:rPr>
          <w:sz w:val="22"/>
          <w:szCs w:val="22"/>
        </w:rPr>
      </w:pPr>
      <w:r w:rsidRPr="009C4DAB">
        <w:rPr>
          <w:sz w:val="22"/>
          <w:szCs w:val="22"/>
        </w:rPr>
        <w:t xml:space="preserve">e-mail: </w:t>
      </w:r>
      <w:hyperlink r:id="rId9" w:history="1">
        <w:r w:rsidRPr="009C4DAB">
          <w:rPr>
            <w:rStyle w:val="Hypertextovodkaz"/>
            <w:sz w:val="22"/>
            <w:szCs w:val="22"/>
          </w:rPr>
          <w:t>horcicka@zskomtu.cz</w:t>
        </w:r>
      </w:hyperlink>
    </w:p>
    <w:p w14:paraId="396A337E" w14:textId="77777777" w:rsidR="00742F54" w:rsidRPr="003207A3" w:rsidRDefault="00D8119E" w:rsidP="003207A3">
      <w:pPr>
        <w:rPr>
          <w:b/>
          <w:sz w:val="22"/>
          <w:szCs w:val="22"/>
        </w:rPr>
      </w:pPr>
      <w:r w:rsidRPr="003207A3">
        <w:rPr>
          <w:sz w:val="22"/>
          <w:szCs w:val="22"/>
        </w:rPr>
        <w:t>dále jen</w:t>
      </w:r>
      <w:r w:rsidR="00742F54" w:rsidRPr="003207A3">
        <w:rPr>
          <w:sz w:val="22"/>
          <w:szCs w:val="22"/>
        </w:rPr>
        <w:t xml:space="preserve"> „</w:t>
      </w:r>
      <w:r w:rsidR="001A6741">
        <w:rPr>
          <w:b/>
          <w:sz w:val="22"/>
          <w:szCs w:val="22"/>
        </w:rPr>
        <w:t>Kupující</w:t>
      </w:r>
      <w:r w:rsidR="00742F54" w:rsidRPr="003207A3">
        <w:rPr>
          <w:b/>
          <w:sz w:val="22"/>
          <w:szCs w:val="22"/>
        </w:rPr>
        <w:t>“</w:t>
      </w:r>
    </w:p>
    <w:p w14:paraId="396A337F" w14:textId="77777777" w:rsidR="00B674D0" w:rsidRPr="003207A3" w:rsidRDefault="00B674D0" w:rsidP="003207A3">
      <w:pPr>
        <w:rPr>
          <w:b/>
          <w:sz w:val="22"/>
          <w:szCs w:val="22"/>
        </w:rPr>
      </w:pPr>
    </w:p>
    <w:p w14:paraId="396A3380" w14:textId="77777777" w:rsidR="00742F54" w:rsidRPr="003207A3" w:rsidRDefault="00742F54" w:rsidP="003207A3">
      <w:pPr>
        <w:rPr>
          <w:b/>
          <w:sz w:val="22"/>
          <w:szCs w:val="22"/>
        </w:rPr>
      </w:pPr>
      <w:r w:rsidRPr="003207A3">
        <w:rPr>
          <w:b/>
          <w:sz w:val="22"/>
          <w:szCs w:val="22"/>
        </w:rPr>
        <w:t xml:space="preserve">a </w:t>
      </w:r>
    </w:p>
    <w:p w14:paraId="396A3381" w14:textId="77777777" w:rsidR="00B674D0" w:rsidRPr="003207A3" w:rsidRDefault="00B674D0" w:rsidP="003207A3">
      <w:pPr>
        <w:rPr>
          <w:b/>
          <w:bCs/>
          <w:sz w:val="22"/>
          <w:szCs w:val="22"/>
        </w:rPr>
      </w:pPr>
    </w:p>
    <w:p w14:paraId="396A3382" w14:textId="77777777" w:rsidR="00742F54" w:rsidRPr="003207A3" w:rsidRDefault="00AA1BEB" w:rsidP="003207A3">
      <w:pPr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..</w:t>
      </w:r>
      <w:r w:rsidR="005C0178" w:rsidRPr="003207A3">
        <w:rPr>
          <w:b/>
          <w:bCs/>
          <w:sz w:val="22"/>
          <w:szCs w:val="22"/>
        </w:rPr>
        <w:t>.</w:t>
      </w:r>
    </w:p>
    <w:p w14:paraId="396A3383" w14:textId="77777777" w:rsidR="00D8119E" w:rsidRPr="003207A3" w:rsidRDefault="00D8119E" w:rsidP="003207A3">
      <w:pPr>
        <w:jc w:val="both"/>
        <w:rPr>
          <w:rStyle w:val="platne"/>
          <w:sz w:val="22"/>
          <w:szCs w:val="22"/>
        </w:rPr>
      </w:pPr>
      <w:r w:rsidRPr="003207A3">
        <w:rPr>
          <w:rStyle w:val="platne"/>
          <w:sz w:val="22"/>
          <w:szCs w:val="22"/>
        </w:rPr>
        <w:t xml:space="preserve">se sídlem </w:t>
      </w:r>
      <w:r w:rsidR="00AA1BEB">
        <w:rPr>
          <w:rStyle w:val="platne"/>
          <w:sz w:val="22"/>
          <w:szCs w:val="22"/>
        </w:rPr>
        <w:t>…</w:t>
      </w:r>
    </w:p>
    <w:p w14:paraId="396A3384" w14:textId="77777777" w:rsidR="00D8119E" w:rsidRPr="003207A3" w:rsidRDefault="00D8119E" w:rsidP="003207A3">
      <w:pPr>
        <w:jc w:val="both"/>
        <w:rPr>
          <w:rStyle w:val="platne"/>
          <w:sz w:val="22"/>
          <w:szCs w:val="22"/>
        </w:rPr>
      </w:pPr>
      <w:r w:rsidRPr="003207A3">
        <w:rPr>
          <w:rStyle w:val="platne"/>
          <w:sz w:val="22"/>
          <w:szCs w:val="22"/>
        </w:rPr>
        <w:t xml:space="preserve">IČ: </w:t>
      </w:r>
      <w:r w:rsidR="00AA1BEB">
        <w:rPr>
          <w:sz w:val="22"/>
          <w:szCs w:val="22"/>
        </w:rPr>
        <w:t>…</w:t>
      </w:r>
      <w:r w:rsidR="005C0178" w:rsidRPr="003207A3">
        <w:rPr>
          <w:sz w:val="22"/>
          <w:szCs w:val="22"/>
        </w:rPr>
        <w:t xml:space="preserve">, DIČ: </w:t>
      </w:r>
      <w:r w:rsidR="00AA1BEB">
        <w:rPr>
          <w:sz w:val="22"/>
          <w:szCs w:val="22"/>
        </w:rPr>
        <w:t>…</w:t>
      </w:r>
    </w:p>
    <w:p w14:paraId="396A3385" w14:textId="77777777" w:rsidR="00D8119E" w:rsidRPr="003207A3" w:rsidRDefault="00D8119E" w:rsidP="003207A3">
      <w:pPr>
        <w:jc w:val="both"/>
        <w:rPr>
          <w:sz w:val="22"/>
          <w:szCs w:val="22"/>
        </w:rPr>
      </w:pPr>
      <w:r w:rsidRPr="003207A3">
        <w:rPr>
          <w:sz w:val="22"/>
          <w:szCs w:val="22"/>
        </w:rPr>
        <w:t>zapsaná v obchodním rejstřík</w:t>
      </w:r>
      <w:r w:rsidR="005C0178" w:rsidRPr="003207A3">
        <w:rPr>
          <w:sz w:val="22"/>
          <w:szCs w:val="22"/>
        </w:rPr>
        <w:t>u</w:t>
      </w:r>
      <w:r w:rsidRPr="003207A3">
        <w:rPr>
          <w:sz w:val="22"/>
          <w:szCs w:val="22"/>
        </w:rPr>
        <w:t xml:space="preserve"> vedeném </w:t>
      </w:r>
      <w:r w:rsidR="00AA1BEB">
        <w:rPr>
          <w:sz w:val="22"/>
          <w:szCs w:val="22"/>
        </w:rPr>
        <w:t>…</w:t>
      </w:r>
      <w:r w:rsidRPr="003207A3">
        <w:rPr>
          <w:sz w:val="22"/>
          <w:szCs w:val="22"/>
        </w:rPr>
        <w:t xml:space="preserve"> soudem</w:t>
      </w:r>
      <w:r w:rsidR="00DC45E8" w:rsidRPr="003207A3">
        <w:rPr>
          <w:sz w:val="22"/>
          <w:szCs w:val="22"/>
        </w:rPr>
        <w:t xml:space="preserve"> v </w:t>
      </w:r>
      <w:r w:rsidR="00AA1BEB">
        <w:rPr>
          <w:sz w:val="22"/>
          <w:szCs w:val="22"/>
        </w:rPr>
        <w:t>…</w:t>
      </w:r>
      <w:r w:rsidR="00DC45E8" w:rsidRPr="003207A3">
        <w:rPr>
          <w:sz w:val="22"/>
          <w:szCs w:val="22"/>
        </w:rPr>
        <w:t xml:space="preserve">, </w:t>
      </w:r>
      <w:proofErr w:type="spellStart"/>
      <w:r w:rsidR="00DC45E8" w:rsidRPr="003207A3">
        <w:rPr>
          <w:sz w:val="22"/>
          <w:szCs w:val="22"/>
        </w:rPr>
        <w:t>sp</w:t>
      </w:r>
      <w:proofErr w:type="spellEnd"/>
      <w:r w:rsidR="00DC45E8" w:rsidRPr="003207A3">
        <w:rPr>
          <w:sz w:val="22"/>
          <w:szCs w:val="22"/>
        </w:rPr>
        <w:t>. zn.</w:t>
      </w:r>
      <w:r w:rsidR="00CA5534" w:rsidRPr="003207A3">
        <w:rPr>
          <w:sz w:val="22"/>
          <w:szCs w:val="22"/>
        </w:rPr>
        <w:t xml:space="preserve"> </w:t>
      </w:r>
      <w:r w:rsidR="00AA1BEB">
        <w:rPr>
          <w:sz w:val="22"/>
          <w:szCs w:val="22"/>
        </w:rPr>
        <w:t>…</w:t>
      </w:r>
    </w:p>
    <w:p w14:paraId="396A3386" w14:textId="77777777" w:rsidR="00D8119E" w:rsidRPr="003207A3" w:rsidRDefault="00AA4210" w:rsidP="003207A3">
      <w:pPr>
        <w:jc w:val="both"/>
        <w:rPr>
          <w:sz w:val="22"/>
          <w:szCs w:val="22"/>
        </w:rPr>
      </w:pPr>
      <w:r w:rsidRPr="003207A3">
        <w:rPr>
          <w:sz w:val="22"/>
          <w:szCs w:val="22"/>
        </w:rPr>
        <w:t>zastoupena</w:t>
      </w:r>
      <w:r w:rsidR="006F2825" w:rsidRPr="003207A3">
        <w:rPr>
          <w:sz w:val="22"/>
          <w:szCs w:val="22"/>
        </w:rPr>
        <w:t xml:space="preserve"> </w:t>
      </w:r>
      <w:r w:rsidR="00AA1BEB">
        <w:rPr>
          <w:sz w:val="22"/>
          <w:szCs w:val="22"/>
        </w:rPr>
        <w:t>…</w:t>
      </w:r>
    </w:p>
    <w:p w14:paraId="396A3387" w14:textId="77777777" w:rsidR="00742F54" w:rsidRPr="003207A3" w:rsidRDefault="00D8119E" w:rsidP="003207A3">
      <w:pPr>
        <w:rPr>
          <w:sz w:val="22"/>
          <w:szCs w:val="22"/>
        </w:rPr>
      </w:pPr>
      <w:r w:rsidRPr="003207A3">
        <w:rPr>
          <w:sz w:val="22"/>
          <w:szCs w:val="22"/>
        </w:rPr>
        <w:t>dále jen „</w:t>
      </w:r>
      <w:r w:rsidR="001A6741">
        <w:rPr>
          <w:b/>
          <w:sz w:val="22"/>
          <w:szCs w:val="22"/>
        </w:rPr>
        <w:t>Prodávající</w:t>
      </w:r>
      <w:r w:rsidR="00742F54" w:rsidRPr="003207A3">
        <w:rPr>
          <w:sz w:val="22"/>
          <w:szCs w:val="22"/>
        </w:rPr>
        <w:t>“</w:t>
      </w:r>
    </w:p>
    <w:p w14:paraId="396A3388" w14:textId="77777777" w:rsidR="00742F54" w:rsidRDefault="00742F54" w:rsidP="003207A3">
      <w:pPr>
        <w:rPr>
          <w:sz w:val="22"/>
          <w:szCs w:val="22"/>
        </w:rPr>
      </w:pPr>
    </w:p>
    <w:p w14:paraId="396A3389" w14:textId="77777777" w:rsidR="00407BAB" w:rsidRPr="003207A3" w:rsidRDefault="00407BAB" w:rsidP="00407BAB">
      <w:pPr>
        <w:rPr>
          <w:sz w:val="22"/>
          <w:szCs w:val="22"/>
        </w:rPr>
      </w:pPr>
    </w:p>
    <w:p w14:paraId="396A338A" w14:textId="77777777" w:rsidR="00407BAB" w:rsidRDefault="00407BAB" w:rsidP="00BE46D0">
      <w:pPr>
        <w:numPr>
          <w:ilvl w:val="0"/>
          <w:numId w:val="10"/>
        </w:numPr>
        <w:spacing w:before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Úvodní ustanovení</w:t>
      </w:r>
    </w:p>
    <w:p w14:paraId="396A338B" w14:textId="77777777" w:rsidR="00407BAB" w:rsidRPr="003207A3" w:rsidRDefault="00407BAB" w:rsidP="00CC33C0">
      <w:pPr>
        <w:spacing w:before="60"/>
        <w:ind w:left="567" w:hanging="567"/>
        <w:jc w:val="center"/>
        <w:rPr>
          <w:b/>
          <w:sz w:val="22"/>
          <w:szCs w:val="22"/>
        </w:rPr>
      </w:pPr>
    </w:p>
    <w:p w14:paraId="396A338C" w14:textId="77777777" w:rsidR="00407BAB" w:rsidRPr="00407BAB" w:rsidRDefault="00407BAB" w:rsidP="003E4A56">
      <w:pPr>
        <w:pStyle w:val="Odstavecseseznamem"/>
        <w:numPr>
          <w:ilvl w:val="0"/>
          <w:numId w:val="7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Smluvní strany</w:t>
      </w:r>
      <w:r w:rsidRPr="00407BAB">
        <w:rPr>
          <w:color w:val="000000"/>
          <w:sz w:val="22"/>
          <w:szCs w:val="22"/>
        </w:rPr>
        <w:t xml:space="preserve"> uzavírají tuto smlouvu v souladu </w:t>
      </w:r>
      <w:r w:rsidR="00C478D1">
        <w:rPr>
          <w:color w:val="000000"/>
          <w:sz w:val="22"/>
          <w:szCs w:val="22"/>
        </w:rPr>
        <w:t xml:space="preserve">s </w:t>
      </w:r>
      <w:r w:rsidR="008D69FC">
        <w:rPr>
          <w:color w:val="000000"/>
          <w:sz w:val="22"/>
          <w:szCs w:val="22"/>
        </w:rPr>
        <w:t xml:space="preserve">ustanovením §§ 6, 26 a 53 zákona </w:t>
      </w:r>
      <w:r w:rsidR="008D69FC" w:rsidRPr="00C478D1">
        <w:rPr>
          <w:color w:val="000000"/>
          <w:sz w:val="22"/>
          <w:szCs w:val="22"/>
        </w:rPr>
        <w:t>č. 134/2016 Sb., o zadávání veřejných zakázek</w:t>
      </w:r>
      <w:r w:rsidR="008D69FC">
        <w:rPr>
          <w:color w:val="000000"/>
          <w:sz w:val="22"/>
          <w:szCs w:val="22"/>
        </w:rPr>
        <w:t xml:space="preserve"> v platném znění</w:t>
      </w:r>
      <w:r w:rsidR="008D69FC" w:rsidRPr="00C478D1">
        <w:rPr>
          <w:color w:val="000000"/>
          <w:sz w:val="22"/>
          <w:szCs w:val="22"/>
        </w:rPr>
        <w:t xml:space="preserve">, </w:t>
      </w:r>
      <w:r w:rsidR="008D69FC">
        <w:rPr>
          <w:color w:val="000000"/>
          <w:sz w:val="22"/>
          <w:szCs w:val="22"/>
        </w:rPr>
        <w:t>a v souladu s </w:t>
      </w:r>
      <w:r w:rsidR="008D69FC" w:rsidRPr="00C478D1">
        <w:rPr>
          <w:color w:val="000000"/>
          <w:sz w:val="22"/>
          <w:szCs w:val="22"/>
        </w:rPr>
        <w:t>nabídk</w:t>
      </w:r>
      <w:r w:rsidR="008D69FC">
        <w:rPr>
          <w:color w:val="000000"/>
          <w:sz w:val="22"/>
          <w:szCs w:val="22"/>
        </w:rPr>
        <w:t>o</w:t>
      </w:r>
      <w:r w:rsidR="008D69FC" w:rsidRPr="00C478D1">
        <w:rPr>
          <w:color w:val="000000"/>
          <w:sz w:val="22"/>
          <w:szCs w:val="22"/>
        </w:rPr>
        <w:t>u</w:t>
      </w:r>
      <w:r w:rsidR="008D69FC">
        <w:rPr>
          <w:color w:val="000000"/>
          <w:sz w:val="22"/>
          <w:szCs w:val="22"/>
        </w:rPr>
        <w:t xml:space="preserve"> Prodávajícího</w:t>
      </w:r>
      <w:r w:rsidR="008D69FC" w:rsidRPr="00C478D1">
        <w:rPr>
          <w:color w:val="000000"/>
          <w:sz w:val="22"/>
          <w:szCs w:val="22"/>
        </w:rPr>
        <w:t xml:space="preserve"> ze dne </w:t>
      </w:r>
      <w:r w:rsidR="008D69FC" w:rsidRPr="00853A9F">
        <w:rPr>
          <w:color w:val="000000"/>
          <w:sz w:val="22"/>
          <w:szCs w:val="22"/>
          <w:highlight w:val="lightGray"/>
        </w:rPr>
        <w:t>…</w:t>
      </w:r>
      <w:r w:rsidR="008D69FC" w:rsidRPr="001530F6">
        <w:rPr>
          <w:color w:val="000000"/>
          <w:sz w:val="22"/>
          <w:szCs w:val="22"/>
        </w:rPr>
        <w:t>,</w:t>
      </w:r>
      <w:r w:rsidR="008D69FC">
        <w:rPr>
          <w:color w:val="000000"/>
          <w:sz w:val="22"/>
          <w:szCs w:val="22"/>
        </w:rPr>
        <w:t xml:space="preserve"> </w:t>
      </w:r>
      <w:r w:rsidR="008D69FC" w:rsidRPr="00C478D1">
        <w:rPr>
          <w:color w:val="000000"/>
          <w:sz w:val="22"/>
          <w:szCs w:val="22"/>
        </w:rPr>
        <w:t xml:space="preserve">která byla </w:t>
      </w:r>
      <w:r w:rsidR="008D69FC">
        <w:rPr>
          <w:color w:val="000000"/>
          <w:sz w:val="22"/>
          <w:szCs w:val="22"/>
        </w:rPr>
        <w:t xml:space="preserve">ve zjednodušeném podlimitním řízení pro </w:t>
      </w:r>
      <w:r w:rsidR="008D69FC" w:rsidRPr="00407BAB">
        <w:rPr>
          <w:color w:val="000000"/>
          <w:sz w:val="22"/>
          <w:szCs w:val="22"/>
        </w:rPr>
        <w:t>veřejn</w:t>
      </w:r>
      <w:r w:rsidR="008D69FC">
        <w:rPr>
          <w:color w:val="000000"/>
          <w:sz w:val="22"/>
          <w:szCs w:val="22"/>
        </w:rPr>
        <w:t>ou</w:t>
      </w:r>
      <w:r w:rsidR="008D69FC" w:rsidRPr="00407BAB">
        <w:rPr>
          <w:color w:val="000000"/>
          <w:sz w:val="22"/>
          <w:szCs w:val="22"/>
        </w:rPr>
        <w:t xml:space="preserve"> zakáz</w:t>
      </w:r>
      <w:r w:rsidR="008D69FC">
        <w:rPr>
          <w:color w:val="000000"/>
          <w:sz w:val="22"/>
          <w:szCs w:val="22"/>
        </w:rPr>
        <w:t>ku s </w:t>
      </w:r>
      <w:r w:rsidR="008D69FC" w:rsidRPr="003E4A56">
        <w:rPr>
          <w:color w:val="000000"/>
          <w:sz w:val="22"/>
          <w:szCs w:val="22"/>
        </w:rPr>
        <w:t xml:space="preserve">názvem </w:t>
      </w:r>
      <w:r w:rsidR="00231010" w:rsidRPr="003E4A56">
        <w:rPr>
          <w:color w:val="000000"/>
          <w:sz w:val="22"/>
          <w:szCs w:val="22"/>
        </w:rPr>
        <w:t>„</w:t>
      </w:r>
      <w:r w:rsidR="003E4A56" w:rsidRPr="003E4A56">
        <w:rPr>
          <w:b/>
          <w:color w:val="000000"/>
          <w:sz w:val="22"/>
          <w:szCs w:val="22"/>
        </w:rPr>
        <w:t>Zajištění konektivity</w:t>
      </w:r>
      <w:r w:rsidR="00231010" w:rsidRPr="003E4A56">
        <w:rPr>
          <w:bCs/>
          <w:color w:val="000000"/>
          <w:sz w:val="22"/>
          <w:szCs w:val="22"/>
        </w:rPr>
        <w:t>“</w:t>
      </w:r>
      <w:r w:rsidR="00C478D1" w:rsidRPr="003E4A56">
        <w:rPr>
          <w:i/>
          <w:color w:val="000000"/>
          <w:sz w:val="22"/>
          <w:szCs w:val="22"/>
        </w:rPr>
        <w:t xml:space="preserve"> </w:t>
      </w:r>
      <w:r w:rsidR="004719C6" w:rsidRPr="003E4A56">
        <w:rPr>
          <w:color w:val="000000"/>
          <w:sz w:val="22"/>
          <w:szCs w:val="22"/>
        </w:rPr>
        <w:t xml:space="preserve">vybrána jako nejvýhodnější </w:t>
      </w:r>
      <w:r w:rsidR="008D69FC" w:rsidRPr="003E4A56">
        <w:rPr>
          <w:color w:val="000000"/>
          <w:sz w:val="22"/>
          <w:szCs w:val="22"/>
        </w:rPr>
        <w:t>a je uložena u Kupujícího, jakožto zadavat</w:t>
      </w:r>
      <w:r w:rsidR="008D69FC">
        <w:rPr>
          <w:color w:val="000000"/>
          <w:sz w:val="22"/>
          <w:szCs w:val="22"/>
        </w:rPr>
        <w:t>ele veřejné zakázky</w:t>
      </w:r>
      <w:r w:rsidR="00C478D1" w:rsidRPr="00C478D1">
        <w:rPr>
          <w:color w:val="000000"/>
          <w:sz w:val="22"/>
          <w:szCs w:val="22"/>
        </w:rPr>
        <w:t xml:space="preserve">. </w:t>
      </w:r>
    </w:p>
    <w:p w14:paraId="396A338D" w14:textId="77777777" w:rsidR="00407BAB" w:rsidRPr="003207A3" w:rsidRDefault="00407BAB" w:rsidP="00CC33C0">
      <w:pPr>
        <w:spacing w:before="60"/>
        <w:rPr>
          <w:sz w:val="22"/>
          <w:szCs w:val="22"/>
        </w:rPr>
      </w:pPr>
    </w:p>
    <w:p w14:paraId="396A338E" w14:textId="77777777" w:rsidR="00742F54" w:rsidRDefault="00742F54" w:rsidP="00BE46D0">
      <w:pPr>
        <w:numPr>
          <w:ilvl w:val="0"/>
          <w:numId w:val="10"/>
        </w:numPr>
        <w:spacing w:before="60"/>
        <w:jc w:val="center"/>
        <w:rPr>
          <w:b/>
          <w:sz w:val="22"/>
          <w:szCs w:val="22"/>
        </w:rPr>
      </w:pPr>
      <w:r w:rsidRPr="003207A3">
        <w:rPr>
          <w:b/>
          <w:sz w:val="22"/>
          <w:szCs w:val="22"/>
        </w:rPr>
        <w:t>Předmět smlouvy</w:t>
      </w:r>
    </w:p>
    <w:p w14:paraId="396A338F" w14:textId="77777777" w:rsidR="00BE349C" w:rsidRPr="003207A3" w:rsidRDefault="00BE349C" w:rsidP="00CC33C0">
      <w:pPr>
        <w:spacing w:before="60"/>
        <w:ind w:left="567" w:hanging="567"/>
        <w:jc w:val="center"/>
        <w:rPr>
          <w:b/>
          <w:sz w:val="22"/>
          <w:szCs w:val="22"/>
        </w:rPr>
      </w:pPr>
    </w:p>
    <w:p w14:paraId="396A3390" w14:textId="75B40859" w:rsidR="009841BC" w:rsidRDefault="001A6741" w:rsidP="00BD7C38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Prodávající</w:t>
      </w:r>
      <w:r w:rsidR="003A0C5F" w:rsidRPr="003207A3">
        <w:rPr>
          <w:color w:val="000000"/>
          <w:sz w:val="22"/>
          <w:szCs w:val="22"/>
        </w:rPr>
        <w:t xml:space="preserve"> se zavazuje </w:t>
      </w:r>
      <w:r w:rsidR="002D34A7">
        <w:rPr>
          <w:color w:val="000000"/>
          <w:sz w:val="22"/>
          <w:szCs w:val="22"/>
        </w:rPr>
        <w:t xml:space="preserve">dodat Kupujícímu </w:t>
      </w:r>
      <w:r w:rsidR="008D69FC">
        <w:rPr>
          <w:b/>
          <w:color w:val="000000"/>
          <w:sz w:val="22"/>
          <w:szCs w:val="22"/>
        </w:rPr>
        <w:t>hardware a software</w:t>
      </w:r>
      <w:r w:rsidR="003E4A56">
        <w:rPr>
          <w:b/>
          <w:color w:val="000000"/>
          <w:sz w:val="22"/>
          <w:szCs w:val="22"/>
        </w:rPr>
        <w:t xml:space="preserve"> a provést práce související s řádným a úplným dokončením akce</w:t>
      </w:r>
      <w:r w:rsidR="008C4B36">
        <w:rPr>
          <w:color w:val="000000"/>
          <w:sz w:val="22"/>
          <w:szCs w:val="22"/>
        </w:rPr>
        <w:t xml:space="preserve">, </w:t>
      </w:r>
      <w:r w:rsidR="00BE164F">
        <w:rPr>
          <w:color w:val="000000"/>
          <w:sz w:val="22"/>
          <w:szCs w:val="22"/>
        </w:rPr>
        <w:t>dle</w:t>
      </w:r>
      <w:r w:rsidR="008C4B36">
        <w:rPr>
          <w:color w:val="000000"/>
          <w:sz w:val="22"/>
          <w:szCs w:val="22"/>
        </w:rPr>
        <w:t xml:space="preserve"> specifik</w:t>
      </w:r>
      <w:r w:rsidR="00BE164F">
        <w:rPr>
          <w:color w:val="000000"/>
          <w:sz w:val="22"/>
          <w:szCs w:val="22"/>
        </w:rPr>
        <w:t>ace</w:t>
      </w:r>
      <w:r w:rsidR="008C4B36">
        <w:rPr>
          <w:color w:val="000000"/>
          <w:sz w:val="22"/>
          <w:szCs w:val="22"/>
        </w:rPr>
        <w:t xml:space="preserve"> co do druhu, vlastností a množství</w:t>
      </w:r>
      <w:r w:rsidR="00BE164F">
        <w:rPr>
          <w:color w:val="000000"/>
          <w:sz w:val="22"/>
          <w:szCs w:val="22"/>
        </w:rPr>
        <w:t>, obsažené</w:t>
      </w:r>
      <w:r w:rsidR="002D34A7" w:rsidRPr="002D34A7">
        <w:rPr>
          <w:color w:val="000000"/>
          <w:sz w:val="22"/>
          <w:szCs w:val="22"/>
        </w:rPr>
        <w:t xml:space="preserve"> </w:t>
      </w:r>
      <w:r w:rsidR="008D69FC">
        <w:rPr>
          <w:color w:val="000000"/>
          <w:sz w:val="22"/>
          <w:szCs w:val="22"/>
        </w:rPr>
        <w:t>v příloze č. 1</w:t>
      </w:r>
      <w:r w:rsidR="008C4B36">
        <w:rPr>
          <w:color w:val="000000"/>
          <w:sz w:val="22"/>
          <w:szCs w:val="22"/>
        </w:rPr>
        <w:t xml:space="preserve"> této smlouvy </w:t>
      </w:r>
      <w:r w:rsidR="001D207F" w:rsidRPr="00407BAB">
        <w:rPr>
          <w:color w:val="000000"/>
          <w:sz w:val="22"/>
          <w:szCs w:val="22"/>
        </w:rPr>
        <w:t>(</w:t>
      </w:r>
      <w:r w:rsidR="001D207F" w:rsidRPr="003207A3">
        <w:rPr>
          <w:color w:val="000000"/>
          <w:sz w:val="22"/>
          <w:szCs w:val="22"/>
        </w:rPr>
        <w:t>dále též jen: „</w:t>
      </w:r>
      <w:r w:rsidR="008C4B36">
        <w:rPr>
          <w:color w:val="000000"/>
          <w:sz w:val="22"/>
          <w:szCs w:val="22"/>
        </w:rPr>
        <w:t>zboží“)</w:t>
      </w:r>
      <w:r w:rsidR="008D69FC">
        <w:rPr>
          <w:color w:val="000000"/>
          <w:sz w:val="22"/>
          <w:szCs w:val="22"/>
        </w:rPr>
        <w:t xml:space="preserve"> k zajištění </w:t>
      </w:r>
      <w:r w:rsidR="00831AF5">
        <w:rPr>
          <w:color w:val="000000"/>
          <w:sz w:val="22"/>
          <w:szCs w:val="22"/>
        </w:rPr>
        <w:t xml:space="preserve">vnitřní </w:t>
      </w:r>
      <w:r w:rsidR="008D69FC">
        <w:rPr>
          <w:color w:val="000000"/>
          <w:sz w:val="22"/>
          <w:szCs w:val="22"/>
        </w:rPr>
        <w:t>konektivity Kupujícího</w:t>
      </w:r>
      <w:r w:rsidR="008C4B36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</w:t>
      </w:r>
      <w:r w:rsidR="008C4B36">
        <w:rPr>
          <w:color w:val="000000"/>
          <w:sz w:val="22"/>
          <w:szCs w:val="22"/>
        </w:rPr>
        <w:t xml:space="preserve">za podmínek </w:t>
      </w:r>
      <w:r w:rsidR="008D69FC">
        <w:rPr>
          <w:color w:val="000000"/>
          <w:sz w:val="22"/>
          <w:szCs w:val="22"/>
        </w:rPr>
        <w:t xml:space="preserve">dle zadávacích podmínek a podmínek </w:t>
      </w:r>
      <w:r w:rsidR="008C4B36">
        <w:rPr>
          <w:color w:val="000000"/>
          <w:sz w:val="22"/>
          <w:szCs w:val="22"/>
        </w:rPr>
        <w:t xml:space="preserve">sjednaných v této smlouvě. </w:t>
      </w:r>
      <w:r w:rsidR="00D85AEC">
        <w:rPr>
          <w:color w:val="000000"/>
          <w:sz w:val="22"/>
          <w:szCs w:val="22"/>
        </w:rPr>
        <w:t>Součástí dodávky zboží je té</w:t>
      </w:r>
      <w:r w:rsidR="008D69FC">
        <w:rPr>
          <w:color w:val="000000"/>
          <w:sz w:val="22"/>
          <w:szCs w:val="22"/>
        </w:rPr>
        <w:t xml:space="preserve">ž </w:t>
      </w:r>
      <w:r w:rsidR="008C4B36">
        <w:rPr>
          <w:color w:val="000000"/>
          <w:sz w:val="22"/>
          <w:szCs w:val="22"/>
        </w:rPr>
        <w:t>doprava zboží do místa plnění</w:t>
      </w:r>
      <w:r w:rsidR="008D69FC">
        <w:rPr>
          <w:color w:val="000000"/>
          <w:sz w:val="22"/>
          <w:szCs w:val="22"/>
        </w:rPr>
        <w:t>, zapojení a</w:t>
      </w:r>
      <w:r w:rsidR="003E4A56">
        <w:rPr>
          <w:color w:val="000000"/>
          <w:sz w:val="22"/>
          <w:szCs w:val="22"/>
        </w:rPr>
        <w:t> </w:t>
      </w:r>
      <w:r w:rsidR="008D69FC">
        <w:rPr>
          <w:color w:val="000000"/>
          <w:sz w:val="22"/>
          <w:szCs w:val="22"/>
        </w:rPr>
        <w:t>ověření funkčnosti zboží</w:t>
      </w:r>
      <w:r>
        <w:rPr>
          <w:color w:val="000000"/>
          <w:sz w:val="22"/>
          <w:szCs w:val="22"/>
        </w:rPr>
        <w:t xml:space="preserve">. </w:t>
      </w:r>
    </w:p>
    <w:p w14:paraId="396A3391" w14:textId="77777777" w:rsidR="00AA4210" w:rsidRPr="003207A3" w:rsidRDefault="001A6741" w:rsidP="00BD7C38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Kupující</w:t>
      </w:r>
      <w:r w:rsidR="001D207F" w:rsidRPr="003207A3">
        <w:rPr>
          <w:color w:val="000000"/>
          <w:sz w:val="22"/>
          <w:szCs w:val="22"/>
        </w:rPr>
        <w:t xml:space="preserve"> se zavazuje zaplatit za </w:t>
      </w:r>
      <w:r w:rsidR="00407BAB">
        <w:rPr>
          <w:color w:val="000000"/>
          <w:sz w:val="22"/>
          <w:szCs w:val="22"/>
        </w:rPr>
        <w:t xml:space="preserve">řádné </w:t>
      </w:r>
      <w:r w:rsidR="00A07E1B">
        <w:rPr>
          <w:color w:val="000000"/>
          <w:sz w:val="22"/>
          <w:szCs w:val="22"/>
        </w:rPr>
        <w:t xml:space="preserve">dodání zboží </w:t>
      </w:r>
      <w:r w:rsidR="009841BC">
        <w:rPr>
          <w:color w:val="000000"/>
          <w:sz w:val="22"/>
          <w:szCs w:val="22"/>
        </w:rPr>
        <w:t>v souladu se všemi podmínkami dle této smlouvy</w:t>
      </w:r>
      <w:r>
        <w:rPr>
          <w:color w:val="000000"/>
          <w:sz w:val="22"/>
          <w:szCs w:val="22"/>
        </w:rPr>
        <w:t xml:space="preserve"> cenu </w:t>
      </w:r>
      <w:r w:rsidR="001D207F" w:rsidRPr="003207A3">
        <w:rPr>
          <w:color w:val="000000"/>
          <w:sz w:val="22"/>
          <w:szCs w:val="22"/>
        </w:rPr>
        <w:t>sjednanou v této smlouvě</w:t>
      </w:r>
      <w:r w:rsidR="00E51D2F" w:rsidRPr="003207A3">
        <w:rPr>
          <w:color w:val="000000"/>
          <w:sz w:val="22"/>
          <w:szCs w:val="22"/>
        </w:rPr>
        <w:t xml:space="preserve">. </w:t>
      </w:r>
    </w:p>
    <w:p w14:paraId="396A3392" w14:textId="77777777" w:rsidR="00C80D5E" w:rsidRPr="003207A3" w:rsidRDefault="00C80D5E" w:rsidP="00CC33C0">
      <w:pPr>
        <w:pStyle w:val="Odstavecseseznamem"/>
        <w:spacing w:before="60"/>
        <w:ind w:left="0"/>
        <w:jc w:val="both"/>
        <w:rPr>
          <w:color w:val="000000"/>
          <w:sz w:val="22"/>
          <w:szCs w:val="22"/>
        </w:rPr>
      </w:pPr>
    </w:p>
    <w:p w14:paraId="396A3393" w14:textId="77777777" w:rsidR="00231010" w:rsidRDefault="00D85AEC" w:rsidP="00BE46D0">
      <w:pPr>
        <w:numPr>
          <w:ilvl w:val="0"/>
          <w:numId w:val="10"/>
        </w:numPr>
        <w:spacing w:before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Dodávka zboží</w:t>
      </w:r>
    </w:p>
    <w:p w14:paraId="396A3394" w14:textId="77777777" w:rsidR="00231010" w:rsidRPr="003207A3" w:rsidRDefault="00231010" w:rsidP="00CC33C0">
      <w:pPr>
        <w:spacing w:before="60"/>
        <w:jc w:val="center"/>
        <w:rPr>
          <w:b/>
          <w:sz w:val="22"/>
          <w:szCs w:val="22"/>
        </w:rPr>
      </w:pPr>
    </w:p>
    <w:p w14:paraId="396A3395" w14:textId="77777777" w:rsidR="00212D72" w:rsidRDefault="00212D72" w:rsidP="00BD7C38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color w:val="000000"/>
          <w:sz w:val="22"/>
          <w:szCs w:val="22"/>
        </w:rPr>
      </w:pPr>
      <w:r w:rsidRPr="00212D72">
        <w:rPr>
          <w:color w:val="000000"/>
          <w:sz w:val="22"/>
          <w:szCs w:val="22"/>
        </w:rPr>
        <w:t xml:space="preserve">Prodávající </w:t>
      </w:r>
      <w:r>
        <w:rPr>
          <w:color w:val="000000"/>
          <w:sz w:val="22"/>
          <w:szCs w:val="22"/>
        </w:rPr>
        <w:t xml:space="preserve">se zavazuje dodat Kupujícímu </w:t>
      </w:r>
      <w:r w:rsidRPr="00212D72">
        <w:rPr>
          <w:color w:val="000000"/>
          <w:sz w:val="22"/>
          <w:szCs w:val="22"/>
        </w:rPr>
        <w:t>zboží nové, nepoužité</w:t>
      </w:r>
      <w:r w:rsidR="00A07E1B">
        <w:rPr>
          <w:color w:val="000000"/>
          <w:sz w:val="22"/>
          <w:szCs w:val="22"/>
        </w:rPr>
        <w:t>,</w:t>
      </w:r>
      <w:r w:rsidR="00BE164F">
        <w:rPr>
          <w:color w:val="000000"/>
          <w:sz w:val="22"/>
          <w:szCs w:val="22"/>
        </w:rPr>
        <w:t xml:space="preserve"> originální, nerepasované,</w:t>
      </w:r>
      <w:r w:rsidRPr="00212D72">
        <w:rPr>
          <w:color w:val="000000"/>
          <w:sz w:val="22"/>
          <w:szCs w:val="22"/>
        </w:rPr>
        <w:t xml:space="preserve"> bez vad faktických i právních</w:t>
      </w:r>
      <w:r>
        <w:rPr>
          <w:color w:val="000000"/>
          <w:sz w:val="22"/>
          <w:szCs w:val="22"/>
        </w:rPr>
        <w:t>.</w:t>
      </w:r>
    </w:p>
    <w:p w14:paraId="396A3396" w14:textId="77777777" w:rsidR="00961AE8" w:rsidRPr="00410BE3" w:rsidRDefault="00D85AEC" w:rsidP="00BD7C38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Prodávající se zavazuje zboží na vlastní náklady dopravit do místa plnění</w:t>
      </w:r>
      <w:r w:rsidR="008D69FC">
        <w:rPr>
          <w:color w:val="000000"/>
          <w:sz w:val="22"/>
          <w:szCs w:val="22"/>
        </w:rPr>
        <w:t>, zapojit jej a ověřit jeho funkčnost</w:t>
      </w:r>
      <w:r>
        <w:rPr>
          <w:color w:val="000000"/>
          <w:sz w:val="22"/>
          <w:szCs w:val="22"/>
        </w:rPr>
        <w:t>.</w:t>
      </w:r>
    </w:p>
    <w:p w14:paraId="396A3397" w14:textId="77777777" w:rsidR="00F95A88" w:rsidRPr="00F95A88" w:rsidRDefault="00A97522" w:rsidP="00BD7C38">
      <w:pPr>
        <w:pStyle w:val="Odstavecseseznamem"/>
        <w:numPr>
          <w:ilvl w:val="0"/>
          <w:numId w:val="12"/>
        </w:num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Kupující</w:t>
      </w:r>
      <w:r w:rsidR="00F95A88" w:rsidRPr="00F95A88">
        <w:rPr>
          <w:sz w:val="22"/>
          <w:szCs w:val="22"/>
        </w:rPr>
        <w:t xml:space="preserve"> je povinen zajistit </w:t>
      </w:r>
      <w:r>
        <w:rPr>
          <w:sz w:val="22"/>
          <w:szCs w:val="22"/>
        </w:rPr>
        <w:t>Prodávajícímu</w:t>
      </w:r>
      <w:r w:rsidR="00F95A88" w:rsidRPr="00F95A88">
        <w:rPr>
          <w:sz w:val="22"/>
          <w:szCs w:val="22"/>
        </w:rPr>
        <w:t xml:space="preserve"> veškerou součinnost nezbytnou pro řádné </w:t>
      </w:r>
      <w:r w:rsidR="00A07E1B">
        <w:rPr>
          <w:sz w:val="22"/>
          <w:szCs w:val="22"/>
        </w:rPr>
        <w:t>dodání zboží Prodávajícím</w:t>
      </w:r>
      <w:r w:rsidR="00F95A88" w:rsidRPr="00F95A88">
        <w:rPr>
          <w:sz w:val="22"/>
          <w:szCs w:val="22"/>
        </w:rPr>
        <w:t>.</w:t>
      </w:r>
    </w:p>
    <w:p w14:paraId="396A3398" w14:textId="77777777" w:rsidR="00961AE8" w:rsidRDefault="00231010" w:rsidP="00BD7C38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color w:val="000000"/>
          <w:sz w:val="22"/>
          <w:szCs w:val="22"/>
        </w:rPr>
      </w:pPr>
      <w:r w:rsidRPr="00F95A88">
        <w:rPr>
          <w:color w:val="000000"/>
          <w:sz w:val="22"/>
          <w:szCs w:val="22"/>
        </w:rPr>
        <w:t xml:space="preserve">Předání </w:t>
      </w:r>
      <w:r w:rsidR="00D72FAC" w:rsidRPr="00F95A88">
        <w:rPr>
          <w:color w:val="000000"/>
          <w:sz w:val="22"/>
          <w:szCs w:val="22"/>
        </w:rPr>
        <w:t xml:space="preserve">a převzetí </w:t>
      </w:r>
      <w:r w:rsidR="009841BC" w:rsidRPr="00F95A88">
        <w:rPr>
          <w:color w:val="000000"/>
          <w:sz w:val="22"/>
          <w:szCs w:val="22"/>
        </w:rPr>
        <w:t>zboží</w:t>
      </w:r>
      <w:r w:rsidRPr="00F95A88">
        <w:rPr>
          <w:color w:val="000000"/>
          <w:sz w:val="22"/>
          <w:szCs w:val="22"/>
        </w:rPr>
        <w:t xml:space="preserve"> bude potvrzeno v</w:t>
      </w:r>
      <w:r w:rsidR="00410BE3" w:rsidRPr="00F95A88">
        <w:rPr>
          <w:color w:val="000000"/>
          <w:sz w:val="22"/>
          <w:szCs w:val="22"/>
        </w:rPr>
        <w:t> </w:t>
      </w:r>
      <w:r w:rsidRPr="00F95A88">
        <w:rPr>
          <w:color w:val="000000"/>
          <w:sz w:val="22"/>
          <w:szCs w:val="22"/>
        </w:rPr>
        <w:t>předávacím</w:t>
      </w:r>
      <w:r w:rsidR="00410BE3" w:rsidRPr="00F95A88">
        <w:rPr>
          <w:color w:val="000000"/>
          <w:sz w:val="22"/>
          <w:szCs w:val="22"/>
        </w:rPr>
        <w:t xml:space="preserve"> </w:t>
      </w:r>
      <w:r w:rsidRPr="00F95A88">
        <w:rPr>
          <w:color w:val="000000"/>
          <w:sz w:val="22"/>
          <w:szCs w:val="22"/>
        </w:rPr>
        <w:t>protokol</w:t>
      </w:r>
      <w:r w:rsidR="00410BE3" w:rsidRPr="00F95A88">
        <w:rPr>
          <w:color w:val="000000"/>
          <w:sz w:val="22"/>
          <w:szCs w:val="22"/>
        </w:rPr>
        <w:t>u</w:t>
      </w:r>
      <w:r w:rsidR="00A07E1B">
        <w:rPr>
          <w:color w:val="000000"/>
          <w:sz w:val="22"/>
          <w:szCs w:val="22"/>
        </w:rPr>
        <w:t xml:space="preserve"> či dodacím</w:t>
      </w:r>
      <w:r w:rsidR="009841BC">
        <w:rPr>
          <w:color w:val="000000"/>
          <w:sz w:val="22"/>
          <w:szCs w:val="22"/>
        </w:rPr>
        <w:t xml:space="preserve"> listu</w:t>
      </w:r>
      <w:r w:rsidR="00A07E1B">
        <w:rPr>
          <w:color w:val="000000"/>
          <w:sz w:val="22"/>
          <w:szCs w:val="22"/>
        </w:rPr>
        <w:t xml:space="preserve"> (dále jen „předávací protokol“)</w:t>
      </w:r>
      <w:r w:rsidR="009841BC">
        <w:rPr>
          <w:color w:val="000000"/>
          <w:sz w:val="22"/>
          <w:szCs w:val="22"/>
        </w:rPr>
        <w:t xml:space="preserve">. </w:t>
      </w:r>
    </w:p>
    <w:p w14:paraId="396A3399" w14:textId="77777777" w:rsidR="00A959B6" w:rsidRDefault="00A959B6" w:rsidP="00BD7C38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Budou-li během předávací procedury zjištěny vady zboží, budou tyto vady popsány v předávacím protokolu, včetně uvedení lhůty, do kdy je Prodávající povinen tyto vady odstranit. Po odstranění veškerých vad bude smluvními stranami sepsán nový předávací protokol. Předáním </w:t>
      </w:r>
      <w:r w:rsidR="00CC4CA7">
        <w:rPr>
          <w:color w:val="000000"/>
          <w:sz w:val="22"/>
          <w:szCs w:val="22"/>
        </w:rPr>
        <w:t xml:space="preserve">a převzetím </w:t>
      </w:r>
      <w:r>
        <w:rPr>
          <w:color w:val="000000"/>
          <w:sz w:val="22"/>
          <w:szCs w:val="22"/>
        </w:rPr>
        <w:t>zboží ve smyslu této smlouvy je podpis předávacího protokolu, ve kterém již nejsou uvedeny žádné vady zboží.</w:t>
      </w:r>
    </w:p>
    <w:p w14:paraId="396A339A" w14:textId="77777777" w:rsidR="008D69FC" w:rsidRPr="00B82F2B" w:rsidRDefault="008D69FC" w:rsidP="00BD7C38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Prodávající </w:t>
      </w:r>
      <w:r w:rsidRPr="00F51356">
        <w:rPr>
          <w:sz w:val="22"/>
          <w:szCs w:val="22"/>
        </w:rPr>
        <w:t xml:space="preserve">se zavazuje, že po celou dobu realizace díla dle této smlouvy bude mít platně sjednané pojištění odpovědnosti za škodu způsobenou svou činností s jednorázovým plněním za jednu pojistnou událost nejméně ve výši </w:t>
      </w:r>
      <w:r>
        <w:rPr>
          <w:sz w:val="22"/>
          <w:szCs w:val="22"/>
        </w:rPr>
        <w:t>3</w:t>
      </w:r>
      <w:r w:rsidRPr="00F51356">
        <w:rPr>
          <w:sz w:val="22"/>
          <w:szCs w:val="22"/>
        </w:rPr>
        <w:t xml:space="preserve">.000.000,- Kč. Kopii dokladu prokazujícího uzavření pojistné smlouvy mezi pojišťovnou a </w:t>
      </w:r>
      <w:r>
        <w:rPr>
          <w:sz w:val="22"/>
          <w:szCs w:val="22"/>
        </w:rPr>
        <w:t>Prodávajícím</w:t>
      </w:r>
      <w:r w:rsidRPr="00F51356">
        <w:rPr>
          <w:sz w:val="22"/>
          <w:szCs w:val="22"/>
        </w:rPr>
        <w:t xml:space="preserve"> v postavení pojištěného na pojištění rizik podle tohoto odstavce je </w:t>
      </w:r>
      <w:r>
        <w:rPr>
          <w:sz w:val="22"/>
          <w:szCs w:val="22"/>
        </w:rPr>
        <w:t>Prodávající</w:t>
      </w:r>
      <w:r w:rsidRPr="00F51356">
        <w:rPr>
          <w:sz w:val="22"/>
          <w:szCs w:val="22"/>
        </w:rPr>
        <w:t xml:space="preserve"> povinen </w:t>
      </w:r>
      <w:r>
        <w:rPr>
          <w:sz w:val="22"/>
          <w:szCs w:val="22"/>
        </w:rPr>
        <w:t>Kupujícímu</w:t>
      </w:r>
      <w:r w:rsidRPr="00F51356">
        <w:rPr>
          <w:sz w:val="22"/>
          <w:szCs w:val="22"/>
        </w:rPr>
        <w:t xml:space="preserve"> na vyžádání předložit. Nedoloží-li </w:t>
      </w:r>
      <w:r>
        <w:rPr>
          <w:sz w:val="22"/>
          <w:szCs w:val="22"/>
        </w:rPr>
        <w:t>Prodávající Kupujícímu</w:t>
      </w:r>
      <w:r w:rsidRPr="00F51356">
        <w:rPr>
          <w:sz w:val="22"/>
          <w:szCs w:val="22"/>
        </w:rPr>
        <w:t xml:space="preserve"> uvedené potvrzení ve lhůtě 3 dnů je </w:t>
      </w:r>
      <w:r>
        <w:rPr>
          <w:sz w:val="22"/>
          <w:szCs w:val="22"/>
        </w:rPr>
        <w:t>Kupující</w:t>
      </w:r>
      <w:r w:rsidRPr="00F51356">
        <w:rPr>
          <w:sz w:val="22"/>
          <w:szCs w:val="22"/>
        </w:rPr>
        <w:t xml:space="preserve"> oprávněn od smlouvy odstoupit</w:t>
      </w:r>
    </w:p>
    <w:p w14:paraId="396A339B" w14:textId="77777777" w:rsidR="001B6042" w:rsidRDefault="001B6042" w:rsidP="00BD7C38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color w:val="000000"/>
          <w:sz w:val="22"/>
          <w:szCs w:val="22"/>
        </w:rPr>
      </w:pPr>
      <w:r w:rsidRPr="00EA1B28">
        <w:rPr>
          <w:iCs/>
          <w:sz w:val="22"/>
          <w:szCs w:val="22"/>
        </w:rPr>
        <w:t>O</w:t>
      </w:r>
      <w:r>
        <w:rPr>
          <w:iCs/>
          <w:sz w:val="22"/>
          <w:szCs w:val="22"/>
        </w:rPr>
        <w:t>baly a o</w:t>
      </w:r>
      <w:r w:rsidRPr="00EA1B28">
        <w:rPr>
          <w:iCs/>
          <w:sz w:val="22"/>
          <w:szCs w:val="22"/>
        </w:rPr>
        <w:t xml:space="preserve">dpady vzniklé při </w:t>
      </w:r>
      <w:r>
        <w:rPr>
          <w:iCs/>
          <w:sz w:val="22"/>
          <w:szCs w:val="22"/>
        </w:rPr>
        <w:t>plnění předmětu této smlouvy</w:t>
      </w:r>
      <w:r w:rsidRPr="00EA1B28">
        <w:rPr>
          <w:iCs/>
          <w:sz w:val="22"/>
          <w:szCs w:val="22"/>
        </w:rPr>
        <w:t xml:space="preserve"> jsou majetkem </w:t>
      </w:r>
      <w:r>
        <w:rPr>
          <w:iCs/>
          <w:sz w:val="22"/>
          <w:szCs w:val="22"/>
        </w:rPr>
        <w:t xml:space="preserve">Prodávajícího, který je jejich původcem a je povinen je zlikvidovat na své náklady v souladu se </w:t>
      </w:r>
      <w:r w:rsidRPr="00EA1B28">
        <w:rPr>
          <w:iCs/>
          <w:sz w:val="22"/>
          <w:szCs w:val="22"/>
        </w:rPr>
        <w:t>zákon</w:t>
      </w:r>
      <w:r>
        <w:rPr>
          <w:iCs/>
          <w:sz w:val="22"/>
          <w:szCs w:val="22"/>
        </w:rPr>
        <w:t>em</w:t>
      </w:r>
      <w:r w:rsidRPr="00EA1B28">
        <w:rPr>
          <w:iCs/>
          <w:sz w:val="22"/>
          <w:szCs w:val="22"/>
        </w:rPr>
        <w:t xml:space="preserve"> č.</w:t>
      </w:r>
      <w:r>
        <w:rPr>
          <w:iCs/>
          <w:sz w:val="22"/>
          <w:szCs w:val="22"/>
        </w:rPr>
        <w:t>477/2001 Sb. o obalech a zákonem č.</w:t>
      </w:r>
      <w:r w:rsidRPr="00EA1B28">
        <w:rPr>
          <w:iCs/>
          <w:sz w:val="22"/>
          <w:szCs w:val="22"/>
        </w:rPr>
        <w:t xml:space="preserve"> 185/2001 Sb., o odpadech</w:t>
      </w:r>
      <w:r>
        <w:rPr>
          <w:iCs/>
          <w:sz w:val="22"/>
          <w:szCs w:val="22"/>
        </w:rPr>
        <w:t>, v platném znění</w:t>
      </w:r>
      <w:r w:rsidRPr="00EA1B28">
        <w:rPr>
          <w:iCs/>
          <w:sz w:val="22"/>
          <w:szCs w:val="22"/>
        </w:rPr>
        <w:t xml:space="preserve">. </w:t>
      </w:r>
    </w:p>
    <w:p w14:paraId="396A339C" w14:textId="77777777" w:rsidR="00231010" w:rsidRDefault="00231010" w:rsidP="00CC33C0">
      <w:pPr>
        <w:spacing w:before="60"/>
        <w:ind w:left="1080"/>
        <w:rPr>
          <w:b/>
          <w:sz w:val="22"/>
          <w:szCs w:val="22"/>
        </w:rPr>
      </w:pPr>
    </w:p>
    <w:p w14:paraId="396A339D" w14:textId="77777777" w:rsidR="00742F54" w:rsidRPr="00887157" w:rsidRDefault="00887157" w:rsidP="00BE46D0">
      <w:pPr>
        <w:numPr>
          <w:ilvl w:val="0"/>
          <w:numId w:val="10"/>
        </w:numPr>
        <w:spacing w:before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Doba a místo plnění</w:t>
      </w:r>
    </w:p>
    <w:p w14:paraId="396A339E" w14:textId="77777777" w:rsidR="00BE349C" w:rsidRPr="00887157" w:rsidRDefault="00BE349C" w:rsidP="00CC33C0">
      <w:pPr>
        <w:spacing w:before="60"/>
        <w:jc w:val="center"/>
        <w:rPr>
          <w:b/>
          <w:sz w:val="22"/>
          <w:szCs w:val="22"/>
        </w:rPr>
      </w:pPr>
    </w:p>
    <w:p w14:paraId="396A339F" w14:textId="0206B9F6" w:rsidR="00524534" w:rsidRPr="00D06CCB" w:rsidRDefault="00B82F2B" w:rsidP="002D34A7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sz w:val="22"/>
          <w:szCs w:val="22"/>
        </w:rPr>
      </w:pPr>
      <w:r w:rsidRPr="00D06CCB">
        <w:rPr>
          <w:sz w:val="22"/>
          <w:szCs w:val="22"/>
        </w:rPr>
        <w:t>Prodá</w:t>
      </w:r>
      <w:r w:rsidR="00CF56D5" w:rsidRPr="00D06CCB">
        <w:rPr>
          <w:sz w:val="22"/>
          <w:szCs w:val="22"/>
        </w:rPr>
        <w:t>vající se zavazuje zboží dodat</w:t>
      </w:r>
      <w:r w:rsidR="002D34A7" w:rsidRPr="00D06CCB">
        <w:rPr>
          <w:sz w:val="22"/>
          <w:szCs w:val="22"/>
        </w:rPr>
        <w:t xml:space="preserve"> </w:t>
      </w:r>
      <w:r w:rsidR="003E4A56" w:rsidRPr="00D06CCB">
        <w:rPr>
          <w:sz w:val="22"/>
          <w:szCs w:val="22"/>
        </w:rPr>
        <w:t xml:space="preserve">a zakázku realizovat </w:t>
      </w:r>
      <w:r w:rsidR="002D34A7" w:rsidRPr="00D06CCB">
        <w:rPr>
          <w:b/>
          <w:sz w:val="22"/>
          <w:szCs w:val="22"/>
        </w:rPr>
        <w:t xml:space="preserve">do </w:t>
      </w:r>
      <w:r w:rsidR="00877E9E" w:rsidRPr="00D06CCB">
        <w:rPr>
          <w:b/>
          <w:sz w:val="22"/>
          <w:szCs w:val="22"/>
        </w:rPr>
        <w:t>9</w:t>
      </w:r>
      <w:r w:rsidR="003E4A56" w:rsidRPr="00D06CCB">
        <w:rPr>
          <w:b/>
          <w:sz w:val="22"/>
          <w:szCs w:val="22"/>
        </w:rPr>
        <w:t>.</w:t>
      </w:r>
      <w:r w:rsidR="00877E9E" w:rsidRPr="00D06CCB">
        <w:rPr>
          <w:b/>
          <w:sz w:val="22"/>
          <w:szCs w:val="22"/>
        </w:rPr>
        <w:t xml:space="preserve"> 8</w:t>
      </w:r>
      <w:r w:rsidR="003E4A56" w:rsidRPr="00D06CCB">
        <w:rPr>
          <w:b/>
          <w:sz w:val="22"/>
          <w:szCs w:val="22"/>
        </w:rPr>
        <w:t>.</w:t>
      </w:r>
      <w:r w:rsidR="00877E9E" w:rsidRPr="00D06CCB">
        <w:rPr>
          <w:b/>
          <w:sz w:val="22"/>
          <w:szCs w:val="22"/>
        </w:rPr>
        <w:t xml:space="preserve"> </w:t>
      </w:r>
      <w:r w:rsidR="003E4A56" w:rsidRPr="00D06CCB">
        <w:rPr>
          <w:b/>
          <w:sz w:val="22"/>
          <w:szCs w:val="22"/>
        </w:rPr>
        <w:t>2019</w:t>
      </w:r>
      <w:r w:rsidRPr="00D06CCB">
        <w:rPr>
          <w:sz w:val="22"/>
          <w:szCs w:val="22"/>
        </w:rPr>
        <w:t xml:space="preserve">. </w:t>
      </w:r>
    </w:p>
    <w:p w14:paraId="396A33A0" w14:textId="77777777" w:rsidR="00B82F2B" w:rsidRDefault="00A959B6" w:rsidP="00BD7C38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sz w:val="22"/>
          <w:szCs w:val="22"/>
        </w:rPr>
      </w:pPr>
      <w:bookmarkStart w:id="0" w:name="_GoBack"/>
      <w:bookmarkEnd w:id="0"/>
      <w:r w:rsidRPr="00172C0B">
        <w:rPr>
          <w:sz w:val="22"/>
          <w:szCs w:val="22"/>
        </w:rPr>
        <w:t xml:space="preserve">V případě prodlení s termínem dodávky zboží </w:t>
      </w:r>
      <w:r w:rsidR="00524534" w:rsidRPr="00172C0B">
        <w:rPr>
          <w:sz w:val="22"/>
          <w:szCs w:val="22"/>
        </w:rPr>
        <w:t xml:space="preserve">dle předchozího </w:t>
      </w:r>
      <w:r w:rsidR="00524534" w:rsidRPr="003E4A56">
        <w:rPr>
          <w:sz w:val="22"/>
          <w:szCs w:val="22"/>
        </w:rPr>
        <w:t xml:space="preserve">odstavce </w:t>
      </w:r>
      <w:r w:rsidRPr="003E4A56">
        <w:rPr>
          <w:sz w:val="22"/>
          <w:szCs w:val="22"/>
        </w:rPr>
        <w:t xml:space="preserve">se Prodávající zavazuje uhradit Kupujícímu </w:t>
      </w:r>
      <w:r w:rsidR="00524534" w:rsidRPr="003E4A56">
        <w:rPr>
          <w:sz w:val="22"/>
          <w:szCs w:val="22"/>
        </w:rPr>
        <w:t>smluvní pokutu za každý den prod</w:t>
      </w:r>
      <w:r w:rsidR="002D34A7" w:rsidRPr="003E4A56">
        <w:rPr>
          <w:sz w:val="22"/>
          <w:szCs w:val="22"/>
        </w:rPr>
        <w:t xml:space="preserve">lení s dodávkou zboží ve výši </w:t>
      </w:r>
      <w:r w:rsidR="003E4A56" w:rsidRPr="003E4A56">
        <w:rPr>
          <w:sz w:val="22"/>
          <w:szCs w:val="22"/>
        </w:rPr>
        <w:t>1 0</w:t>
      </w:r>
      <w:r w:rsidR="00524534" w:rsidRPr="003E4A56">
        <w:rPr>
          <w:sz w:val="22"/>
          <w:szCs w:val="22"/>
        </w:rPr>
        <w:t>00,-</w:t>
      </w:r>
      <w:r w:rsidRPr="003E4A56">
        <w:rPr>
          <w:sz w:val="22"/>
          <w:szCs w:val="22"/>
        </w:rPr>
        <w:t xml:space="preserve"> Kč.</w:t>
      </w:r>
      <w:r w:rsidRPr="00172C0B">
        <w:rPr>
          <w:sz w:val="22"/>
          <w:szCs w:val="22"/>
        </w:rPr>
        <w:t xml:space="preserve"> </w:t>
      </w:r>
      <w:r w:rsidR="00F6181D" w:rsidRPr="00172C0B">
        <w:rPr>
          <w:sz w:val="22"/>
          <w:szCs w:val="22"/>
        </w:rPr>
        <w:t>Právo Kupujícího na náhradu škody převyšující smluvní pokutu není zaplacením smluvní pokuty dotčeno.</w:t>
      </w:r>
      <w:r w:rsidR="00F6181D">
        <w:rPr>
          <w:sz w:val="22"/>
          <w:szCs w:val="22"/>
        </w:rPr>
        <w:t xml:space="preserve"> </w:t>
      </w:r>
    </w:p>
    <w:p w14:paraId="396A33A1" w14:textId="77777777" w:rsidR="00F6181D" w:rsidRPr="00524534" w:rsidRDefault="00F6181D" w:rsidP="00BD7C38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Bude-li prodlení Prodávajícího s dodávkou zboží způsobeno výhradně z důvodu neposkytnutí nezbytné součinnosti ze strany Kupujícího, prodlužuje se adekvátně tomuto prodlení termín pro dodávku zboží.</w:t>
      </w:r>
    </w:p>
    <w:p w14:paraId="396A33A2" w14:textId="77777777" w:rsidR="00B82F2B" w:rsidRPr="00A97522" w:rsidRDefault="00B82F2B" w:rsidP="00BD7C38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sz w:val="22"/>
          <w:szCs w:val="22"/>
        </w:rPr>
      </w:pPr>
      <w:r w:rsidRPr="00961AE8">
        <w:rPr>
          <w:color w:val="000000"/>
          <w:sz w:val="22"/>
          <w:szCs w:val="22"/>
        </w:rPr>
        <w:t xml:space="preserve">Smluvní strany se dohodly, že místem </w:t>
      </w:r>
      <w:r>
        <w:rPr>
          <w:color w:val="000000"/>
          <w:sz w:val="22"/>
          <w:szCs w:val="22"/>
        </w:rPr>
        <w:t>plnění bude</w:t>
      </w:r>
      <w:r w:rsidRPr="00961AE8">
        <w:rPr>
          <w:color w:val="000000"/>
          <w:sz w:val="22"/>
          <w:szCs w:val="22"/>
        </w:rPr>
        <w:t xml:space="preserve"> </w:t>
      </w:r>
      <w:r w:rsidR="003E4A56">
        <w:rPr>
          <w:color w:val="000000"/>
          <w:sz w:val="22"/>
          <w:szCs w:val="22"/>
        </w:rPr>
        <w:t>budova Základní školy na adrese sídla zadavatele.</w:t>
      </w:r>
    </w:p>
    <w:p w14:paraId="396A33A3" w14:textId="77777777" w:rsidR="00A97522" w:rsidRPr="00A97522" w:rsidRDefault="00A97522" w:rsidP="00BD7C38">
      <w:pPr>
        <w:pStyle w:val="Odstavecseseznamem"/>
        <w:numPr>
          <w:ilvl w:val="0"/>
          <w:numId w:val="13"/>
        </w:num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Pr="00F95A88">
        <w:rPr>
          <w:sz w:val="22"/>
          <w:szCs w:val="22"/>
        </w:rPr>
        <w:t xml:space="preserve"> se zavazuje při pohybu v zařízení plně respektovat a dodržovat zásady a pravidla </w:t>
      </w:r>
      <w:r>
        <w:rPr>
          <w:sz w:val="22"/>
          <w:szCs w:val="22"/>
        </w:rPr>
        <w:t>Kupujícího</w:t>
      </w:r>
      <w:r w:rsidRPr="00F95A88">
        <w:rPr>
          <w:sz w:val="22"/>
          <w:szCs w:val="22"/>
        </w:rPr>
        <w:t xml:space="preserve"> na úseku PO a BOZP a </w:t>
      </w:r>
      <w:r>
        <w:rPr>
          <w:sz w:val="22"/>
          <w:szCs w:val="22"/>
        </w:rPr>
        <w:t>pokyny</w:t>
      </w:r>
      <w:r w:rsidRPr="00F95A88">
        <w:rPr>
          <w:sz w:val="22"/>
          <w:szCs w:val="22"/>
        </w:rPr>
        <w:t xml:space="preserve"> </w:t>
      </w:r>
      <w:r>
        <w:rPr>
          <w:sz w:val="22"/>
          <w:szCs w:val="22"/>
        </w:rPr>
        <w:t>Kupujícího</w:t>
      </w:r>
      <w:r w:rsidRPr="00F95A88">
        <w:rPr>
          <w:sz w:val="22"/>
          <w:szCs w:val="22"/>
        </w:rPr>
        <w:t xml:space="preserve">. </w:t>
      </w:r>
    </w:p>
    <w:p w14:paraId="396A33A4" w14:textId="77777777" w:rsidR="00A959B6" w:rsidRDefault="00A959B6" w:rsidP="003E4A56">
      <w:pPr>
        <w:pStyle w:val="Odstavecseseznamem"/>
        <w:numPr>
          <w:ilvl w:val="0"/>
          <w:numId w:val="13"/>
        </w:num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Osobou oprávněnou k převzetí zboží a potvrzení předávacího protokolu je na straně Kupujícího </w:t>
      </w:r>
      <w:r w:rsidR="003E4A56" w:rsidRPr="003E4A56">
        <w:rPr>
          <w:sz w:val="22"/>
          <w:szCs w:val="22"/>
        </w:rPr>
        <w:t>Mg</w:t>
      </w:r>
      <w:r w:rsidR="003E4A56">
        <w:rPr>
          <w:sz w:val="22"/>
          <w:szCs w:val="22"/>
        </w:rPr>
        <w:t>r. Petr Horčička, ředitel školy</w:t>
      </w:r>
      <w:r w:rsidR="00BE164F">
        <w:rPr>
          <w:sz w:val="22"/>
          <w:szCs w:val="22"/>
        </w:rPr>
        <w:t>,</w:t>
      </w:r>
      <w:r>
        <w:rPr>
          <w:sz w:val="22"/>
          <w:szCs w:val="22"/>
        </w:rPr>
        <w:t xml:space="preserve"> nesdělí-li Kupující Prodávajícímu písemně (stačí forma emailu) jinak.</w:t>
      </w:r>
    </w:p>
    <w:p w14:paraId="396A33A5" w14:textId="77777777" w:rsidR="000A35F6" w:rsidRDefault="000A35F6" w:rsidP="000A35F6">
      <w:pPr>
        <w:pStyle w:val="Odstavecseseznamem"/>
        <w:spacing w:before="60"/>
        <w:ind w:left="357"/>
        <w:jc w:val="both"/>
        <w:rPr>
          <w:sz w:val="22"/>
          <w:szCs w:val="22"/>
        </w:rPr>
      </w:pPr>
    </w:p>
    <w:p w14:paraId="396A33A6" w14:textId="77777777" w:rsidR="00742F54" w:rsidRPr="00A97522" w:rsidRDefault="001B6042" w:rsidP="00BE46D0">
      <w:pPr>
        <w:numPr>
          <w:ilvl w:val="0"/>
          <w:numId w:val="10"/>
        </w:numPr>
        <w:spacing w:before="60"/>
        <w:jc w:val="center"/>
        <w:rPr>
          <w:b/>
          <w:sz w:val="22"/>
          <w:szCs w:val="22"/>
        </w:rPr>
      </w:pPr>
      <w:r w:rsidRPr="00A97522">
        <w:rPr>
          <w:b/>
          <w:sz w:val="22"/>
          <w:szCs w:val="22"/>
        </w:rPr>
        <w:t>Kupní c</w:t>
      </w:r>
      <w:r w:rsidR="007966EE" w:rsidRPr="00A97522">
        <w:rPr>
          <w:b/>
          <w:sz w:val="22"/>
          <w:szCs w:val="22"/>
        </w:rPr>
        <w:t xml:space="preserve">ena </w:t>
      </w:r>
      <w:r w:rsidR="00FB750D" w:rsidRPr="00A97522">
        <w:rPr>
          <w:b/>
          <w:sz w:val="22"/>
          <w:szCs w:val="22"/>
        </w:rPr>
        <w:t>a platební podmínky</w:t>
      </w:r>
    </w:p>
    <w:p w14:paraId="396A33A7" w14:textId="77777777" w:rsidR="00BE349C" w:rsidRPr="00524534" w:rsidRDefault="00BE349C" w:rsidP="00CC33C0">
      <w:pPr>
        <w:spacing w:before="60"/>
        <w:jc w:val="center"/>
        <w:rPr>
          <w:b/>
          <w:sz w:val="22"/>
          <w:szCs w:val="22"/>
          <w:highlight w:val="yellow"/>
        </w:rPr>
      </w:pPr>
    </w:p>
    <w:p w14:paraId="396A33A8" w14:textId="77777777" w:rsidR="00B674D0" w:rsidRPr="00BE164F" w:rsidRDefault="00A97522" w:rsidP="00BD7C38">
      <w:pPr>
        <w:numPr>
          <w:ilvl w:val="0"/>
          <w:numId w:val="1"/>
        </w:numPr>
        <w:tabs>
          <w:tab w:val="left" w:pos="426"/>
        </w:tabs>
        <w:spacing w:before="60"/>
        <w:ind w:left="425" w:hanging="425"/>
        <w:jc w:val="both"/>
        <w:rPr>
          <w:sz w:val="22"/>
          <w:szCs w:val="22"/>
        </w:rPr>
      </w:pPr>
      <w:r w:rsidRPr="00BE164F">
        <w:rPr>
          <w:sz w:val="22"/>
          <w:szCs w:val="22"/>
        </w:rPr>
        <w:t>Kupní c</w:t>
      </w:r>
      <w:r w:rsidR="00702B56" w:rsidRPr="00BE164F">
        <w:rPr>
          <w:sz w:val="22"/>
          <w:szCs w:val="22"/>
        </w:rPr>
        <w:t xml:space="preserve">ena </w:t>
      </w:r>
      <w:r w:rsidRPr="00BE164F">
        <w:rPr>
          <w:sz w:val="22"/>
          <w:szCs w:val="22"/>
        </w:rPr>
        <w:t xml:space="preserve">zboží </w:t>
      </w:r>
      <w:r w:rsidR="00CC4CA7" w:rsidRPr="00BE164F">
        <w:rPr>
          <w:sz w:val="22"/>
          <w:szCs w:val="22"/>
        </w:rPr>
        <w:t xml:space="preserve">je stanovena </w:t>
      </w:r>
      <w:r w:rsidR="008D69FC" w:rsidRPr="009C46CD">
        <w:rPr>
          <w:sz w:val="22"/>
          <w:szCs w:val="22"/>
        </w:rPr>
        <w:t xml:space="preserve">na základě výsledků </w:t>
      </w:r>
      <w:r w:rsidR="008D69FC">
        <w:rPr>
          <w:sz w:val="22"/>
          <w:szCs w:val="22"/>
        </w:rPr>
        <w:t xml:space="preserve">ve zjednodušeném podlimitním </w:t>
      </w:r>
      <w:r w:rsidR="008D69FC">
        <w:rPr>
          <w:color w:val="000000"/>
          <w:sz w:val="22"/>
          <w:szCs w:val="22"/>
        </w:rPr>
        <w:t xml:space="preserve">řízení pro </w:t>
      </w:r>
      <w:r w:rsidR="008D69FC" w:rsidRPr="00407BAB">
        <w:rPr>
          <w:color w:val="000000"/>
          <w:sz w:val="22"/>
          <w:szCs w:val="22"/>
        </w:rPr>
        <w:t>veřejn</w:t>
      </w:r>
      <w:r w:rsidR="008D69FC">
        <w:rPr>
          <w:color w:val="000000"/>
          <w:sz w:val="22"/>
          <w:szCs w:val="22"/>
        </w:rPr>
        <w:t>ou</w:t>
      </w:r>
      <w:r w:rsidR="008D69FC" w:rsidRPr="00407BAB">
        <w:rPr>
          <w:color w:val="000000"/>
          <w:sz w:val="22"/>
          <w:szCs w:val="22"/>
        </w:rPr>
        <w:t xml:space="preserve"> zakáz</w:t>
      </w:r>
      <w:r w:rsidR="008D69FC">
        <w:rPr>
          <w:color w:val="000000"/>
          <w:sz w:val="22"/>
          <w:szCs w:val="22"/>
        </w:rPr>
        <w:t>ku</w:t>
      </w:r>
      <w:r w:rsidR="008D69FC" w:rsidRPr="009C46CD">
        <w:rPr>
          <w:sz w:val="22"/>
          <w:szCs w:val="22"/>
        </w:rPr>
        <w:t xml:space="preserve"> a činí </w:t>
      </w:r>
      <w:r w:rsidR="008D69FC" w:rsidRPr="00853A9F">
        <w:rPr>
          <w:sz w:val="22"/>
          <w:szCs w:val="22"/>
          <w:highlight w:val="lightGray"/>
        </w:rPr>
        <w:t>…</w:t>
      </w:r>
      <w:r w:rsidR="008D69FC" w:rsidRPr="009C46CD">
        <w:rPr>
          <w:sz w:val="22"/>
          <w:szCs w:val="22"/>
        </w:rPr>
        <w:t xml:space="preserve"> Kč bez DPH</w:t>
      </w:r>
      <w:r w:rsidR="00702B56" w:rsidRPr="00BE164F">
        <w:rPr>
          <w:sz w:val="22"/>
          <w:szCs w:val="22"/>
        </w:rPr>
        <w:t xml:space="preserve">. </w:t>
      </w:r>
      <w:r w:rsidR="00B674D0" w:rsidRPr="00BE164F">
        <w:rPr>
          <w:sz w:val="22"/>
          <w:szCs w:val="22"/>
        </w:rPr>
        <w:t>K</w:t>
      </w:r>
      <w:r w:rsidRPr="00BE164F">
        <w:rPr>
          <w:sz w:val="22"/>
          <w:szCs w:val="22"/>
        </w:rPr>
        <w:t> </w:t>
      </w:r>
      <w:r w:rsidR="00C53515" w:rsidRPr="00BE164F">
        <w:rPr>
          <w:sz w:val="22"/>
          <w:szCs w:val="22"/>
        </w:rPr>
        <w:t>ceně</w:t>
      </w:r>
      <w:r w:rsidR="00B674D0" w:rsidRPr="00BE164F">
        <w:rPr>
          <w:sz w:val="22"/>
          <w:szCs w:val="22"/>
        </w:rPr>
        <w:t xml:space="preserve"> </w:t>
      </w:r>
      <w:r w:rsidR="00702B56" w:rsidRPr="00BE164F">
        <w:rPr>
          <w:sz w:val="22"/>
          <w:szCs w:val="22"/>
        </w:rPr>
        <w:t>dle předchozí věty</w:t>
      </w:r>
      <w:r w:rsidR="00B674D0" w:rsidRPr="00BE164F">
        <w:rPr>
          <w:sz w:val="22"/>
          <w:szCs w:val="22"/>
        </w:rPr>
        <w:t xml:space="preserve"> bude připočtena DPH ve výši dle platných právních předpisů.</w:t>
      </w:r>
      <w:r w:rsidRPr="00BE164F">
        <w:rPr>
          <w:sz w:val="22"/>
          <w:szCs w:val="22"/>
        </w:rPr>
        <w:t xml:space="preserve"> </w:t>
      </w:r>
      <w:r w:rsidR="00774980">
        <w:rPr>
          <w:sz w:val="22"/>
          <w:szCs w:val="22"/>
        </w:rPr>
        <w:t xml:space="preserve">Ceny jednotlivých položek zboží jsou uvedeny </w:t>
      </w:r>
      <w:r w:rsidR="00244B52">
        <w:rPr>
          <w:sz w:val="22"/>
          <w:szCs w:val="22"/>
        </w:rPr>
        <w:t>v</w:t>
      </w:r>
      <w:r w:rsidR="003E4A56">
        <w:rPr>
          <w:sz w:val="22"/>
          <w:szCs w:val="22"/>
        </w:rPr>
        <w:t> položkovém rozpočtu cenové nabídky</w:t>
      </w:r>
      <w:r w:rsidR="00244B52">
        <w:rPr>
          <w:sz w:val="22"/>
          <w:szCs w:val="22"/>
        </w:rPr>
        <w:t>, který tvoří</w:t>
      </w:r>
      <w:r w:rsidR="00774980">
        <w:rPr>
          <w:sz w:val="22"/>
          <w:szCs w:val="22"/>
        </w:rPr>
        <w:t> Přílo</w:t>
      </w:r>
      <w:r w:rsidR="00244B52">
        <w:rPr>
          <w:sz w:val="22"/>
          <w:szCs w:val="22"/>
        </w:rPr>
        <w:t>hu</w:t>
      </w:r>
      <w:r w:rsidR="00774980">
        <w:rPr>
          <w:sz w:val="22"/>
          <w:szCs w:val="22"/>
        </w:rPr>
        <w:t xml:space="preserve"> č. </w:t>
      </w:r>
      <w:r w:rsidR="00244B52">
        <w:rPr>
          <w:sz w:val="22"/>
          <w:szCs w:val="22"/>
        </w:rPr>
        <w:t>2</w:t>
      </w:r>
      <w:r w:rsidR="00774980">
        <w:rPr>
          <w:sz w:val="22"/>
          <w:szCs w:val="22"/>
        </w:rPr>
        <w:t xml:space="preserve"> této smlouvy.</w:t>
      </w:r>
    </w:p>
    <w:p w14:paraId="396A33A9" w14:textId="77777777" w:rsidR="00A97522" w:rsidRPr="00A97522" w:rsidRDefault="00A97522" w:rsidP="00BD7C38">
      <w:pPr>
        <w:numPr>
          <w:ilvl w:val="0"/>
          <w:numId w:val="1"/>
        </w:numPr>
        <w:tabs>
          <w:tab w:val="left" w:pos="426"/>
        </w:tabs>
        <w:spacing w:before="60"/>
        <w:ind w:left="425" w:hanging="425"/>
        <w:jc w:val="both"/>
        <w:rPr>
          <w:sz w:val="22"/>
          <w:szCs w:val="22"/>
        </w:rPr>
      </w:pPr>
      <w:r w:rsidRPr="00A97522">
        <w:rPr>
          <w:sz w:val="22"/>
          <w:szCs w:val="22"/>
        </w:rPr>
        <w:t>Kupní cena zahrnuje všechny náklady spojené s realiza</w:t>
      </w:r>
      <w:r w:rsidR="00CF56D5">
        <w:rPr>
          <w:sz w:val="22"/>
          <w:szCs w:val="22"/>
        </w:rPr>
        <w:t>cí předmětu smlouvy, tj. dodávku</w:t>
      </w:r>
      <w:r w:rsidRPr="00A97522">
        <w:rPr>
          <w:sz w:val="22"/>
          <w:szCs w:val="22"/>
        </w:rPr>
        <w:t xml:space="preserve"> zboží</w:t>
      </w:r>
      <w:r w:rsidR="00CF56D5">
        <w:rPr>
          <w:sz w:val="22"/>
          <w:szCs w:val="22"/>
        </w:rPr>
        <w:t xml:space="preserve">, </w:t>
      </w:r>
      <w:r w:rsidRPr="00A97522">
        <w:rPr>
          <w:sz w:val="22"/>
          <w:szCs w:val="22"/>
        </w:rPr>
        <w:t xml:space="preserve">balné, dopravné, </w:t>
      </w:r>
      <w:r>
        <w:rPr>
          <w:sz w:val="22"/>
          <w:szCs w:val="22"/>
        </w:rPr>
        <w:t xml:space="preserve">případné </w:t>
      </w:r>
      <w:r w:rsidR="00CF56D5">
        <w:rPr>
          <w:sz w:val="22"/>
          <w:szCs w:val="22"/>
        </w:rPr>
        <w:t>celní poplatky, pojištění</w:t>
      </w:r>
      <w:r>
        <w:rPr>
          <w:sz w:val="22"/>
          <w:szCs w:val="22"/>
        </w:rPr>
        <w:t xml:space="preserve">, </w:t>
      </w:r>
      <w:r w:rsidR="00244B52">
        <w:rPr>
          <w:sz w:val="22"/>
          <w:szCs w:val="22"/>
        </w:rPr>
        <w:t xml:space="preserve">zapojení, ověření funkčnosti, </w:t>
      </w:r>
      <w:r>
        <w:rPr>
          <w:sz w:val="22"/>
          <w:szCs w:val="22"/>
        </w:rPr>
        <w:t xml:space="preserve">a dále </w:t>
      </w:r>
      <w:r w:rsidRPr="00A97522">
        <w:rPr>
          <w:sz w:val="22"/>
          <w:szCs w:val="22"/>
        </w:rPr>
        <w:t>likvidaci obalů a odpadu</w:t>
      </w:r>
      <w:r>
        <w:rPr>
          <w:sz w:val="22"/>
          <w:szCs w:val="22"/>
        </w:rPr>
        <w:t>.</w:t>
      </w:r>
    </w:p>
    <w:p w14:paraId="396A33AA" w14:textId="77777777" w:rsidR="004B227A" w:rsidRDefault="00A44BAA" w:rsidP="00BD7C38">
      <w:pPr>
        <w:pStyle w:val="Odstavecseseznamem"/>
        <w:widowControl w:val="0"/>
        <w:numPr>
          <w:ilvl w:val="0"/>
          <w:numId w:val="1"/>
        </w:numPr>
        <w:suppressAutoHyphens/>
        <w:autoSpaceDE/>
        <w:autoSpaceDN/>
        <w:spacing w:before="60"/>
        <w:ind w:left="426" w:hanging="426"/>
        <w:jc w:val="both"/>
        <w:rPr>
          <w:sz w:val="22"/>
          <w:szCs w:val="22"/>
        </w:rPr>
      </w:pPr>
      <w:r w:rsidRPr="00CC4CA7">
        <w:rPr>
          <w:sz w:val="22"/>
          <w:szCs w:val="22"/>
        </w:rPr>
        <w:t xml:space="preserve">Smluvní strany se dohodly, že </w:t>
      </w:r>
      <w:r w:rsidR="00A97522" w:rsidRPr="00CC4CA7">
        <w:rPr>
          <w:sz w:val="22"/>
          <w:szCs w:val="22"/>
        </w:rPr>
        <w:t xml:space="preserve">kupní </w:t>
      </w:r>
      <w:r w:rsidR="00FB750D" w:rsidRPr="00CC4CA7">
        <w:rPr>
          <w:sz w:val="22"/>
          <w:szCs w:val="22"/>
        </w:rPr>
        <w:t xml:space="preserve">cena </w:t>
      </w:r>
      <w:r w:rsidR="00A97522" w:rsidRPr="00CC4CA7">
        <w:rPr>
          <w:sz w:val="22"/>
          <w:szCs w:val="22"/>
        </w:rPr>
        <w:t>zboží</w:t>
      </w:r>
      <w:r w:rsidRPr="00CC4CA7">
        <w:rPr>
          <w:sz w:val="22"/>
          <w:szCs w:val="22"/>
        </w:rPr>
        <w:t xml:space="preserve"> bude </w:t>
      </w:r>
      <w:r w:rsidR="00A97522" w:rsidRPr="00CC4CA7">
        <w:rPr>
          <w:sz w:val="22"/>
          <w:szCs w:val="22"/>
        </w:rPr>
        <w:t>Kupujícím Prodávajícímu</w:t>
      </w:r>
      <w:r w:rsidR="00FB750D" w:rsidRPr="00CC4CA7">
        <w:rPr>
          <w:sz w:val="22"/>
          <w:szCs w:val="22"/>
        </w:rPr>
        <w:t xml:space="preserve"> uhrazena</w:t>
      </w:r>
      <w:r w:rsidR="000817BC" w:rsidRPr="00CC4CA7">
        <w:rPr>
          <w:sz w:val="22"/>
          <w:szCs w:val="22"/>
        </w:rPr>
        <w:t xml:space="preserve"> </w:t>
      </w:r>
      <w:r w:rsidRPr="00CC4CA7">
        <w:rPr>
          <w:sz w:val="22"/>
          <w:szCs w:val="22"/>
        </w:rPr>
        <w:t>na základě faktur</w:t>
      </w:r>
      <w:r w:rsidR="00FB750D" w:rsidRPr="00CC4CA7">
        <w:rPr>
          <w:sz w:val="22"/>
          <w:szCs w:val="22"/>
        </w:rPr>
        <w:t>y-daňového dokladu vystaveného</w:t>
      </w:r>
      <w:r w:rsidRPr="00CC4CA7">
        <w:rPr>
          <w:sz w:val="22"/>
          <w:szCs w:val="22"/>
        </w:rPr>
        <w:t xml:space="preserve"> </w:t>
      </w:r>
      <w:r w:rsidR="00A97522" w:rsidRPr="00CC4CA7">
        <w:rPr>
          <w:sz w:val="22"/>
          <w:szCs w:val="22"/>
        </w:rPr>
        <w:t>Prodávajícím</w:t>
      </w:r>
      <w:r w:rsidR="00FB750D" w:rsidRPr="00CC4CA7">
        <w:rPr>
          <w:sz w:val="22"/>
          <w:szCs w:val="22"/>
        </w:rPr>
        <w:t xml:space="preserve"> nejdříve v den předání a převzetí </w:t>
      </w:r>
      <w:r w:rsidR="003102D3">
        <w:rPr>
          <w:sz w:val="22"/>
          <w:szCs w:val="22"/>
        </w:rPr>
        <w:t>zboží</w:t>
      </w:r>
      <w:r w:rsidR="00FB750D" w:rsidRPr="00CC4CA7">
        <w:rPr>
          <w:sz w:val="22"/>
          <w:szCs w:val="22"/>
        </w:rPr>
        <w:t xml:space="preserve"> </w:t>
      </w:r>
      <w:r w:rsidR="003E4A56">
        <w:rPr>
          <w:sz w:val="22"/>
          <w:szCs w:val="22"/>
        </w:rPr>
        <w:t xml:space="preserve">a díla </w:t>
      </w:r>
      <w:r w:rsidR="00CC4CA7" w:rsidRPr="00CC4CA7">
        <w:rPr>
          <w:sz w:val="22"/>
          <w:szCs w:val="22"/>
        </w:rPr>
        <w:t xml:space="preserve">ve smyslu této smlouvy </w:t>
      </w:r>
      <w:r w:rsidR="00FB750D" w:rsidRPr="00CC4CA7">
        <w:rPr>
          <w:sz w:val="22"/>
          <w:szCs w:val="22"/>
        </w:rPr>
        <w:t xml:space="preserve">a nejpozději do dvou měsíců od předání a převzetí </w:t>
      </w:r>
      <w:r w:rsidR="003102D3">
        <w:rPr>
          <w:sz w:val="22"/>
          <w:szCs w:val="22"/>
        </w:rPr>
        <w:t>zboží</w:t>
      </w:r>
      <w:r w:rsidRPr="00CC4CA7">
        <w:rPr>
          <w:sz w:val="22"/>
          <w:szCs w:val="22"/>
        </w:rPr>
        <w:t xml:space="preserve">. </w:t>
      </w:r>
    </w:p>
    <w:p w14:paraId="396A33AB" w14:textId="77777777" w:rsidR="004B227A" w:rsidRPr="004B227A" w:rsidRDefault="004B227A" w:rsidP="004B227A">
      <w:pPr>
        <w:pStyle w:val="Odstavecseseznamem"/>
        <w:numPr>
          <w:ilvl w:val="0"/>
          <w:numId w:val="1"/>
        </w:numPr>
        <w:spacing w:before="60"/>
        <w:ind w:left="426" w:hanging="426"/>
        <w:jc w:val="both"/>
        <w:rPr>
          <w:sz w:val="22"/>
          <w:szCs w:val="22"/>
        </w:rPr>
      </w:pPr>
      <w:r w:rsidRPr="004B227A">
        <w:rPr>
          <w:sz w:val="22"/>
          <w:szCs w:val="22"/>
        </w:rPr>
        <w:t>Faktura zhotovitele musí formou a obsahem odpovídat zákonu o účetnictví a zákonu o dani z přidané hodnoty a musí obsahovat</w:t>
      </w:r>
      <w:r w:rsidRPr="004B227A">
        <w:rPr>
          <w:sz w:val="22"/>
          <w:szCs w:val="22"/>
        </w:rPr>
        <w:tab/>
        <w:t xml:space="preserve">název akce projektu CZ.06.2.67/0.0/0.0/16_063/0004081 </w:t>
      </w:r>
      <w:r w:rsidRPr="004B227A">
        <w:rPr>
          <w:sz w:val="22"/>
          <w:szCs w:val="22"/>
        </w:rPr>
        <w:lastRenderedPageBreak/>
        <w:t xml:space="preserve">„Objevitelé potřebují moderní školu“, spolufinancovaného Evropskou unií – Evropským fondem pro regionální rozvoj v rámci Integrovaného regionálního operačního programu INFRASTRUKTURA ZÁKLADNÍCH ŠKOL </w:t>
      </w:r>
    </w:p>
    <w:p w14:paraId="396A33AC" w14:textId="77777777" w:rsidR="00A44BAA" w:rsidRPr="00CC4CA7" w:rsidRDefault="00FB750D" w:rsidP="00BD7C38">
      <w:pPr>
        <w:pStyle w:val="Odstavecseseznamem"/>
        <w:widowControl w:val="0"/>
        <w:numPr>
          <w:ilvl w:val="0"/>
          <w:numId w:val="1"/>
        </w:numPr>
        <w:suppressAutoHyphens/>
        <w:autoSpaceDE/>
        <w:autoSpaceDN/>
        <w:spacing w:before="60"/>
        <w:ind w:left="426" w:hanging="426"/>
        <w:jc w:val="both"/>
        <w:rPr>
          <w:sz w:val="22"/>
          <w:szCs w:val="22"/>
        </w:rPr>
      </w:pPr>
      <w:r w:rsidRPr="00CC4CA7">
        <w:rPr>
          <w:sz w:val="22"/>
          <w:szCs w:val="22"/>
        </w:rPr>
        <w:t xml:space="preserve">Nedílnou součástí faktury je stejnopis </w:t>
      </w:r>
      <w:r w:rsidR="00CF56D5">
        <w:rPr>
          <w:sz w:val="22"/>
          <w:szCs w:val="22"/>
        </w:rPr>
        <w:t>p</w:t>
      </w:r>
      <w:r w:rsidR="008E4106" w:rsidRPr="00CC4CA7">
        <w:rPr>
          <w:sz w:val="22"/>
          <w:szCs w:val="22"/>
        </w:rPr>
        <w:t xml:space="preserve">ředávacího </w:t>
      </w:r>
      <w:r w:rsidRPr="00CC4CA7">
        <w:rPr>
          <w:sz w:val="22"/>
          <w:szCs w:val="22"/>
        </w:rPr>
        <w:t>protokolu potvrzený oběma smluvními stranami. Splatnost faktury činí</w:t>
      </w:r>
      <w:r w:rsidR="00A44BAA" w:rsidRPr="00CC4CA7">
        <w:rPr>
          <w:sz w:val="22"/>
          <w:szCs w:val="22"/>
        </w:rPr>
        <w:t xml:space="preserve"> </w:t>
      </w:r>
      <w:r w:rsidR="00A44BAA" w:rsidRPr="00240906">
        <w:rPr>
          <w:sz w:val="22"/>
          <w:szCs w:val="22"/>
        </w:rPr>
        <w:t>30</w:t>
      </w:r>
      <w:r w:rsidR="00A44BAA" w:rsidRPr="00CC4CA7">
        <w:rPr>
          <w:sz w:val="22"/>
          <w:szCs w:val="22"/>
        </w:rPr>
        <w:t xml:space="preserve"> dnů ode dne doručení řádné faktury </w:t>
      </w:r>
      <w:r w:rsidR="003102D3">
        <w:rPr>
          <w:sz w:val="22"/>
          <w:szCs w:val="22"/>
        </w:rPr>
        <w:t>Kupujícímu</w:t>
      </w:r>
      <w:r w:rsidR="00A44BAA" w:rsidRPr="00CC4CA7">
        <w:rPr>
          <w:sz w:val="22"/>
          <w:szCs w:val="22"/>
        </w:rPr>
        <w:t xml:space="preserve">. </w:t>
      </w:r>
      <w:r w:rsidRPr="00CC4CA7">
        <w:rPr>
          <w:sz w:val="22"/>
          <w:szCs w:val="22"/>
        </w:rPr>
        <w:t xml:space="preserve">Nebude-li faktura obsahovat </w:t>
      </w:r>
      <w:r w:rsidR="00CC4CA7">
        <w:rPr>
          <w:sz w:val="22"/>
          <w:szCs w:val="22"/>
        </w:rPr>
        <w:t xml:space="preserve">všechny </w:t>
      </w:r>
      <w:r w:rsidRPr="00CC4CA7">
        <w:rPr>
          <w:sz w:val="22"/>
          <w:szCs w:val="22"/>
        </w:rPr>
        <w:t xml:space="preserve">náležitosti </w:t>
      </w:r>
      <w:r w:rsidR="00BD7C38" w:rsidRPr="00CC4CA7">
        <w:rPr>
          <w:sz w:val="22"/>
          <w:szCs w:val="22"/>
        </w:rPr>
        <w:t xml:space="preserve">stanovené </w:t>
      </w:r>
      <w:r w:rsidR="00BD7C38">
        <w:rPr>
          <w:sz w:val="22"/>
          <w:szCs w:val="22"/>
        </w:rPr>
        <w:t xml:space="preserve">touto smlouvou a platnými právními předpisy ČR, </w:t>
      </w:r>
      <w:r w:rsidRPr="00CC4CA7">
        <w:rPr>
          <w:sz w:val="22"/>
          <w:szCs w:val="22"/>
        </w:rPr>
        <w:t xml:space="preserve">včetně stejnopisu </w:t>
      </w:r>
      <w:r w:rsidR="008E4106" w:rsidRPr="00CC4CA7">
        <w:rPr>
          <w:sz w:val="22"/>
          <w:szCs w:val="22"/>
        </w:rPr>
        <w:t>předávacího</w:t>
      </w:r>
      <w:r w:rsidRPr="00CC4CA7">
        <w:rPr>
          <w:sz w:val="22"/>
          <w:szCs w:val="22"/>
        </w:rPr>
        <w:t xml:space="preserve"> protokolu, je </w:t>
      </w:r>
      <w:r w:rsidR="003102D3">
        <w:rPr>
          <w:sz w:val="22"/>
          <w:szCs w:val="22"/>
        </w:rPr>
        <w:t>Kupující</w:t>
      </w:r>
      <w:r w:rsidRPr="00CC4CA7">
        <w:rPr>
          <w:sz w:val="22"/>
          <w:szCs w:val="22"/>
        </w:rPr>
        <w:t xml:space="preserve"> oprávněn fakturu </w:t>
      </w:r>
      <w:r w:rsidR="003102D3">
        <w:rPr>
          <w:sz w:val="22"/>
          <w:szCs w:val="22"/>
        </w:rPr>
        <w:t>Prodávajícímu</w:t>
      </w:r>
      <w:r w:rsidRPr="00CC4CA7">
        <w:rPr>
          <w:sz w:val="22"/>
          <w:szCs w:val="22"/>
        </w:rPr>
        <w:t xml:space="preserve"> ve lhůtě její splatnosti vrátit; v takovém případě se přeruší běh lhůty splatnosti a nová lhůta splatnosti počne běžet doručením opravené faktury. </w:t>
      </w:r>
      <w:r w:rsidR="00CC4CA7">
        <w:rPr>
          <w:sz w:val="22"/>
          <w:szCs w:val="22"/>
        </w:rPr>
        <w:t>Kupní cena zboží</w:t>
      </w:r>
      <w:r w:rsidRPr="00CC4CA7">
        <w:rPr>
          <w:sz w:val="22"/>
          <w:szCs w:val="22"/>
        </w:rPr>
        <w:t xml:space="preserve"> </w:t>
      </w:r>
      <w:r w:rsidR="00A44BAA" w:rsidRPr="00CC4CA7">
        <w:rPr>
          <w:sz w:val="22"/>
          <w:szCs w:val="22"/>
        </w:rPr>
        <w:t xml:space="preserve">se považuje za zaplacenou dnem připsání částky </w:t>
      </w:r>
      <w:r w:rsidR="00CC4CA7">
        <w:rPr>
          <w:sz w:val="22"/>
          <w:szCs w:val="22"/>
        </w:rPr>
        <w:t xml:space="preserve">kupní </w:t>
      </w:r>
      <w:r w:rsidR="00A44BAA" w:rsidRPr="00CC4CA7">
        <w:rPr>
          <w:sz w:val="22"/>
          <w:szCs w:val="22"/>
        </w:rPr>
        <w:t xml:space="preserve">ceny </w:t>
      </w:r>
      <w:r w:rsidR="00CC4CA7">
        <w:rPr>
          <w:sz w:val="22"/>
          <w:szCs w:val="22"/>
        </w:rPr>
        <w:t>zboží</w:t>
      </w:r>
      <w:r w:rsidR="00A44BAA" w:rsidRPr="00CC4CA7">
        <w:rPr>
          <w:sz w:val="22"/>
          <w:szCs w:val="22"/>
        </w:rPr>
        <w:t xml:space="preserve"> na účet </w:t>
      </w:r>
      <w:r w:rsidR="00CC4CA7">
        <w:rPr>
          <w:sz w:val="22"/>
          <w:szCs w:val="22"/>
        </w:rPr>
        <w:t>Prodávajícího</w:t>
      </w:r>
      <w:r w:rsidR="000817BC" w:rsidRPr="00CC4CA7">
        <w:rPr>
          <w:sz w:val="22"/>
          <w:szCs w:val="22"/>
        </w:rPr>
        <w:t xml:space="preserve"> </w:t>
      </w:r>
      <w:r w:rsidR="00A44BAA" w:rsidRPr="00CC4CA7">
        <w:rPr>
          <w:sz w:val="22"/>
          <w:szCs w:val="22"/>
        </w:rPr>
        <w:t>specifikovaný v příslušné faktuře.</w:t>
      </w:r>
    </w:p>
    <w:p w14:paraId="396A33AD" w14:textId="77777777" w:rsidR="00F6181D" w:rsidRPr="00CC4CA7" w:rsidRDefault="00CC4CA7" w:rsidP="00BD7C38">
      <w:pPr>
        <w:pStyle w:val="Odstavecseseznamem"/>
        <w:widowControl w:val="0"/>
        <w:numPr>
          <w:ilvl w:val="0"/>
          <w:numId w:val="1"/>
        </w:numPr>
        <w:suppressAutoHyphens/>
        <w:autoSpaceDE/>
        <w:autoSpaceDN/>
        <w:spacing w:before="60"/>
        <w:ind w:left="426" w:hanging="426"/>
        <w:jc w:val="both"/>
        <w:rPr>
          <w:sz w:val="22"/>
          <w:szCs w:val="22"/>
        </w:rPr>
      </w:pPr>
      <w:r w:rsidRPr="00CC4CA7">
        <w:rPr>
          <w:sz w:val="22"/>
          <w:szCs w:val="22"/>
        </w:rPr>
        <w:t xml:space="preserve">V případě prodlení Kupujícího s úhradou kupní ceny zboží Prodávajícímu má Prodávající nárok na </w:t>
      </w:r>
      <w:r w:rsidR="00585F22">
        <w:rPr>
          <w:sz w:val="22"/>
          <w:szCs w:val="22"/>
        </w:rPr>
        <w:t>zákonný úrok z prodlení</w:t>
      </w:r>
      <w:r w:rsidRPr="00CC4CA7">
        <w:rPr>
          <w:sz w:val="22"/>
          <w:szCs w:val="22"/>
        </w:rPr>
        <w:t xml:space="preserve"> za každý </w:t>
      </w:r>
      <w:r w:rsidR="00585F22">
        <w:rPr>
          <w:sz w:val="22"/>
          <w:szCs w:val="22"/>
        </w:rPr>
        <w:t xml:space="preserve">i započatý </w:t>
      </w:r>
      <w:r w:rsidRPr="00CC4CA7">
        <w:rPr>
          <w:sz w:val="22"/>
          <w:szCs w:val="22"/>
        </w:rPr>
        <w:t xml:space="preserve">den prodlení. </w:t>
      </w:r>
    </w:p>
    <w:p w14:paraId="396A33AE" w14:textId="77777777" w:rsidR="004F1772" w:rsidRPr="003E4A56" w:rsidRDefault="00A44BAA" w:rsidP="00BD7C38">
      <w:pPr>
        <w:pStyle w:val="Odstavecseseznamem"/>
        <w:numPr>
          <w:ilvl w:val="0"/>
          <w:numId w:val="1"/>
        </w:numPr>
        <w:spacing w:before="60"/>
        <w:ind w:left="426" w:hanging="426"/>
        <w:jc w:val="both"/>
        <w:rPr>
          <w:sz w:val="22"/>
          <w:szCs w:val="22"/>
        </w:rPr>
      </w:pPr>
      <w:r w:rsidRPr="00CC4CA7">
        <w:rPr>
          <w:sz w:val="22"/>
          <w:szCs w:val="22"/>
        </w:rPr>
        <w:t>Jakékoliv plnění dle této smlouvy podléhající DPH je splatné bezhotovos</w:t>
      </w:r>
      <w:r w:rsidR="006B53FB" w:rsidRPr="00CC4CA7">
        <w:rPr>
          <w:sz w:val="22"/>
          <w:szCs w:val="22"/>
        </w:rPr>
        <w:t>tním převodem na bankovní účet s</w:t>
      </w:r>
      <w:r w:rsidRPr="00CC4CA7">
        <w:rPr>
          <w:sz w:val="22"/>
          <w:szCs w:val="22"/>
        </w:rPr>
        <w:t xml:space="preserve">mluvní strany uvedený </w:t>
      </w:r>
      <w:r w:rsidR="006B53FB" w:rsidRPr="00CC4CA7">
        <w:rPr>
          <w:sz w:val="22"/>
          <w:szCs w:val="22"/>
        </w:rPr>
        <w:t>v</w:t>
      </w:r>
      <w:r w:rsidRPr="00CC4CA7">
        <w:rPr>
          <w:sz w:val="22"/>
          <w:szCs w:val="22"/>
        </w:rPr>
        <w:t xml:space="preserve"> příslušném daňovém dokladu  - faktuře - a smluvní strana prohlašuje, že každý takový bankovní účet je správcem daně zveřejněn způsobem umožňujícím dálkový přístup ve smyslu zákona č. 235/2004 Sb., o dani z přidané hodnoty, v platném znění (dále jen „</w:t>
      </w:r>
      <w:r w:rsidRPr="00CC4CA7">
        <w:rPr>
          <w:b/>
          <w:sz w:val="22"/>
          <w:szCs w:val="22"/>
        </w:rPr>
        <w:t>ZDPH</w:t>
      </w:r>
      <w:r w:rsidRPr="00CC4CA7">
        <w:rPr>
          <w:sz w:val="22"/>
          <w:szCs w:val="22"/>
        </w:rPr>
        <w:t xml:space="preserve">“). V případě, že takový bankovní účet nebude uvedeným způsobem zveřejněn, nebo se smluvní strana stane nespolehlivým plátcem ve smyslu ZDPH, je druhá smluvní strana oprávněna </w:t>
      </w:r>
      <w:r w:rsidRPr="003E4A56">
        <w:rPr>
          <w:sz w:val="22"/>
          <w:szCs w:val="22"/>
        </w:rPr>
        <w:t>plnit v částce bez DPH a částku odpovídající DPH odvést přímo na příslušný účet finančního úřadu.</w:t>
      </w:r>
    </w:p>
    <w:p w14:paraId="396A33AF" w14:textId="77777777" w:rsidR="00BD7C38" w:rsidRPr="003E4A56" w:rsidRDefault="00BD7C38" w:rsidP="00BD7C38">
      <w:pPr>
        <w:pStyle w:val="Odstavecseseznamem"/>
        <w:numPr>
          <w:ilvl w:val="0"/>
          <w:numId w:val="1"/>
        </w:numPr>
        <w:spacing w:before="60"/>
        <w:ind w:left="426" w:hanging="426"/>
        <w:jc w:val="both"/>
        <w:rPr>
          <w:sz w:val="22"/>
          <w:szCs w:val="22"/>
        </w:rPr>
      </w:pPr>
      <w:r w:rsidRPr="003E4A56">
        <w:rPr>
          <w:sz w:val="22"/>
          <w:szCs w:val="22"/>
        </w:rPr>
        <w:t>Prodávající bere na vědomí, že je podle ustanovení § 2 písm. e) zákona č. 320/2001 Sb., o finanční kontrole ve veřejné správě a o změně některých zákonů (zákon o finanční kontrole), ve znění pozdějších předpisů osobou povinnou spolupůsobit při výkonu finanční kontroly prováděné v souvislosti s úhradou zboží nebo služeb z veřejných výdajů.</w:t>
      </w:r>
    </w:p>
    <w:p w14:paraId="396A33B0" w14:textId="77777777" w:rsidR="006B53FB" w:rsidRDefault="006B53FB" w:rsidP="00CC33C0">
      <w:pPr>
        <w:pStyle w:val="Odstavecseseznamem"/>
        <w:spacing w:before="60"/>
        <w:ind w:left="426"/>
        <w:jc w:val="both"/>
        <w:rPr>
          <w:sz w:val="22"/>
          <w:szCs w:val="22"/>
        </w:rPr>
      </w:pPr>
    </w:p>
    <w:p w14:paraId="396A33B1" w14:textId="77777777" w:rsidR="00FB750D" w:rsidRDefault="00F95A88" w:rsidP="00BE46D0">
      <w:pPr>
        <w:numPr>
          <w:ilvl w:val="0"/>
          <w:numId w:val="10"/>
        </w:numPr>
        <w:spacing w:before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Záruka a odpovědnost za vady zboží</w:t>
      </w:r>
    </w:p>
    <w:p w14:paraId="396A33B2" w14:textId="77777777" w:rsidR="00FB750D" w:rsidRPr="003207A3" w:rsidRDefault="00FB750D" w:rsidP="00CC33C0">
      <w:pPr>
        <w:spacing w:before="60"/>
        <w:jc w:val="center"/>
        <w:rPr>
          <w:b/>
          <w:sz w:val="22"/>
          <w:szCs w:val="22"/>
        </w:rPr>
      </w:pPr>
    </w:p>
    <w:p w14:paraId="396A33B3" w14:textId="77777777" w:rsidR="00524534" w:rsidRDefault="00524534" w:rsidP="00BD7C38">
      <w:pPr>
        <w:pStyle w:val="Odstavecseseznamem"/>
        <w:numPr>
          <w:ilvl w:val="1"/>
          <w:numId w:val="2"/>
        </w:numPr>
        <w:spacing w:before="60"/>
        <w:ind w:left="425" w:hanging="357"/>
        <w:jc w:val="both"/>
        <w:rPr>
          <w:sz w:val="22"/>
          <w:szCs w:val="22"/>
        </w:rPr>
      </w:pPr>
      <w:r w:rsidRPr="00524534">
        <w:rPr>
          <w:sz w:val="22"/>
          <w:szCs w:val="22"/>
        </w:rPr>
        <w:t xml:space="preserve">Vlastnické právo </w:t>
      </w:r>
      <w:r>
        <w:rPr>
          <w:sz w:val="22"/>
          <w:szCs w:val="22"/>
        </w:rPr>
        <w:t xml:space="preserve">ke zboží </w:t>
      </w:r>
      <w:r w:rsidRPr="00524534">
        <w:rPr>
          <w:sz w:val="22"/>
          <w:szCs w:val="22"/>
        </w:rPr>
        <w:t>a nebezpečí šk</w:t>
      </w:r>
      <w:r>
        <w:rPr>
          <w:sz w:val="22"/>
          <w:szCs w:val="22"/>
        </w:rPr>
        <w:t>ody na zboží přechází na K</w:t>
      </w:r>
      <w:r w:rsidRPr="00524534">
        <w:rPr>
          <w:sz w:val="22"/>
          <w:szCs w:val="22"/>
        </w:rPr>
        <w:t xml:space="preserve">upujícího </w:t>
      </w:r>
      <w:r>
        <w:rPr>
          <w:sz w:val="22"/>
          <w:szCs w:val="22"/>
        </w:rPr>
        <w:t>okamžikem podpisu</w:t>
      </w:r>
      <w:r w:rsidRPr="00524534">
        <w:rPr>
          <w:sz w:val="22"/>
          <w:szCs w:val="22"/>
        </w:rPr>
        <w:t xml:space="preserve"> předávacího protokolu</w:t>
      </w:r>
      <w:r>
        <w:rPr>
          <w:sz w:val="22"/>
          <w:szCs w:val="22"/>
        </w:rPr>
        <w:t xml:space="preserve"> oběma smluvními stranami.</w:t>
      </w:r>
    </w:p>
    <w:p w14:paraId="396A33B4" w14:textId="77777777" w:rsidR="00ED511A" w:rsidRDefault="00212D72" w:rsidP="00BD7C38">
      <w:pPr>
        <w:pStyle w:val="Odstavecseseznamem"/>
        <w:numPr>
          <w:ilvl w:val="1"/>
          <w:numId w:val="2"/>
        </w:numPr>
        <w:spacing w:before="60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ED511A">
        <w:rPr>
          <w:sz w:val="22"/>
          <w:szCs w:val="22"/>
        </w:rPr>
        <w:t xml:space="preserve"> poskytuje záruku za jakost </w:t>
      </w:r>
      <w:r>
        <w:rPr>
          <w:sz w:val="22"/>
          <w:szCs w:val="22"/>
        </w:rPr>
        <w:t xml:space="preserve">zboží (tzn. záruku za to, že zboží bude mít po celou dobu trvání záruky vlastnosti odpovídající </w:t>
      </w:r>
      <w:r w:rsidR="005266C0">
        <w:rPr>
          <w:sz w:val="22"/>
          <w:szCs w:val="22"/>
        </w:rPr>
        <w:t>zadávací dokumentaci, nabídce Prodávajícího a technické dokumentaci výrobce)</w:t>
      </w:r>
      <w:r w:rsidR="00ED511A">
        <w:rPr>
          <w:sz w:val="22"/>
          <w:szCs w:val="22"/>
        </w:rPr>
        <w:t xml:space="preserve"> od okamžiku jeho protokolárního převzetí po dobu </w:t>
      </w:r>
      <w:r w:rsidR="00BF6BD5">
        <w:rPr>
          <w:sz w:val="22"/>
          <w:szCs w:val="22"/>
        </w:rPr>
        <w:t>5 let</w:t>
      </w:r>
      <w:r w:rsidR="00ED511A">
        <w:rPr>
          <w:sz w:val="22"/>
          <w:szCs w:val="22"/>
        </w:rPr>
        <w:t xml:space="preserve">. </w:t>
      </w:r>
    </w:p>
    <w:p w14:paraId="396A33B5" w14:textId="77777777" w:rsidR="00BF6BD5" w:rsidRPr="00BF6BD5" w:rsidRDefault="00ED511A" w:rsidP="00BF6BD5">
      <w:pPr>
        <w:pStyle w:val="Odstavecseseznamem"/>
        <w:numPr>
          <w:ilvl w:val="1"/>
          <w:numId w:val="2"/>
        </w:numPr>
        <w:spacing w:before="60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případě zjištění vady </w:t>
      </w:r>
      <w:r w:rsidR="00F6181D">
        <w:rPr>
          <w:sz w:val="22"/>
          <w:szCs w:val="22"/>
        </w:rPr>
        <w:t>zboží</w:t>
      </w:r>
      <w:r>
        <w:rPr>
          <w:sz w:val="22"/>
          <w:szCs w:val="22"/>
        </w:rPr>
        <w:t xml:space="preserve">, je </w:t>
      </w:r>
      <w:r w:rsidR="00212D72">
        <w:rPr>
          <w:sz w:val="22"/>
          <w:szCs w:val="22"/>
        </w:rPr>
        <w:t>Kupující</w:t>
      </w:r>
      <w:r>
        <w:rPr>
          <w:sz w:val="22"/>
          <w:szCs w:val="22"/>
        </w:rPr>
        <w:t xml:space="preserve"> povinen tuto vadu </w:t>
      </w:r>
      <w:r w:rsidR="00212D72">
        <w:rPr>
          <w:sz w:val="22"/>
          <w:szCs w:val="22"/>
        </w:rPr>
        <w:t>Prodávajícímu</w:t>
      </w:r>
      <w:r>
        <w:rPr>
          <w:sz w:val="22"/>
          <w:szCs w:val="22"/>
        </w:rPr>
        <w:t xml:space="preserve"> bez zbytečného odkladu oznámit včetně její specifikace</w:t>
      </w:r>
      <w:r w:rsidR="00BF6BD5">
        <w:rPr>
          <w:sz w:val="22"/>
          <w:szCs w:val="22"/>
        </w:rPr>
        <w:t xml:space="preserve"> a to na kontaktní mail Prodávajícího: </w:t>
      </w:r>
      <w:r w:rsidR="00BF6BD5" w:rsidRPr="00BF6BD5">
        <w:rPr>
          <w:sz w:val="22"/>
          <w:szCs w:val="22"/>
          <w:highlight w:val="yellow"/>
        </w:rPr>
        <w:t>…………………</w:t>
      </w:r>
      <w:r w:rsidRPr="00BF6BD5">
        <w:rPr>
          <w:sz w:val="22"/>
          <w:szCs w:val="22"/>
          <w:highlight w:val="yellow"/>
        </w:rPr>
        <w:t>.</w:t>
      </w:r>
      <w:r w:rsidR="00BF6BD5" w:rsidRPr="00BF6BD5">
        <w:rPr>
          <w:sz w:val="22"/>
          <w:szCs w:val="22"/>
          <w:highlight w:val="yellow"/>
        </w:rPr>
        <w:t>,</w:t>
      </w:r>
      <w:r w:rsidR="00BF6BD5">
        <w:rPr>
          <w:sz w:val="22"/>
          <w:szCs w:val="22"/>
        </w:rPr>
        <w:t xml:space="preserve"> </w:t>
      </w:r>
      <w:r w:rsidR="00BF6BD5" w:rsidRPr="00BF6BD5">
        <w:rPr>
          <w:sz w:val="22"/>
          <w:szCs w:val="22"/>
        </w:rPr>
        <w:t xml:space="preserve">Prodávající je povinen v pracovní době, která je nejméně v rozmezí pondělí – pátek 7:00-15:00 provést akceptaci (potvrzení) </w:t>
      </w:r>
      <w:r w:rsidR="00BF6BD5">
        <w:rPr>
          <w:sz w:val="22"/>
          <w:szCs w:val="22"/>
        </w:rPr>
        <w:t>nahlášení vady</w:t>
      </w:r>
      <w:r w:rsidR="00BF6BD5" w:rsidRPr="00BF6BD5">
        <w:rPr>
          <w:sz w:val="22"/>
          <w:szCs w:val="22"/>
        </w:rPr>
        <w:t xml:space="preserve"> nejpozději do 1 hodiny od obdržení </w:t>
      </w:r>
      <w:r w:rsidR="00BF6BD5">
        <w:rPr>
          <w:sz w:val="22"/>
          <w:szCs w:val="22"/>
        </w:rPr>
        <w:t>hlášení</w:t>
      </w:r>
      <w:r w:rsidR="00BF6BD5" w:rsidRPr="00BF6BD5">
        <w:rPr>
          <w:sz w:val="22"/>
          <w:szCs w:val="22"/>
        </w:rPr>
        <w:t>. Potvrzení objednávky musí být učiněno písemně (stačí forma emailu)</w:t>
      </w:r>
      <w:r w:rsidR="00BF6BD5">
        <w:rPr>
          <w:sz w:val="22"/>
          <w:szCs w:val="22"/>
        </w:rPr>
        <w:t>.</w:t>
      </w:r>
      <w:r w:rsidR="00BF6BD5" w:rsidRPr="00BF6BD5">
        <w:rPr>
          <w:sz w:val="22"/>
          <w:szCs w:val="22"/>
        </w:rPr>
        <w:t xml:space="preserve"> Prodávající není oprávněn odmítnout akceptaci </w:t>
      </w:r>
      <w:r w:rsidR="00BF6BD5">
        <w:rPr>
          <w:sz w:val="22"/>
          <w:szCs w:val="22"/>
        </w:rPr>
        <w:t>nahlášení vady</w:t>
      </w:r>
      <w:r w:rsidR="00BF6BD5" w:rsidRPr="00BF6BD5">
        <w:rPr>
          <w:sz w:val="22"/>
          <w:szCs w:val="22"/>
        </w:rPr>
        <w:t xml:space="preserve"> Kupujícího. Není-li Prodávající schopen </w:t>
      </w:r>
      <w:r w:rsidR="00046E32">
        <w:rPr>
          <w:sz w:val="22"/>
          <w:szCs w:val="22"/>
        </w:rPr>
        <w:t>vadu odstranit či dodat jiné</w:t>
      </w:r>
      <w:r w:rsidR="00BF6BD5" w:rsidRPr="00BF6BD5">
        <w:rPr>
          <w:sz w:val="22"/>
          <w:szCs w:val="22"/>
        </w:rPr>
        <w:t xml:space="preserve"> zboží nebo jeho část v</w:t>
      </w:r>
      <w:r w:rsidR="00046E32">
        <w:rPr>
          <w:sz w:val="22"/>
          <w:szCs w:val="22"/>
        </w:rPr>
        <w:t xml:space="preserve"> závazném </w:t>
      </w:r>
      <w:r w:rsidR="00BF6BD5" w:rsidRPr="00BF6BD5">
        <w:rPr>
          <w:sz w:val="22"/>
          <w:szCs w:val="22"/>
        </w:rPr>
        <w:t>termínu, je povinen tuto skutečnost v potvrzení objednávky uvést, včetně uvedení konkrétního zboží a množství, které nebude dodáno.</w:t>
      </w:r>
    </w:p>
    <w:p w14:paraId="396A33B6" w14:textId="77777777" w:rsidR="00212D72" w:rsidRPr="00BF6BD5" w:rsidRDefault="005266C0" w:rsidP="00BF6BD5">
      <w:pPr>
        <w:pStyle w:val="Odstavecseseznamem"/>
        <w:numPr>
          <w:ilvl w:val="1"/>
          <w:numId w:val="2"/>
        </w:numPr>
        <w:spacing w:before="60"/>
        <w:ind w:left="425" w:hanging="357"/>
        <w:jc w:val="both"/>
        <w:rPr>
          <w:sz w:val="22"/>
          <w:szCs w:val="22"/>
        </w:rPr>
      </w:pPr>
      <w:r w:rsidRPr="001447E5">
        <w:rPr>
          <w:sz w:val="22"/>
          <w:szCs w:val="22"/>
        </w:rPr>
        <w:t xml:space="preserve">Lhůta pro </w:t>
      </w:r>
      <w:r w:rsidR="004B227A">
        <w:rPr>
          <w:sz w:val="22"/>
          <w:szCs w:val="22"/>
        </w:rPr>
        <w:t xml:space="preserve">nástup na </w:t>
      </w:r>
      <w:r w:rsidRPr="001447E5">
        <w:rPr>
          <w:sz w:val="22"/>
          <w:szCs w:val="22"/>
        </w:rPr>
        <w:t xml:space="preserve">odstranění vad </w:t>
      </w:r>
      <w:r w:rsidR="004B227A">
        <w:rPr>
          <w:sz w:val="22"/>
          <w:szCs w:val="22"/>
        </w:rPr>
        <w:t xml:space="preserve">je </w:t>
      </w:r>
      <w:r w:rsidR="004B227A" w:rsidRPr="00BE164F">
        <w:rPr>
          <w:sz w:val="22"/>
          <w:szCs w:val="22"/>
        </w:rPr>
        <w:t xml:space="preserve">stanovena </w:t>
      </w:r>
      <w:r w:rsidR="004B227A" w:rsidRPr="009C46CD">
        <w:rPr>
          <w:sz w:val="22"/>
          <w:szCs w:val="22"/>
        </w:rPr>
        <w:t xml:space="preserve">na základě </w:t>
      </w:r>
      <w:r w:rsidR="004B227A">
        <w:rPr>
          <w:sz w:val="22"/>
          <w:szCs w:val="22"/>
        </w:rPr>
        <w:t>hodnoceného údaje z nabídky Zhotovitele</w:t>
      </w:r>
      <w:r w:rsidR="004B227A" w:rsidRPr="009C46CD">
        <w:rPr>
          <w:sz w:val="22"/>
          <w:szCs w:val="22"/>
        </w:rPr>
        <w:t xml:space="preserve"> </w:t>
      </w:r>
      <w:r w:rsidR="004B227A">
        <w:rPr>
          <w:sz w:val="22"/>
          <w:szCs w:val="22"/>
        </w:rPr>
        <w:t xml:space="preserve">ve zjednodušeném podlimitním </w:t>
      </w:r>
      <w:r w:rsidR="004B227A" w:rsidRPr="00BF6BD5">
        <w:rPr>
          <w:sz w:val="22"/>
          <w:szCs w:val="22"/>
        </w:rPr>
        <w:t>řízení pro veřejnou zakázku</w:t>
      </w:r>
      <w:r w:rsidR="004B227A" w:rsidRPr="009C46CD">
        <w:rPr>
          <w:sz w:val="22"/>
          <w:szCs w:val="22"/>
        </w:rPr>
        <w:t xml:space="preserve"> a čin</w:t>
      </w:r>
      <w:r w:rsidR="004B227A">
        <w:rPr>
          <w:sz w:val="22"/>
          <w:szCs w:val="22"/>
        </w:rPr>
        <w:t xml:space="preserve">í </w:t>
      </w:r>
      <w:r w:rsidR="004B227A" w:rsidRPr="00046E32">
        <w:rPr>
          <w:sz w:val="22"/>
          <w:szCs w:val="22"/>
          <w:highlight w:val="yellow"/>
        </w:rPr>
        <w:t>…</w:t>
      </w:r>
      <w:r w:rsidRPr="00046E32">
        <w:rPr>
          <w:sz w:val="22"/>
          <w:szCs w:val="22"/>
          <w:highlight w:val="yellow"/>
        </w:rPr>
        <w:t xml:space="preserve"> </w:t>
      </w:r>
      <w:r w:rsidR="004B227A" w:rsidRPr="00046E32">
        <w:rPr>
          <w:sz w:val="22"/>
          <w:szCs w:val="22"/>
          <w:highlight w:val="yellow"/>
        </w:rPr>
        <w:t>hodin(y)</w:t>
      </w:r>
      <w:r w:rsidR="004B227A">
        <w:rPr>
          <w:sz w:val="22"/>
          <w:szCs w:val="22"/>
        </w:rPr>
        <w:t xml:space="preserve"> </w:t>
      </w:r>
      <w:r w:rsidRPr="001447E5">
        <w:rPr>
          <w:sz w:val="22"/>
          <w:szCs w:val="22"/>
        </w:rPr>
        <w:t xml:space="preserve">od </w:t>
      </w:r>
      <w:r w:rsidR="001447E5">
        <w:rPr>
          <w:sz w:val="22"/>
          <w:szCs w:val="22"/>
        </w:rPr>
        <w:t xml:space="preserve">jejího </w:t>
      </w:r>
      <w:r w:rsidRPr="001447E5">
        <w:rPr>
          <w:sz w:val="22"/>
          <w:szCs w:val="22"/>
        </w:rPr>
        <w:t>nahlášení</w:t>
      </w:r>
      <w:r w:rsidR="00360B19" w:rsidRPr="00BF6BD5">
        <w:rPr>
          <w:sz w:val="22"/>
          <w:szCs w:val="22"/>
        </w:rPr>
        <w:t>.</w:t>
      </w:r>
    </w:p>
    <w:p w14:paraId="396A33B7" w14:textId="77777777" w:rsidR="00BF6BD5" w:rsidRPr="00BF6BD5" w:rsidRDefault="00BF6BD5" w:rsidP="00046E32">
      <w:pPr>
        <w:pStyle w:val="Odstavecseseznamem"/>
        <w:numPr>
          <w:ilvl w:val="1"/>
          <w:numId w:val="2"/>
        </w:numPr>
        <w:spacing w:before="60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>Lhůta pro</w:t>
      </w:r>
      <w:r w:rsidRPr="00BF6BD5">
        <w:rPr>
          <w:sz w:val="22"/>
          <w:szCs w:val="22"/>
        </w:rPr>
        <w:t xml:space="preserve"> </w:t>
      </w:r>
      <w:r w:rsidRPr="001447E5">
        <w:rPr>
          <w:sz w:val="22"/>
          <w:szCs w:val="22"/>
        </w:rPr>
        <w:t xml:space="preserve">odstranění vad činí </w:t>
      </w:r>
      <w:r w:rsidRPr="00046E32">
        <w:rPr>
          <w:sz w:val="22"/>
          <w:szCs w:val="22"/>
        </w:rPr>
        <w:t>1 pracovní d</w:t>
      </w:r>
      <w:r>
        <w:rPr>
          <w:sz w:val="22"/>
          <w:szCs w:val="22"/>
        </w:rPr>
        <w:t>en</w:t>
      </w:r>
      <w:r w:rsidRPr="001447E5">
        <w:rPr>
          <w:sz w:val="22"/>
          <w:szCs w:val="22"/>
        </w:rPr>
        <w:t xml:space="preserve"> od </w:t>
      </w:r>
      <w:r>
        <w:rPr>
          <w:sz w:val="22"/>
          <w:szCs w:val="22"/>
        </w:rPr>
        <w:t xml:space="preserve">jejího </w:t>
      </w:r>
      <w:r w:rsidRPr="001447E5">
        <w:rPr>
          <w:sz w:val="22"/>
          <w:szCs w:val="22"/>
        </w:rPr>
        <w:t>nahlášení</w:t>
      </w:r>
      <w:r w:rsidRPr="00046E32">
        <w:rPr>
          <w:sz w:val="22"/>
          <w:szCs w:val="22"/>
        </w:rPr>
        <w:t>.</w:t>
      </w:r>
    </w:p>
    <w:p w14:paraId="396A33B8" w14:textId="77777777" w:rsidR="00F6181D" w:rsidRPr="00046E32" w:rsidRDefault="00F6181D" w:rsidP="00046E32">
      <w:pPr>
        <w:pStyle w:val="Odstavecseseznamem"/>
        <w:numPr>
          <w:ilvl w:val="1"/>
          <w:numId w:val="2"/>
        </w:numPr>
        <w:spacing w:before="60"/>
        <w:ind w:left="425" w:hanging="357"/>
        <w:jc w:val="both"/>
        <w:rPr>
          <w:sz w:val="22"/>
          <w:szCs w:val="22"/>
        </w:rPr>
      </w:pPr>
      <w:r w:rsidRPr="00046E32">
        <w:rPr>
          <w:sz w:val="22"/>
          <w:szCs w:val="22"/>
        </w:rPr>
        <w:t xml:space="preserve">V případě, že nebude možné zboží opravit, může být Prodávajícím toto zboží vyměněno za shodné, nebo kvalitativně vyšší zboží. </w:t>
      </w:r>
    </w:p>
    <w:p w14:paraId="396A33B9" w14:textId="77777777" w:rsidR="00046E32" w:rsidRPr="0087426C" w:rsidRDefault="00046E32" w:rsidP="00046E32">
      <w:pPr>
        <w:pStyle w:val="Odstavecseseznamem"/>
        <w:numPr>
          <w:ilvl w:val="1"/>
          <w:numId w:val="2"/>
        </w:numPr>
        <w:spacing w:before="60"/>
        <w:ind w:left="425" w:hanging="357"/>
        <w:jc w:val="both"/>
        <w:rPr>
          <w:sz w:val="22"/>
          <w:szCs w:val="22"/>
        </w:rPr>
      </w:pPr>
      <w:r w:rsidRPr="0087426C">
        <w:rPr>
          <w:sz w:val="22"/>
          <w:szCs w:val="22"/>
        </w:rPr>
        <w:t>Nebude-li Prodávající schopen zboží co do druhu, množství a/nebo termínu</w:t>
      </w:r>
      <w:r>
        <w:rPr>
          <w:sz w:val="22"/>
          <w:szCs w:val="22"/>
        </w:rPr>
        <w:t xml:space="preserve"> dodat</w:t>
      </w:r>
      <w:r w:rsidRPr="0087426C">
        <w:rPr>
          <w:sz w:val="22"/>
          <w:szCs w:val="22"/>
        </w:rPr>
        <w:t xml:space="preserve">, je povinen tuto skutečnost neprodleně oznámit Kupujícímu emailem </w:t>
      </w:r>
      <w:r>
        <w:rPr>
          <w:sz w:val="22"/>
          <w:szCs w:val="22"/>
        </w:rPr>
        <w:t xml:space="preserve">(případně telefonicky) </w:t>
      </w:r>
      <w:r w:rsidRPr="0087426C">
        <w:rPr>
          <w:sz w:val="22"/>
          <w:szCs w:val="22"/>
        </w:rPr>
        <w:t xml:space="preserve">nejpozději do jedné hodiny od přijetí </w:t>
      </w:r>
      <w:r>
        <w:rPr>
          <w:sz w:val="22"/>
          <w:szCs w:val="22"/>
        </w:rPr>
        <w:t>hlášení vady</w:t>
      </w:r>
      <w:r w:rsidRPr="0087426C">
        <w:rPr>
          <w:sz w:val="22"/>
          <w:szCs w:val="22"/>
        </w:rPr>
        <w:t xml:space="preserve">. Kupující je oprávněn v takovém případě </w:t>
      </w:r>
      <w:r>
        <w:rPr>
          <w:sz w:val="22"/>
          <w:szCs w:val="22"/>
        </w:rPr>
        <w:t>si dané zboží opatřit sám za obvyklé ceny</w:t>
      </w:r>
      <w:r w:rsidRPr="00DF09AE">
        <w:rPr>
          <w:sz w:val="22"/>
          <w:szCs w:val="22"/>
        </w:rPr>
        <w:t xml:space="preserve">. Opatří-li si Kupující v souladu s předchozí větou zboží sám, je Prodávající povinen uhradit Kupujícímu smluvní pokutu odpovídající výši ceny uhrazené Kupujícím dle </w:t>
      </w:r>
      <w:r w:rsidRPr="00DF09AE">
        <w:rPr>
          <w:sz w:val="22"/>
          <w:szCs w:val="22"/>
        </w:rPr>
        <w:lastRenderedPageBreak/>
        <w:t>předchozí věty.</w:t>
      </w:r>
      <w:r>
        <w:rPr>
          <w:sz w:val="22"/>
          <w:szCs w:val="22"/>
        </w:rPr>
        <w:t xml:space="preserve"> Stejné právo přísluší Kupujícímu též v případě, kdy Prodávající zboží v požadovaném druhu, množství nebo termínu nedodá.</w:t>
      </w:r>
    </w:p>
    <w:p w14:paraId="396A33BA" w14:textId="77777777" w:rsidR="00046E32" w:rsidRPr="0087426C" w:rsidRDefault="00046E32" w:rsidP="00046E32">
      <w:pPr>
        <w:pStyle w:val="Odstavecseseznamem"/>
        <w:numPr>
          <w:ilvl w:val="1"/>
          <w:numId w:val="2"/>
        </w:numPr>
        <w:spacing w:before="60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>Prodávající je oprávněn konkrétní druh zboží požadované značky nahradit stejným druhem zboží jiné značky pouze jedná-li se o kvalitativně vyšší zboží. Vyhradil-li si Kupující v zadání veřejné zakázky či v příloze č. 1 této smlouvy, že požaduje pouze určitou značku konkrétního zboží, pak je Prodávající povinen dodávat Kupujícímu pouze zboží této značky.</w:t>
      </w:r>
    </w:p>
    <w:p w14:paraId="396A33BB" w14:textId="77777777" w:rsidR="004F29D8" w:rsidRPr="003207A3" w:rsidRDefault="000B7F28" w:rsidP="00046E32">
      <w:pPr>
        <w:pStyle w:val="Odstavecseseznamem"/>
        <w:numPr>
          <w:ilvl w:val="1"/>
          <w:numId w:val="2"/>
        </w:numPr>
        <w:spacing w:before="60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případě prodlení </w:t>
      </w:r>
      <w:r w:rsidR="00F6181D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s</w:t>
      </w:r>
      <w:r w:rsidR="00F6181D">
        <w:rPr>
          <w:sz w:val="22"/>
          <w:szCs w:val="22"/>
        </w:rPr>
        <w:t xml:space="preserve"> odstraněním vady </w:t>
      </w:r>
      <w:r>
        <w:rPr>
          <w:sz w:val="22"/>
          <w:szCs w:val="22"/>
        </w:rPr>
        <w:t xml:space="preserve">v termínu dle </w:t>
      </w:r>
      <w:r w:rsidR="00F6181D">
        <w:rPr>
          <w:sz w:val="22"/>
          <w:szCs w:val="22"/>
        </w:rPr>
        <w:t>tohoto článku smlouvy</w:t>
      </w:r>
      <w:r>
        <w:rPr>
          <w:sz w:val="22"/>
          <w:szCs w:val="22"/>
        </w:rPr>
        <w:t xml:space="preserve"> je </w:t>
      </w:r>
      <w:r w:rsidR="00F6181D">
        <w:rPr>
          <w:sz w:val="22"/>
          <w:szCs w:val="22"/>
        </w:rPr>
        <w:t>Prodávající</w:t>
      </w:r>
      <w:r>
        <w:rPr>
          <w:sz w:val="22"/>
          <w:szCs w:val="22"/>
        </w:rPr>
        <w:t xml:space="preserve"> povinen uhradit </w:t>
      </w:r>
      <w:r w:rsidR="00F6181D">
        <w:rPr>
          <w:sz w:val="22"/>
          <w:szCs w:val="22"/>
        </w:rPr>
        <w:t>Kupujícímu</w:t>
      </w:r>
      <w:r>
        <w:rPr>
          <w:sz w:val="22"/>
          <w:szCs w:val="22"/>
        </w:rPr>
        <w:t xml:space="preserve"> smluvní pokutu ve výši </w:t>
      </w:r>
      <w:r w:rsidRPr="00046E32">
        <w:rPr>
          <w:sz w:val="22"/>
          <w:szCs w:val="22"/>
        </w:rPr>
        <w:t>500</w:t>
      </w:r>
      <w:r w:rsidRPr="00F654B0">
        <w:rPr>
          <w:sz w:val="22"/>
          <w:szCs w:val="22"/>
        </w:rPr>
        <w:t>,</w:t>
      </w:r>
      <w:r>
        <w:rPr>
          <w:sz w:val="22"/>
          <w:szCs w:val="22"/>
        </w:rPr>
        <w:t>- Kč za každý den prodlení.</w:t>
      </w:r>
      <w:r w:rsidR="00964367">
        <w:rPr>
          <w:sz w:val="22"/>
          <w:szCs w:val="22"/>
        </w:rPr>
        <w:t xml:space="preserve"> Bude-li prodlení </w:t>
      </w:r>
      <w:r w:rsidR="00F6181D">
        <w:rPr>
          <w:sz w:val="22"/>
          <w:szCs w:val="22"/>
        </w:rPr>
        <w:t>Prodávajícího</w:t>
      </w:r>
      <w:r w:rsidR="00964367">
        <w:rPr>
          <w:sz w:val="22"/>
          <w:szCs w:val="22"/>
        </w:rPr>
        <w:t xml:space="preserve"> způsobeno výhradně z důvodu neposkytnutí nezbytné součinnosti ze strany </w:t>
      </w:r>
      <w:r w:rsidR="00F6181D">
        <w:rPr>
          <w:sz w:val="22"/>
          <w:szCs w:val="22"/>
        </w:rPr>
        <w:t>Kupujícího</w:t>
      </w:r>
      <w:r w:rsidR="00964367">
        <w:rPr>
          <w:sz w:val="22"/>
          <w:szCs w:val="22"/>
        </w:rPr>
        <w:t xml:space="preserve">, prodlužují se adekvátně tomuto prodlení termíny </w:t>
      </w:r>
      <w:r w:rsidR="00F6181D">
        <w:rPr>
          <w:sz w:val="22"/>
          <w:szCs w:val="22"/>
        </w:rPr>
        <w:t>pro odstranění vady</w:t>
      </w:r>
      <w:r w:rsidR="00964367">
        <w:rPr>
          <w:sz w:val="22"/>
          <w:szCs w:val="22"/>
        </w:rPr>
        <w:t xml:space="preserve">. Právo </w:t>
      </w:r>
      <w:r w:rsidR="00F6181D">
        <w:rPr>
          <w:sz w:val="22"/>
          <w:szCs w:val="22"/>
        </w:rPr>
        <w:t>Kupujícího</w:t>
      </w:r>
      <w:r w:rsidR="00964367">
        <w:rPr>
          <w:sz w:val="22"/>
          <w:szCs w:val="22"/>
        </w:rPr>
        <w:t xml:space="preserve"> na náhradu škody převyšující smluvní pokutu není zaplacením smluvní pokuty dotčeno.</w:t>
      </w:r>
      <w:r w:rsidR="00EB4BEA">
        <w:rPr>
          <w:sz w:val="22"/>
          <w:szCs w:val="22"/>
        </w:rPr>
        <w:t xml:space="preserve"> </w:t>
      </w:r>
    </w:p>
    <w:p w14:paraId="396A33BC" w14:textId="77777777" w:rsidR="00F14161" w:rsidRPr="003207A3" w:rsidRDefault="00F14161" w:rsidP="00CC33C0">
      <w:pPr>
        <w:tabs>
          <w:tab w:val="left" w:pos="720"/>
        </w:tabs>
        <w:spacing w:before="60"/>
        <w:ind w:left="567" w:hanging="567"/>
        <w:jc w:val="center"/>
        <w:rPr>
          <w:b/>
          <w:sz w:val="22"/>
          <w:szCs w:val="22"/>
        </w:rPr>
      </w:pPr>
    </w:p>
    <w:p w14:paraId="396A33BD" w14:textId="77777777" w:rsidR="00742F54" w:rsidRDefault="00742F54" w:rsidP="00BE46D0">
      <w:pPr>
        <w:numPr>
          <w:ilvl w:val="0"/>
          <w:numId w:val="10"/>
        </w:numPr>
        <w:spacing w:before="60"/>
        <w:jc w:val="center"/>
        <w:rPr>
          <w:b/>
          <w:sz w:val="22"/>
          <w:szCs w:val="22"/>
        </w:rPr>
      </w:pPr>
      <w:r w:rsidRPr="003207A3">
        <w:rPr>
          <w:b/>
          <w:sz w:val="22"/>
          <w:szCs w:val="22"/>
        </w:rPr>
        <w:t>Závěrečná ustanovení</w:t>
      </w:r>
    </w:p>
    <w:p w14:paraId="396A33BE" w14:textId="77777777" w:rsidR="00BE349C" w:rsidRPr="003207A3" w:rsidRDefault="00BE349C" w:rsidP="00CC33C0">
      <w:pPr>
        <w:spacing w:before="60"/>
        <w:jc w:val="center"/>
        <w:rPr>
          <w:b/>
          <w:sz w:val="22"/>
          <w:szCs w:val="22"/>
        </w:rPr>
      </w:pPr>
    </w:p>
    <w:p w14:paraId="396A33BF" w14:textId="77777777" w:rsidR="00EB6095" w:rsidRDefault="00EB6095" w:rsidP="00BE46D0">
      <w:pPr>
        <w:pStyle w:val="Odstavecseseznamem"/>
        <w:numPr>
          <w:ilvl w:val="0"/>
          <w:numId w:val="9"/>
        </w:numPr>
        <w:tabs>
          <w:tab w:val="left" w:pos="426"/>
        </w:tabs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>Tato smlouva nabývá platnosti dnem jejího podpisu oběma smluvními stranami.</w:t>
      </w:r>
    </w:p>
    <w:p w14:paraId="396A33C0" w14:textId="77777777" w:rsidR="00F84893" w:rsidRPr="00F84893" w:rsidRDefault="00F84893" w:rsidP="00F84893">
      <w:pPr>
        <w:pStyle w:val="Bezmezer"/>
        <w:numPr>
          <w:ilvl w:val="0"/>
          <w:numId w:val="9"/>
        </w:numPr>
        <w:spacing w:line="240" w:lineRule="auto"/>
        <w:rPr>
          <w:rFonts w:ascii="Times New Roman" w:hAnsi="Times New Roman"/>
          <w:color w:val="000000"/>
          <w:sz w:val="22"/>
          <w:szCs w:val="22"/>
        </w:rPr>
      </w:pPr>
      <w:r w:rsidRPr="000A5DB0">
        <w:rPr>
          <w:rFonts w:ascii="Times New Roman" w:hAnsi="Times New Roman"/>
          <w:color w:val="000000"/>
          <w:sz w:val="22"/>
          <w:szCs w:val="22"/>
        </w:rPr>
        <w:t xml:space="preserve">Prodávající výslovně souhlasí s tím, aby tato smlouva byla uveřejněna kupujícím na jeho profilu zadavatele a v registru smluv dle zákona č. 340/2015 Sb., o zvláštních podmínkách účinnosti některých smluv, uveřejňování těchto smluv a o registru smluv (zákon o registru smluv). Prodávající v této souvislosti prohlašuje, že tato smlouva neobsahuje žádné obchodní tajemství. Tato smlouva nabývá účinnosti nejdříve dnem jejího uveřejnění v registru smluv. </w:t>
      </w:r>
    </w:p>
    <w:p w14:paraId="396A33C1" w14:textId="77777777" w:rsidR="00666CED" w:rsidRDefault="00666CED" w:rsidP="00BE46D0">
      <w:pPr>
        <w:pStyle w:val="Odstavecseseznamem"/>
        <w:numPr>
          <w:ilvl w:val="0"/>
          <w:numId w:val="9"/>
        </w:numPr>
        <w:tabs>
          <w:tab w:val="left" w:pos="426"/>
        </w:tabs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>Kupující má právo odstoupit od této smlouvy v případech stanovených občanským zákoníkem, a</w:t>
      </w:r>
      <w:r w:rsidR="00046E32">
        <w:rPr>
          <w:sz w:val="22"/>
          <w:szCs w:val="22"/>
        </w:rPr>
        <w:t> </w:t>
      </w:r>
      <w:r>
        <w:rPr>
          <w:sz w:val="22"/>
          <w:szCs w:val="22"/>
        </w:rPr>
        <w:t>dále v případě, že:</w:t>
      </w:r>
    </w:p>
    <w:p w14:paraId="396A33C2" w14:textId="77777777" w:rsidR="00666CED" w:rsidRPr="004B227A" w:rsidRDefault="00F95A88" w:rsidP="003102D3">
      <w:pPr>
        <w:pStyle w:val="Odstavecseseznamem"/>
        <w:numPr>
          <w:ilvl w:val="1"/>
          <w:numId w:val="9"/>
        </w:numPr>
        <w:tabs>
          <w:tab w:val="left" w:pos="426"/>
        </w:tabs>
        <w:spacing w:before="60"/>
        <w:ind w:left="1145" w:hanging="357"/>
        <w:jc w:val="both"/>
        <w:rPr>
          <w:sz w:val="22"/>
          <w:szCs w:val="22"/>
        </w:rPr>
      </w:pPr>
      <w:r w:rsidRPr="004B227A">
        <w:rPr>
          <w:sz w:val="22"/>
          <w:szCs w:val="22"/>
        </w:rPr>
        <w:t>zboží nebude dodáno v termínu dle čl. IV. odst. 1 této smlouvy, nebo</w:t>
      </w:r>
    </w:p>
    <w:p w14:paraId="396A33C3" w14:textId="77777777" w:rsidR="00F95A88" w:rsidRPr="004B227A" w:rsidRDefault="00F95A88" w:rsidP="00F95A88">
      <w:pPr>
        <w:pStyle w:val="Odstavecseseznamem"/>
        <w:numPr>
          <w:ilvl w:val="1"/>
          <w:numId w:val="9"/>
        </w:numPr>
        <w:tabs>
          <w:tab w:val="left" w:pos="426"/>
        </w:tabs>
        <w:jc w:val="both"/>
        <w:rPr>
          <w:sz w:val="22"/>
          <w:szCs w:val="22"/>
        </w:rPr>
      </w:pPr>
      <w:r w:rsidRPr="004B227A">
        <w:rPr>
          <w:sz w:val="22"/>
          <w:szCs w:val="22"/>
        </w:rPr>
        <w:t>v průběhu záruční lhůty dojde během 12 po sobě jdoucích</w:t>
      </w:r>
      <w:r w:rsidR="001447E5" w:rsidRPr="004B227A">
        <w:rPr>
          <w:sz w:val="22"/>
          <w:szCs w:val="22"/>
        </w:rPr>
        <w:t xml:space="preserve"> kalendářních měsíců k výskytu 10 závad stejného typu, nebo </w:t>
      </w:r>
      <w:r w:rsidR="004B227A" w:rsidRPr="004B227A">
        <w:rPr>
          <w:sz w:val="22"/>
          <w:szCs w:val="22"/>
        </w:rPr>
        <w:t>15</w:t>
      </w:r>
      <w:r w:rsidRPr="004B227A">
        <w:rPr>
          <w:sz w:val="22"/>
          <w:szCs w:val="22"/>
        </w:rPr>
        <w:t xml:space="preserve"> závad různého typu n</w:t>
      </w:r>
      <w:r w:rsidR="001447E5" w:rsidRPr="004B227A">
        <w:rPr>
          <w:sz w:val="22"/>
          <w:szCs w:val="22"/>
        </w:rPr>
        <w:t>a zboží.</w:t>
      </w:r>
    </w:p>
    <w:p w14:paraId="396A33C4" w14:textId="77777777" w:rsidR="00F95A88" w:rsidRDefault="00F95A88" w:rsidP="003D01DE">
      <w:pPr>
        <w:pStyle w:val="Odstavecseseznamem"/>
        <w:numPr>
          <w:ilvl w:val="0"/>
          <w:numId w:val="9"/>
        </w:numPr>
        <w:tabs>
          <w:tab w:val="left" w:pos="426"/>
        </w:tabs>
        <w:ind w:left="425" w:hanging="357"/>
        <w:jc w:val="both"/>
        <w:rPr>
          <w:sz w:val="22"/>
          <w:szCs w:val="22"/>
        </w:rPr>
      </w:pPr>
      <w:r w:rsidRPr="00F95A88">
        <w:rPr>
          <w:sz w:val="22"/>
          <w:szCs w:val="22"/>
        </w:rPr>
        <w:t xml:space="preserve">Prodávající na sebe přebírá nebezpečí změny okolností dle § 1765 odst. 2 zákona č. 89/2012 Sb., občanského zákoníku, v platném znění. </w:t>
      </w:r>
    </w:p>
    <w:p w14:paraId="396A33C5" w14:textId="77777777" w:rsidR="003D01DE" w:rsidRPr="003D01DE" w:rsidRDefault="003D01DE" w:rsidP="003D01DE">
      <w:pPr>
        <w:pStyle w:val="Zkladntext"/>
        <w:numPr>
          <w:ilvl w:val="0"/>
          <w:numId w:val="9"/>
        </w:numPr>
        <w:jc w:val="both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Prodávající</w:t>
      </w:r>
      <w:r w:rsidRPr="003D01DE">
        <w:rPr>
          <w:rFonts w:ascii="Times New Roman" w:hAnsi="Times New Roman"/>
          <w:sz w:val="22"/>
          <w:szCs w:val="22"/>
          <w:lang w:val="cs-CZ"/>
        </w:rPr>
        <w:t xml:space="preserve"> je srozuměn a souhlasí s tím, aby subjekty oprávněné dle zákona č. 320/2001 Sb., o finanční kontrole ve veřejné správě a o změně některých zákonů (zákon o finanční kontrole), v platném a účinném znění, provedly finanční kontrolu závazkového vztahu vyplývajícího z této smlouvy s tím, že </w:t>
      </w:r>
      <w:r>
        <w:rPr>
          <w:rFonts w:ascii="Times New Roman" w:hAnsi="Times New Roman"/>
          <w:sz w:val="22"/>
          <w:szCs w:val="22"/>
          <w:lang w:val="cs-CZ"/>
        </w:rPr>
        <w:t>prodávající</w:t>
      </w:r>
      <w:r w:rsidRPr="003D01DE">
        <w:rPr>
          <w:rFonts w:ascii="Times New Roman" w:hAnsi="Times New Roman"/>
          <w:sz w:val="22"/>
          <w:szCs w:val="22"/>
          <w:lang w:val="cs-CZ"/>
        </w:rPr>
        <w:t xml:space="preserve"> se podrobí této kontrole a bude působit jako osoba povinná ve smyslu ustanovení § 2 písm. e) uvedeného zákona.</w:t>
      </w:r>
    </w:p>
    <w:p w14:paraId="396A33C6" w14:textId="77777777" w:rsidR="00CB2983" w:rsidRPr="00F95A88" w:rsidRDefault="00CB2983" w:rsidP="003D01DE">
      <w:pPr>
        <w:pStyle w:val="Odstavecseseznamem"/>
        <w:numPr>
          <w:ilvl w:val="0"/>
          <w:numId w:val="9"/>
        </w:numPr>
        <w:tabs>
          <w:tab w:val="left" w:pos="426"/>
        </w:tabs>
        <w:ind w:left="425" w:hanging="357"/>
        <w:jc w:val="both"/>
        <w:rPr>
          <w:sz w:val="22"/>
          <w:szCs w:val="22"/>
        </w:rPr>
      </w:pPr>
      <w:r w:rsidRPr="00CB2983">
        <w:rPr>
          <w:sz w:val="22"/>
          <w:szCs w:val="22"/>
        </w:rPr>
        <w:t>Smluvní strany tímto výslovně vylučují použití ustanovení § 2093 zákona č. 89/2012 Sb., občanský zákoník, v pla</w:t>
      </w:r>
      <w:r>
        <w:rPr>
          <w:sz w:val="22"/>
          <w:szCs w:val="22"/>
        </w:rPr>
        <w:t>tném znění, tedy v případě, že Prodávající dodá K</w:t>
      </w:r>
      <w:r w:rsidRPr="00CB2983">
        <w:rPr>
          <w:sz w:val="22"/>
          <w:szCs w:val="22"/>
        </w:rPr>
        <w:t>upujícímu větší množství zboží, než bylo ujednáno touto smlouvou, není uzavřena kupní smlouva ohledně zboží dodaného</w:t>
      </w:r>
      <w:r>
        <w:rPr>
          <w:sz w:val="22"/>
          <w:szCs w:val="22"/>
        </w:rPr>
        <w:t xml:space="preserve"> navíc, a to ani v případě, že K</w:t>
      </w:r>
      <w:r w:rsidRPr="00CB2983">
        <w:rPr>
          <w:sz w:val="22"/>
          <w:szCs w:val="22"/>
        </w:rPr>
        <w:t>upující zboží neodmítne převzít; pokud se smluvní strany nedohodnou jinak, zůstává nav</w:t>
      </w:r>
      <w:r>
        <w:rPr>
          <w:sz w:val="22"/>
          <w:szCs w:val="22"/>
        </w:rPr>
        <w:t>íc dodané zboží ve vlastnictví P</w:t>
      </w:r>
      <w:r w:rsidRPr="00CB2983">
        <w:rPr>
          <w:sz w:val="22"/>
          <w:szCs w:val="22"/>
        </w:rPr>
        <w:t>rodávající</w:t>
      </w:r>
      <w:r>
        <w:rPr>
          <w:sz w:val="22"/>
          <w:szCs w:val="22"/>
        </w:rPr>
        <w:t>ho, který je povinen si jej od K</w:t>
      </w:r>
      <w:r w:rsidRPr="00CB2983">
        <w:rPr>
          <w:sz w:val="22"/>
          <w:szCs w:val="22"/>
        </w:rPr>
        <w:t xml:space="preserve">upujícího odvézt a uhradit </w:t>
      </w:r>
      <w:r>
        <w:rPr>
          <w:sz w:val="22"/>
          <w:szCs w:val="22"/>
        </w:rPr>
        <w:t>mu případně vzniklé náklady na jeho uskladnění</w:t>
      </w:r>
      <w:r w:rsidRPr="00CB2983">
        <w:rPr>
          <w:sz w:val="22"/>
          <w:szCs w:val="22"/>
        </w:rPr>
        <w:t>.</w:t>
      </w:r>
    </w:p>
    <w:p w14:paraId="396A33C7" w14:textId="77777777" w:rsidR="00F95A88" w:rsidRPr="00F95A88" w:rsidRDefault="00F95A88" w:rsidP="00BD7C38">
      <w:pPr>
        <w:pStyle w:val="Odstavecseseznamem"/>
        <w:numPr>
          <w:ilvl w:val="0"/>
          <w:numId w:val="9"/>
        </w:numPr>
        <w:tabs>
          <w:tab w:val="left" w:pos="426"/>
        </w:tabs>
        <w:spacing w:before="60"/>
        <w:ind w:left="425" w:hanging="357"/>
        <w:jc w:val="both"/>
        <w:rPr>
          <w:sz w:val="22"/>
          <w:szCs w:val="22"/>
        </w:rPr>
      </w:pPr>
      <w:r w:rsidRPr="00F95A88">
        <w:rPr>
          <w:sz w:val="22"/>
          <w:szCs w:val="22"/>
        </w:rPr>
        <w:t xml:space="preserve">Mimo případy subdodávek dle zákona č. 134/2016 Sb., o zadávání veřejných zakázek, ve znění pozdějších předpisů, se pro účely této smlouvy vylučuje postoupení smlouvy dle § 1895 </w:t>
      </w:r>
      <w:r>
        <w:rPr>
          <w:sz w:val="22"/>
          <w:szCs w:val="22"/>
        </w:rPr>
        <w:t>občanského zákoníku</w:t>
      </w:r>
      <w:r w:rsidR="003102D3">
        <w:rPr>
          <w:sz w:val="22"/>
          <w:szCs w:val="22"/>
        </w:rPr>
        <w:t>, tj. P</w:t>
      </w:r>
      <w:r w:rsidRPr="00F95A88">
        <w:rPr>
          <w:sz w:val="22"/>
          <w:szCs w:val="22"/>
        </w:rPr>
        <w:t xml:space="preserve">rodávající není oprávněn postoupit svá práva a povinnosti z této smlouvy nebo její části třetí osobě. </w:t>
      </w:r>
    </w:p>
    <w:p w14:paraId="396A33C8" w14:textId="77777777" w:rsidR="00F95A88" w:rsidRDefault="00F95A88" w:rsidP="00BD7C38">
      <w:pPr>
        <w:pStyle w:val="Odstavecseseznamem"/>
        <w:numPr>
          <w:ilvl w:val="0"/>
          <w:numId w:val="9"/>
        </w:numPr>
        <w:tabs>
          <w:tab w:val="left" w:pos="426"/>
        </w:tabs>
        <w:spacing w:before="60"/>
        <w:ind w:left="425" w:hanging="357"/>
        <w:jc w:val="both"/>
        <w:rPr>
          <w:sz w:val="22"/>
          <w:szCs w:val="22"/>
        </w:rPr>
      </w:pPr>
      <w:r w:rsidRPr="00F95A88">
        <w:rPr>
          <w:sz w:val="22"/>
          <w:szCs w:val="22"/>
        </w:rPr>
        <w:t>Prodávajícímu nevzniká nárok na úhradu jakýchkoliv nákladů spojených s přípravou realizace anebo s realizací předmětu smlouvy.</w:t>
      </w:r>
    </w:p>
    <w:p w14:paraId="396A33C9" w14:textId="77777777" w:rsidR="003207A3" w:rsidRPr="003207A3" w:rsidRDefault="003207A3" w:rsidP="00BD7C38">
      <w:pPr>
        <w:pStyle w:val="Odstavecseseznamem"/>
        <w:numPr>
          <w:ilvl w:val="0"/>
          <w:numId w:val="9"/>
        </w:numPr>
        <w:tabs>
          <w:tab w:val="left" w:pos="426"/>
        </w:tabs>
        <w:spacing w:before="60"/>
        <w:ind w:left="425" w:hanging="357"/>
        <w:jc w:val="both"/>
        <w:rPr>
          <w:sz w:val="22"/>
          <w:szCs w:val="22"/>
        </w:rPr>
      </w:pPr>
      <w:r w:rsidRPr="003207A3">
        <w:rPr>
          <w:sz w:val="22"/>
          <w:szCs w:val="22"/>
        </w:rPr>
        <w:t xml:space="preserve">Tato smlouva může být měněna pouze dodatky v písemné formě obsahující podpisy obou smluvních stran na téže listině; to platí i pro vzdání se písemné formy. </w:t>
      </w:r>
    </w:p>
    <w:p w14:paraId="396A33CA" w14:textId="77777777" w:rsidR="003207A3" w:rsidRPr="003207A3" w:rsidRDefault="00232DA2" w:rsidP="00BD7C38">
      <w:pPr>
        <w:pStyle w:val="Odstavecseseznamem"/>
        <w:numPr>
          <w:ilvl w:val="0"/>
          <w:numId w:val="9"/>
        </w:numPr>
        <w:tabs>
          <w:tab w:val="left" w:pos="426"/>
        </w:tabs>
        <w:spacing w:before="60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Veškerá oznámení mezi smluvními stranami, která se vztahují k této smlouvě nebo mají být učiněna na základě této smlouvy, musí být učiněna písemně a doručena druhé smluvní straně osobně, prostřednictvím datové schránky či poštou, není-li ve smlouvě uvedeno jinak. </w:t>
      </w:r>
      <w:r w:rsidR="003207A3" w:rsidRPr="003207A3">
        <w:rPr>
          <w:sz w:val="22"/>
          <w:szCs w:val="22"/>
        </w:rPr>
        <w:t xml:space="preserve">Jakákoliv změna adresy musí být druhé smluvní straně změněna bez zbytečného prodlení. V případě zaslání písemnosti prostřednictvím poskytovatele poštovních služeb se zásilka považuje za </w:t>
      </w:r>
      <w:r w:rsidR="00B609D4">
        <w:rPr>
          <w:sz w:val="22"/>
          <w:szCs w:val="22"/>
        </w:rPr>
        <w:t>doručenou</w:t>
      </w:r>
      <w:r w:rsidR="003207A3" w:rsidRPr="003207A3">
        <w:rPr>
          <w:sz w:val="22"/>
          <w:szCs w:val="22"/>
        </w:rPr>
        <w:t xml:space="preserve"> i v případě, že si smluvní strana zásilku nevyzvedne</w:t>
      </w:r>
      <w:r w:rsidR="00B609D4">
        <w:rPr>
          <w:sz w:val="22"/>
          <w:szCs w:val="22"/>
        </w:rPr>
        <w:t xml:space="preserve">, a to </w:t>
      </w:r>
      <w:r w:rsidR="00B609D4" w:rsidRPr="003207A3">
        <w:rPr>
          <w:sz w:val="22"/>
          <w:szCs w:val="22"/>
        </w:rPr>
        <w:t>10</w:t>
      </w:r>
      <w:r w:rsidR="00B609D4">
        <w:rPr>
          <w:sz w:val="22"/>
          <w:szCs w:val="22"/>
        </w:rPr>
        <w:t>. dnem poté</w:t>
      </w:r>
      <w:r w:rsidR="00B609D4" w:rsidRPr="003207A3">
        <w:rPr>
          <w:sz w:val="22"/>
          <w:szCs w:val="22"/>
        </w:rPr>
        <w:t xml:space="preserve">, kdy byla připravena k </w:t>
      </w:r>
      <w:r w:rsidR="00B609D4" w:rsidRPr="003207A3">
        <w:rPr>
          <w:sz w:val="22"/>
          <w:szCs w:val="22"/>
        </w:rPr>
        <w:lastRenderedPageBreak/>
        <w:t>vyzvednutí</w:t>
      </w:r>
      <w:r w:rsidR="003207A3" w:rsidRPr="003207A3">
        <w:rPr>
          <w:sz w:val="22"/>
          <w:szCs w:val="22"/>
        </w:rPr>
        <w:t xml:space="preserve">. V případě, že smluvní strana odmítne přijmout písemnost, považuje se okamžikem odmítnutím tato písemnost za </w:t>
      </w:r>
      <w:r w:rsidR="00B609D4">
        <w:rPr>
          <w:sz w:val="22"/>
          <w:szCs w:val="22"/>
        </w:rPr>
        <w:t>doručenou</w:t>
      </w:r>
      <w:r w:rsidR="003207A3" w:rsidRPr="003207A3">
        <w:rPr>
          <w:sz w:val="22"/>
          <w:szCs w:val="22"/>
        </w:rPr>
        <w:t>.</w:t>
      </w:r>
    </w:p>
    <w:p w14:paraId="396A33CB" w14:textId="77777777" w:rsidR="003207A3" w:rsidRPr="004B227A" w:rsidRDefault="003207A3" w:rsidP="003D01DE">
      <w:pPr>
        <w:pStyle w:val="Odstavecseseznamem"/>
        <w:numPr>
          <w:ilvl w:val="0"/>
          <w:numId w:val="9"/>
        </w:numPr>
        <w:tabs>
          <w:tab w:val="left" w:pos="426"/>
        </w:tabs>
        <w:ind w:left="425" w:hanging="357"/>
        <w:jc w:val="both"/>
        <w:rPr>
          <w:sz w:val="22"/>
          <w:szCs w:val="22"/>
        </w:rPr>
      </w:pPr>
      <w:r w:rsidRPr="003207A3">
        <w:rPr>
          <w:sz w:val="22"/>
          <w:szCs w:val="22"/>
        </w:rPr>
        <w:t xml:space="preserve">Pokud některé ustanovení této smlouvy bude prohlášeno příslušným soudem za neplatné, nulitní, nedovolené nebo nevymahatelné, ostatní ustanovení této smlouvy zůstávají platná a účinná a není tím dotčena platnost a účinnost této smlouvy jako celku. V takovém případě se smluvní strany </w:t>
      </w:r>
      <w:r w:rsidRPr="004B227A">
        <w:rPr>
          <w:sz w:val="22"/>
          <w:szCs w:val="22"/>
        </w:rPr>
        <w:t>zavazují nahradit dotčené ustanovení novým, svým obchodním účelem nejbližším, ustanovením.</w:t>
      </w:r>
    </w:p>
    <w:p w14:paraId="396A33CC" w14:textId="77777777" w:rsidR="003D01DE" w:rsidRDefault="00EB6095" w:rsidP="003D01DE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sz w:val="22"/>
          <w:szCs w:val="22"/>
        </w:rPr>
      </w:pPr>
      <w:r w:rsidRPr="003D01DE">
        <w:rPr>
          <w:sz w:val="22"/>
          <w:szCs w:val="22"/>
        </w:rPr>
        <w:t>Prodávající bere na vědomí, že tato smlouva podléhá povinnosti zveřejnění v Registru smluv.</w:t>
      </w:r>
    </w:p>
    <w:p w14:paraId="396A33CD" w14:textId="77777777" w:rsidR="00F84893" w:rsidRPr="003D01DE" w:rsidRDefault="00F84893" w:rsidP="003D01DE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sz w:val="22"/>
          <w:szCs w:val="22"/>
        </w:rPr>
      </w:pPr>
      <w:r w:rsidRPr="003D01DE">
        <w:rPr>
          <w:sz w:val="22"/>
          <w:szCs w:val="22"/>
        </w:rPr>
        <w:t>Smluvní strany se zavazují, že osobní údaje poskytnuté v souvislosti s plněním této smlouvy, budou zpracovávat pouze v zákonném rozsahu a přijmou veškerá opatření k tomu, aby dodržely požadavky obecného nařízení (GDPR) tedy, že je neposkytnou někomu dalšímu, zabrání jejich neoprávněnému zpracování, ztrátě nebo výmazu.</w:t>
      </w:r>
    </w:p>
    <w:p w14:paraId="396A33CE" w14:textId="77777777" w:rsidR="00A44DE2" w:rsidRPr="003207A3" w:rsidRDefault="00A44DE2" w:rsidP="00BD7C38">
      <w:pPr>
        <w:pStyle w:val="Odstavecseseznamem"/>
        <w:numPr>
          <w:ilvl w:val="0"/>
          <w:numId w:val="9"/>
        </w:numPr>
        <w:tabs>
          <w:tab w:val="left" w:pos="426"/>
        </w:tabs>
        <w:spacing w:before="60"/>
        <w:ind w:left="425" w:hanging="357"/>
        <w:jc w:val="both"/>
        <w:rPr>
          <w:sz w:val="22"/>
          <w:szCs w:val="22"/>
        </w:rPr>
      </w:pPr>
      <w:r w:rsidRPr="003207A3">
        <w:rPr>
          <w:sz w:val="22"/>
          <w:szCs w:val="22"/>
        </w:rPr>
        <w:t>Smlouva je sepsána ve dvou vyhotoveních s platností originálu a každá ze smluvních stran obdrží po jednom vyhotovení.</w:t>
      </w:r>
    </w:p>
    <w:p w14:paraId="396A33CF" w14:textId="77777777" w:rsidR="00231010" w:rsidRDefault="003207A3" w:rsidP="00BD7C38">
      <w:pPr>
        <w:pStyle w:val="Odstavecseseznamem"/>
        <w:numPr>
          <w:ilvl w:val="0"/>
          <w:numId w:val="9"/>
        </w:numPr>
        <w:tabs>
          <w:tab w:val="left" w:pos="426"/>
        </w:tabs>
        <w:spacing w:before="60"/>
        <w:ind w:left="425" w:hanging="357"/>
        <w:jc w:val="both"/>
        <w:rPr>
          <w:sz w:val="22"/>
          <w:szCs w:val="22"/>
        </w:rPr>
      </w:pPr>
      <w:r w:rsidRPr="003207A3">
        <w:rPr>
          <w:sz w:val="22"/>
          <w:szCs w:val="22"/>
        </w:rPr>
        <w:t xml:space="preserve">Nedílnou součástí této smlouvy </w:t>
      </w:r>
      <w:r w:rsidR="00231010">
        <w:rPr>
          <w:sz w:val="22"/>
          <w:szCs w:val="22"/>
        </w:rPr>
        <w:t>jsou její přílohy:</w:t>
      </w:r>
      <w:r w:rsidRPr="003207A3">
        <w:rPr>
          <w:sz w:val="22"/>
          <w:szCs w:val="22"/>
        </w:rPr>
        <w:t xml:space="preserve"> </w:t>
      </w:r>
    </w:p>
    <w:p w14:paraId="396A33D0" w14:textId="77777777" w:rsidR="00941086" w:rsidRDefault="00941086" w:rsidP="00BD7C38">
      <w:pPr>
        <w:pStyle w:val="Odstavecseseznamem"/>
        <w:tabs>
          <w:tab w:val="left" w:pos="426"/>
        </w:tabs>
        <w:ind w:left="425"/>
        <w:jc w:val="both"/>
        <w:rPr>
          <w:sz w:val="22"/>
          <w:szCs w:val="22"/>
        </w:rPr>
      </w:pPr>
    </w:p>
    <w:p w14:paraId="396A33D1" w14:textId="77777777" w:rsidR="003207A3" w:rsidRDefault="00231010" w:rsidP="00BD7C38">
      <w:pPr>
        <w:pStyle w:val="Odstavecseseznamem"/>
        <w:tabs>
          <w:tab w:val="left" w:pos="426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Příloha č. </w:t>
      </w:r>
      <w:r w:rsidR="008D69FC">
        <w:rPr>
          <w:sz w:val="22"/>
          <w:szCs w:val="22"/>
        </w:rPr>
        <w:t>1</w:t>
      </w:r>
      <w:r>
        <w:rPr>
          <w:sz w:val="22"/>
          <w:szCs w:val="22"/>
        </w:rPr>
        <w:t xml:space="preserve"> – </w:t>
      </w:r>
      <w:r w:rsidR="00407BAB">
        <w:rPr>
          <w:sz w:val="22"/>
          <w:szCs w:val="22"/>
        </w:rPr>
        <w:t xml:space="preserve">Specifikace </w:t>
      </w:r>
      <w:r w:rsidR="00F95A88">
        <w:rPr>
          <w:sz w:val="22"/>
          <w:szCs w:val="22"/>
        </w:rPr>
        <w:t>zboží</w:t>
      </w:r>
      <w:r w:rsidR="00941086">
        <w:rPr>
          <w:sz w:val="22"/>
          <w:szCs w:val="22"/>
        </w:rPr>
        <w:t xml:space="preserve"> (příloha č. 4 zadávací dokumentace)</w:t>
      </w:r>
    </w:p>
    <w:p w14:paraId="396A33D2" w14:textId="68E4F824" w:rsidR="00EB6095" w:rsidRDefault="00EB6095" w:rsidP="00BD7C38">
      <w:pPr>
        <w:pStyle w:val="Odstavecseseznamem"/>
        <w:tabs>
          <w:tab w:val="left" w:pos="426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Příloha č. 2 – </w:t>
      </w:r>
      <w:r w:rsidR="004B227A">
        <w:rPr>
          <w:sz w:val="22"/>
          <w:szCs w:val="22"/>
        </w:rPr>
        <w:t>Položkový rozpočet - cenová nabídka</w:t>
      </w:r>
      <w:r w:rsidR="00941086">
        <w:rPr>
          <w:sz w:val="22"/>
          <w:szCs w:val="22"/>
        </w:rPr>
        <w:t xml:space="preserve"> (příloha č. 7 zadávací dokumentace</w:t>
      </w:r>
      <w:r w:rsidR="00831AF5">
        <w:rPr>
          <w:sz w:val="22"/>
          <w:szCs w:val="22"/>
        </w:rPr>
        <w:t>)</w:t>
      </w:r>
    </w:p>
    <w:p w14:paraId="396A33D3" w14:textId="77777777" w:rsidR="00941086" w:rsidRDefault="00941086" w:rsidP="00BD7C38">
      <w:pPr>
        <w:pStyle w:val="Odstavecseseznamem"/>
        <w:tabs>
          <w:tab w:val="left" w:pos="426"/>
        </w:tabs>
        <w:ind w:left="425"/>
        <w:jc w:val="both"/>
        <w:rPr>
          <w:sz w:val="22"/>
          <w:szCs w:val="22"/>
        </w:rPr>
      </w:pPr>
    </w:p>
    <w:p w14:paraId="396A33D4" w14:textId="77777777" w:rsidR="003102D3" w:rsidRDefault="003102D3" w:rsidP="00BD7C38">
      <w:pPr>
        <w:pStyle w:val="Odstavecseseznamem"/>
        <w:tabs>
          <w:tab w:val="left" w:pos="426"/>
        </w:tabs>
        <w:ind w:left="425"/>
        <w:jc w:val="both"/>
        <w:rPr>
          <w:sz w:val="22"/>
          <w:szCs w:val="22"/>
        </w:rPr>
      </w:pPr>
    </w:p>
    <w:p w14:paraId="396A33D5" w14:textId="77777777" w:rsidR="009852FA" w:rsidRDefault="009852FA" w:rsidP="00BD7C38">
      <w:pPr>
        <w:pStyle w:val="Odstavecseseznamem"/>
        <w:tabs>
          <w:tab w:val="left" w:pos="426"/>
        </w:tabs>
        <w:ind w:left="425"/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5"/>
      </w:tblGrid>
      <w:tr w:rsidR="003207A3" w:rsidRPr="000758CC" w14:paraId="396A33E0" w14:textId="77777777" w:rsidTr="003102D3">
        <w:tc>
          <w:tcPr>
            <w:tcW w:w="4643" w:type="dxa"/>
          </w:tcPr>
          <w:p w14:paraId="396A33D6" w14:textId="37913388" w:rsidR="003207A3" w:rsidRDefault="003207A3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7110">
              <w:rPr>
                <w:rFonts w:ascii="Times New Roman" w:hAnsi="Times New Roman" w:cs="Times New Roman"/>
                <w:sz w:val="22"/>
                <w:szCs w:val="22"/>
              </w:rPr>
              <w:t>V</w:t>
            </w:r>
            <w:r w:rsidR="0096731D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8D69FC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="00831AF5">
              <w:rPr>
                <w:rFonts w:ascii="Times New Roman" w:hAnsi="Times New Roman" w:cs="Times New Roman"/>
                <w:sz w:val="22"/>
                <w:szCs w:val="22"/>
              </w:rPr>
              <w:t>……………………….</w:t>
            </w:r>
            <w:r w:rsidRPr="00A07110">
              <w:rPr>
                <w:rFonts w:ascii="Times New Roman" w:hAnsi="Times New Roman" w:cs="Times New Roman"/>
                <w:sz w:val="22"/>
                <w:szCs w:val="22"/>
              </w:rPr>
              <w:t xml:space="preserve"> dne </w:t>
            </w:r>
            <w:r w:rsidR="00407BAB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="00831AF5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</w:p>
          <w:p w14:paraId="396A33D7" w14:textId="77777777" w:rsidR="003207A3" w:rsidRDefault="003207A3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6A33D8" w14:textId="77777777" w:rsidR="003102D3" w:rsidRPr="000758CC" w:rsidRDefault="003102D3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6A33D9" w14:textId="6051EDC4" w:rsidR="003207A3" w:rsidRDefault="003207A3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1B5830" w14:textId="2E12F711" w:rsidR="00831AF5" w:rsidRDefault="00831AF5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9D018C" w14:textId="0804B102" w:rsidR="00831AF5" w:rsidRDefault="00831AF5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0740C4" w14:textId="77777777" w:rsidR="00831AF5" w:rsidRPr="000758CC" w:rsidRDefault="00831AF5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6A33DA" w14:textId="77777777" w:rsidR="003207A3" w:rsidRPr="000758CC" w:rsidRDefault="003207A3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0758CC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4645" w:type="dxa"/>
          </w:tcPr>
          <w:p w14:paraId="396A33DB" w14:textId="2C48D020" w:rsidR="003207A3" w:rsidRDefault="003207A3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0758CC">
              <w:rPr>
                <w:rFonts w:ascii="Times New Roman" w:hAnsi="Times New Roman" w:cs="Times New Roman"/>
                <w:sz w:val="22"/>
                <w:szCs w:val="22"/>
              </w:rPr>
              <w:t>V </w:t>
            </w:r>
            <w:r w:rsidR="00407BAB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="00831AF5">
              <w:rPr>
                <w:rFonts w:ascii="Times New Roman" w:hAnsi="Times New Roman" w:cs="Times New Roman"/>
                <w:sz w:val="22"/>
                <w:szCs w:val="22"/>
              </w:rPr>
              <w:t>………………………</w:t>
            </w:r>
            <w:proofErr w:type="gramStart"/>
            <w:r w:rsidR="00831AF5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0758CC">
              <w:rPr>
                <w:rFonts w:ascii="Times New Roman" w:hAnsi="Times New Roman" w:cs="Times New Roman"/>
                <w:sz w:val="22"/>
                <w:szCs w:val="22"/>
              </w:rPr>
              <w:t xml:space="preserve"> dne</w:t>
            </w:r>
            <w:proofErr w:type="gramEnd"/>
            <w:r w:rsidRPr="000758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07BAB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="00831AF5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</w:p>
          <w:p w14:paraId="396A33DC" w14:textId="41F53D34" w:rsidR="003207A3" w:rsidRDefault="003207A3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6A33DD" w14:textId="77777777" w:rsidR="003207A3" w:rsidRDefault="003207A3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6A33DE" w14:textId="2A511E72" w:rsidR="003102D3" w:rsidRDefault="003102D3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09B2F1" w14:textId="2C4C6B08" w:rsidR="00831AF5" w:rsidRDefault="00831AF5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B2E4DB" w14:textId="77777777" w:rsidR="00831AF5" w:rsidRDefault="00831AF5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8387FD" w14:textId="77777777" w:rsidR="00831AF5" w:rsidRPr="000758CC" w:rsidRDefault="00831AF5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6A33DF" w14:textId="77777777" w:rsidR="003207A3" w:rsidRPr="000758CC" w:rsidRDefault="003207A3" w:rsidP="004434F9">
            <w:pPr>
              <w:pStyle w:val="Body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0758CC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</w:t>
            </w:r>
          </w:p>
        </w:tc>
      </w:tr>
      <w:tr w:rsidR="003207A3" w:rsidRPr="000758CC" w14:paraId="396A33E5" w14:textId="77777777" w:rsidTr="003102D3">
        <w:tc>
          <w:tcPr>
            <w:tcW w:w="4643" w:type="dxa"/>
          </w:tcPr>
          <w:p w14:paraId="396A33E1" w14:textId="77777777" w:rsidR="0096731D" w:rsidRPr="009A448D" w:rsidRDefault="008D69FC" w:rsidP="009673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</w:t>
            </w:r>
          </w:p>
          <w:p w14:paraId="396A33E2" w14:textId="77777777" w:rsidR="003207A3" w:rsidRPr="00B609D4" w:rsidRDefault="008D69FC" w:rsidP="0096731D">
            <w:pPr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...</w:t>
            </w:r>
          </w:p>
        </w:tc>
        <w:tc>
          <w:tcPr>
            <w:tcW w:w="4645" w:type="dxa"/>
          </w:tcPr>
          <w:p w14:paraId="396A33E3" w14:textId="77777777" w:rsidR="0096731D" w:rsidRPr="003207A3" w:rsidRDefault="00407BAB" w:rsidP="0096731D">
            <w:p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..</w:t>
            </w:r>
            <w:r w:rsidR="0096731D" w:rsidRPr="003207A3">
              <w:rPr>
                <w:b/>
                <w:bCs/>
                <w:sz w:val="22"/>
                <w:szCs w:val="22"/>
              </w:rPr>
              <w:t>.</w:t>
            </w:r>
          </w:p>
          <w:p w14:paraId="396A33E4" w14:textId="77777777" w:rsidR="003207A3" w:rsidRPr="000758CC" w:rsidRDefault="00407BAB" w:rsidP="0096731D">
            <w:pPr>
              <w:pStyle w:val="Body2"/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</w:tr>
    </w:tbl>
    <w:p w14:paraId="396A33E6" w14:textId="77777777" w:rsidR="00F95A88" w:rsidRDefault="00F95A88" w:rsidP="003046B7">
      <w:pPr>
        <w:jc w:val="both"/>
        <w:rPr>
          <w:sz w:val="22"/>
          <w:szCs w:val="22"/>
        </w:rPr>
      </w:pPr>
    </w:p>
    <w:p w14:paraId="396A33E7" w14:textId="77777777" w:rsidR="001447E5" w:rsidRDefault="001447E5" w:rsidP="00941086">
      <w:pPr>
        <w:jc w:val="both"/>
        <w:rPr>
          <w:szCs w:val="22"/>
        </w:rPr>
      </w:pPr>
    </w:p>
    <w:p w14:paraId="396A33E8" w14:textId="77777777" w:rsidR="00244B52" w:rsidRPr="00244B52" w:rsidRDefault="00244B52" w:rsidP="00244B52">
      <w:pPr>
        <w:jc w:val="both"/>
        <w:rPr>
          <w:sz w:val="22"/>
          <w:szCs w:val="22"/>
        </w:rPr>
      </w:pPr>
    </w:p>
    <w:sectPr w:rsidR="00244B52" w:rsidRPr="00244B52" w:rsidSect="002F1373">
      <w:headerReference w:type="even" r:id="rId10"/>
      <w:headerReference w:type="default" r:id="rId11"/>
      <w:footerReference w:type="default" r:id="rId12"/>
      <w:pgSz w:w="11906" w:h="16838"/>
      <w:pgMar w:top="1361" w:right="1361" w:bottom="1361" w:left="136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A33EB" w14:textId="77777777" w:rsidR="00F84893" w:rsidRDefault="00F84893" w:rsidP="00790E8B">
      <w:r>
        <w:separator/>
      </w:r>
    </w:p>
  </w:endnote>
  <w:endnote w:type="continuationSeparator" w:id="0">
    <w:p w14:paraId="396A33EC" w14:textId="77777777" w:rsidR="00F84893" w:rsidRDefault="00F84893" w:rsidP="00790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helveticaCE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ヒラギノ角ゴ Pro W3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A33F1" w14:textId="77777777" w:rsidR="00F84893" w:rsidRDefault="0071365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06CCB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A33E9" w14:textId="77777777" w:rsidR="00F84893" w:rsidRDefault="00F84893" w:rsidP="00790E8B">
      <w:r>
        <w:separator/>
      </w:r>
    </w:p>
  </w:footnote>
  <w:footnote w:type="continuationSeparator" w:id="0">
    <w:p w14:paraId="396A33EA" w14:textId="77777777" w:rsidR="00F84893" w:rsidRDefault="00F84893" w:rsidP="00790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A33ED" w14:textId="77777777" w:rsidR="00F84893" w:rsidRDefault="00F84893" w:rsidP="00C055A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96A33EE" w14:textId="77777777" w:rsidR="00F84893" w:rsidRDefault="00F8489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A33EF" w14:textId="77777777" w:rsidR="00F84893" w:rsidRPr="00AB40AF" w:rsidRDefault="00F84893" w:rsidP="00AB40AF">
    <w:pPr>
      <w:pStyle w:val="Zhlav"/>
      <w:framePr w:wrap="around" w:vAnchor="text" w:hAnchor="margin" w:xAlign="center" w:y="1"/>
      <w:rPr>
        <w:color w:val="FF0000"/>
      </w:rPr>
    </w:pPr>
  </w:p>
  <w:p w14:paraId="396A33F0" w14:textId="77777777" w:rsidR="00F84893" w:rsidRDefault="00F84893" w:rsidP="008A14D9">
    <w:pPr>
      <w:pStyle w:val="Zhlav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7CF2"/>
    <w:multiLevelType w:val="hybridMultilevel"/>
    <w:tmpl w:val="67EC4CC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E950E98"/>
    <w:multiLevelType w:val="hybridMultilevel"/>
    <w:tmpl w:val="FE3834A4"/>
    <w:lvl w:ilvl="0" w:tplc="1B7A6AB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E602EC"/>
    <w:multiLevelType w:val="hybridMultilevel"/>
    <w:tmpl w:val="06DC9A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34C60694">
      <w:start w:val="10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E304B28A">
      <w:start w:val="1"/>
      <w:numFmt w:val="upperRoman"/>
      <w:lvlText w:val="%4."/>
      <w:lvlJc w:val="left"/>
      <w:pPr>
        <w:ind w:left="3240" w:hanging="720"/>
      </w:pPr>
      <w:rPr>
        <w:rFonts w:hint="default"/>
        <w:color w:val="00000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A482D"/>
    <w:multiLevelType w:val="hybridMultilevel"/>
    <w:tmpl w:val="7772D5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361DE"/>
    <w:multiLevelType w:val="hybridMultilevel"/>
    <w:tmpl w:val="A094E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402D1"/>
    <w:multiLevelType w:val="hybridMultilevel"/>
    <w:tmpl w:val="F998CED4"/>
    <w:lvl w:ilvl="0" w:tplc="53EA8F18">
      <w:start w:val="1"/>
      <w:numFmt w:val="lowerRoman"/>
      <w:lvlText w:val="(%1)"/>
      <w:lvlJc w:val="left"/>
      <w:pPr>
        <w:tabs>
          <w:tab w:val="num" w:pos="1497"/>
        </w:tabs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1A6377BE"/>
    <w:multiLevelType w:val="hybridMultilevel"/>
    <w:tmpl w:val="F8044DF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C082692"/>
    <w:multiLevelType w:val="hybridMultilevel"/>
    <w:tmpl w:val="F8044DF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CE41C21"/>
    <w:multiLevelType w:val="hybridMultilevel"/>
    <w:tmpl w:val="BA5E211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F01382"/>
    <w:multiLevelType w:val="hybridMultilevel"/>
    <w:tmpl w:val="1AE638E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913BDD"/>
    <w:multiLevelType w:val="hybridMultilevel"/>
    <w:tmpl w:val="7772D55A"/>
    <w:lvl w:ilvl="0" w:tplc="0405000F">
      <w:start w:val="1"/>
      <w:numFmt w:val="decimal"/>
      <w:lvlText w:val="%1."/>
      <w:lvlJc w:val="left"/>
      <w:pPr>
        <w:ind w:left="426" w:hanging="360"/>
      </w:pPr>
    </w:lvl>
    <w:lvl w:ilvl="1" w:tplc="04050019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2E967438"/>
    <w:multiLevelType w:val="hybridMultilevel"/>
    <w:tmpl w:val="8E445A10"/>
    <w:name w:val="WW8Num32"/>
    <w:lvl w:ilvl="0" w:tplc="D7B612B4">
      <w:start w:val="6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8B2757"/>
    <w:multiLevelType w:val="hybridMultilevel"/>
    <w:tmpl w:val="BECC4C46"/>
    <w:lvl w:ilvl="0" w:tplc="485A1F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DE4B46"/>
    <w:multiLevelType w:val="hybridMultilevel"/>
    <w:tmpl w:val="E8720EC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29D54C1"/>
    <w:multiLevelType w:val="hybridMultilevel"/>
    <w:tmpl w:val="6CBE1FB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7A71AC9"/>
    <w:multiLevelType w:val="hybridMultilevel"/>
    <w:tmpl w:val="E7949A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AA2419B"/>
    <w:multiLevelType w:val="hybridMultilevel"/>
    <w:tmpl w:val="498A8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970C4C"/>
    <w:multiLevelType w:val="singleLevel"/>
    <w:tmpl w:val="0F2C90C2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648E719E"/>
    <w:multiLevelType w:val="hybridMultilevel"/>
    <w:tmpl w:val="F998CED4"/>
    <w:lvl w:ilvl="0" w:tplc="53EA8F18">
      <w:start w:val="1"/>
      <w:numFmt w:val="lowerRoman"/>
      <w:lvlText w:val="(%1)"/>
      <w:lvlJc w:val="left"/>
      <w:pPr>
        <w:tabs>
          <w:tab w:val="num" w:pos="1497"/>
        </w:tabs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>
    <w:nsid w:val="6DA23BE1"/>
    <w:multiLevelType w:val="singleLevel"/>
    <w:tmpl w:val="C276AE8E"/>
    <w:lvl w:ilvl="0">
      <w:start w:val="3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6E2A1FCA"/>
    <w:multiLevelType w:val="hybridMultilevel"/>
    <w:tmpl w:val="66F2BD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4DA1288"/>
    <w:multiLevelType w:val="hybridMultilevel"/>
    <w:tmpl w:val="06DC9A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34C60694">
      <w:start w:val="10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E304B28A">
      <w:start w:val="1"/>
      <w:numFmt w:val="upperRoman"/>
      <w:lvlText w:val="%4."/>
      <w:lvlJc w:val="left"/>
      <w:pPr>
        <w:ind w:left="3240" w:hanging="720"/>
      </w:pPr>
      <w:rPr>
        <w:rFonts w:hint="default"/>
        <w:color w:val="00000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E824A6"/>
    <w:multiLevelType w:val="hybridMultilevel"/>
    <w:tmpl w:val="A224D8C8"/>
    <w:lvl w:ilvl="0" w:tplc="CB0E8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F346C5"/>
    <w:multiLevelType w:val="hybridMultilevel"/>
    <w:tmpl w:val="6CBE1FB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F74EA9"/>
    <w:multiLevelType w:val="hybridMultilevel"/>
    <w:tmpl w:val="E7949A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1"/>
  </w:num>
  <w:num w:numId="3">
    <w:abstractNumId w:val="3"/>
  </w:num>
  <w:num w:numId="4">
    <w:abstractNumId w:val="17"/>
  </w:num>
  <w:num w:numId="5">
    <w:abstractNumId w:val="19"/>
  </w:num>
  <w:num w:numId="6">
    <w:abstractNumId w:val="1"/>
  </w:num>
  <w:num w:numId="7">
    <w:abstractNumId w:val="23"/>
  </w:num>
  <w:num w:numId="8">
    <w:abstractNumId w:val="8"/>
  </w:num>
  <w:num w:numId="9">
    <w:abstractNumId w:val="10"/>
  </w:num>
  <w:num w:numId="10">
    <w:abstractNumId w:val="12"/>
  </w:num>
  <w:num w:numId="11">
    <w:abstractNumId w:val="14"/>
  </w:num>
  <w:num w:numId="12">
    <w:abstractNumId w:val="15"/>
  </w:num>
  <w:num w:numId="13">
    <w:abstractNumId w:val="24"/>
  </w:num>
  <w:num w:numId="14">
    <w:abstractNumId w:val="9"/>
  </w:num>
  <w:num w:numId="15">
    <w:abstractNumId w:val="5"/>
  </w:num>
  <w:num w:numId="16">
    <w:abstractNumId w:val="18"/>
  </w:num>
  <w:num w:numId="17">
    <w:abstractNumId w:val="6"/>
  </w:num>
  <w:num w:numId="18">
    <w:abstractNumId w:val="7"/>
  </w:num>
  <w:num w:numId="19">
    <w:abstractNumId w:val="16"/>
  </w:num>
  <w:num w:numId="20">
    <w:abstractNumId w:val="13"/>
  </w:num>
  <w:num w:numId="21">
    <w:abstractNumId w:val="0"/>
  </w:num>
  <w:num w:numId="22">
    <w:abstractNumId w:val="20"/>
  </w:num>
  <w:num w:numId="23">
    <w:abstractNumId w:val="4"/>
  </w:num>
  <w:num w:numId="2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7A3"/>
    <w:rsid w:val="000044CA"/>
    <w:rsid w:val="0001352E"/>
    <w:rsid w:val="00020373"/>
    <w:rsid w:val="000218F0"/>
    <w:rsid w:val="00023E0C"/>
    <w:rsid w:val="00041802"/>
    <w:rsid w:val="00046565"/>
    <w:rsid w:val="00046E32"/>
    <w:rsid w:val="0004707B"/>
    <w:rsid w:val="00047FC0"/>
    <w:rsid w:val="00052CE4"/>
    <w:rsid w:val="00055490"/>
    <w:rsid w:val="00061A4D"/>
    <w:rsid w:val="0006424A"/>
    <w:rsid w:val="00071CE1"/>
    <w:rsid w:val="00071F36"/>
    <w:rsid w:val="00072187"/>
    <w:rsid w:val="0007614D"/>
    <w:rsid w:val="000817BC"/>
    <w:rsid w:val="0008447A"/>
    <w:rsid w:val="00091DAC"/>
    <w:rsid w:val="00091FE0"/>
    <w:rsid w:val="00093D42"/>
    <w:rsid w:val="0009648A"/>
    <w:rsid w:val="000A14E6"/>
    <w:rsid w:val="000A35F6"/>
    <w:rsid w:val="000B4B43"/>
    <w:rsid w:val="000B7F28"/>
    <w:rsid w:val="000C07F2"/>
    <w:rsid w:val="000C7980"/>
    <w:rsid w:val="000D35D1"/>
    <w:rsid w:val="000F338F"/>
    <w:rsid w:val="000F7C09"/>
    <w:rsid w:val="00103032"/>
    <w:rsid w:val="00104F63"/>
    <w:rsid w:val="00110458"/>
    <w:rsid w:val="001121C5"/>
    <w:rsid w:val="0011386A"/>
    <w:rsid w:val="001144F6"/>
    <w:rsid w:val="001241BE"/>
    <w:rsid w:val="00124DBB"/>
    <w:rsid w:val="0012631A"/>
    <w:rsid w:val="00127F25"/>
    <w:rsid w:val="0013624E"/>
    <w:rsid w:val="001447E5"/>
    <w:rsid w:val="00150180"/>
    <w:rsid w:val="0015146A"/>
    <w:rsid w:val="0015410F"/>
    <w:rsid w:val="00160F09"/>
    <w:rsid w:val="00167AAF"/>
    <w:rsid w:val="00167C36"/>
    <w:rsid w:val="00170355"/>
    <w:rsid w:val="00172C0B"/>
    <w:rsid w:val="001814D8"/>
    <w:rsid w:val="0018519F"/>
    <w:rsid w:val="00190F74"/>
    <w:rsid w:val="0019155F"/>
    <w:rsid w:val="00195024"/>
    <w:rsid w:val="00195697"/>
    <w:rsid w:val="001A6741"/>
    <w:rsid w:val="001B6042"/>
    <w:rsid w:val="001D207F"/>
    <w:rsid w:val="001E6527"/>
    <w:rsid w:val="00200888"/>
    <w:rsid w:val="00201553"/>
    <w:rsid w:val="0020669E"/>
    <w:rsid w:val="00212D72"/>
    <w:rsid w:val="00213337"/>
    <w:rsid w:val="002256D8"/>
    <w:rsid w:val="00231010"/>
    <w:rsid w:val="00232DA2"/>
    <w:rsid w:val="002347F1"/>
    <w:rsid w:val="00236281"/>
    <w:rsid w:val="002363FB"/>
    <w:rsid w:val="00240906"/>
    <w:rsid w:val="002425A1"/>
    <w:rsid w:val="00244B52"/>
    <w:rsid w:val="00244D67"/>
    <w:rsid w:val="002501C2"/>
    <w:rsid w:val="0025108E"/>
    <w:rsid w:val="00253E87"/>
    <w:rsid w:val="00261613"/>
    <w:rsid w:val="00261C8F"/>
    <w:rsid w:val="00270C69"/>
    <w:rsid w:val="00275648"/>
    <w:rsid w:val="0028414E"/>
    <w:rsid w:val="00285224"/>
    <w:rsid w:val="0028757C"/>
    <w:rsid w:val="00295894"/>
    <w:rsid w:val="0029626C"/>
    <w:rsid w:val="00296BC2"/>
    <w:rsid w:val="00297A71"/>
    <w:rsid w:val="002A317D"/>
    <w:rsid w:val="002B7C27"/>
    <w:rsid w:val="002C2E0B"/>
    <w:rsid w:val="002C373C"/>
    <w:rsid w:val="002C6F70"/>
    <w:rsid w:val="002D34A7"/>
    <w:rsid w:val="002D5816"/>
    <w:rsid w:val="002E4FA2"/>
    <w:rsid w:val="002E57F9"/>
    <w:rsid w:val="002E73CA"/>
    <w:rsid w:val="002E7442"/>
    <w:rsid w:val="002F1373"/>
    <w:rsid w:val="002F1F0D"/>
    <w:rsid w:val="002F43B0"/>
    <w:rsid w:val="002F5FE0"/>
    <w:rsid w:val="002F6BF3"/>
    <w:rsid w:val="003016FF"/>
    <w:rsid w:val="003046B7"/>
    <w:rsid w:val="003102D3"/>
    <w:rsid w:val="003110E4"/>
    <w:rsid w:val="003207A3"/>
    <w:rsid w:val="00321634"/>
    <w:rsid w:val="00322C6C"/>
    <w:rsid w:val="003243C8"/>
    <w:rsid w:val="00324E61"/>
    <w:rsid w:val="003311B1"/>
    <w:rsid w:val="0033138F"/>
    <w:rsid w:val="003320D1"/>
    <w:rsid w:val="00333F19"/>
    <w:rsid w:val="0034039B"/>
    <w:rsid w:val="003451C6"/>
    <w:rsid w:val="00346909"/>
    <w:rsid w:val="00347634"/>
    <w:rsid w:val="00355A11"/>
    <w:rsid w:val="00360B19"/>
    <w:rsid w:val="003611D5"/>
    <w:rsid w:val="00387551"/>
    <w:rsid w:val="00394132"/>
    <w:rsid w:val="00396D23"/>
    <w:rsid w:val="003A0C5F"/>
    <w:rsid w:val="003A17F3"/>
    <w:rsid w:val="003A2394"/>
    <w:rsid w:val="003D01DE"/>
    <w:rsid w:val="003E0322"/>
    <w:rsid w:val="003E4740"/>
    <w:rsid w:val="003E4955"/>
    <w:rsid w:val="003E4A56"/>
    <w:rsid w:val="003F506C"/>
    <w:rsid w:val="0040404E"/>
    <w:rsid w:val="00405155"/>
    <w:rsid w:val="0040637B"/>
    <w:rsid w:val="00407BAB"/>
    <w:rsid w:val="004103AD"/>
    <w:rsid w:val="00410BE3"/>
    <w:rsid w:val="004136A8"/>
    <w:rsid w:val="004159FE"/>
    <w:rsid w:val="004207B2"/>
    <w:rsid w:val="00423722"/>
    <w:rsid w:val="00425331"/>
    <w:rsid w:val="00425568"/>
    <w:rsid w:val="00435247"/>
    <w:rsid w:val="004434F9"/>
    <w:rsid w:val="00443FE4"/>
    <w:rsid w:val="00451F01"/>
    <w:rsid w:val="00454DF6"/>
    <w:rsid w:val="00455CFA"/>
    <w:rsid w:val="00457D71"/>
    <w:rsid w:val="0046043E"/>
    <w:rsid w:val="004654E3"/>
    <w:rsid w:val="00466C24"/>
    <w:rsid w:val="004719C6"/>
    <w:rsid w:val="004729F5"/>
    <w:rsid w:val="00474C69"/>
    <w:rsid w:val="0047789D"/>
    <w:rsid w:val="00482977"/>
    <w:rsid w:val="0048386E"/>
    <w:rsid w:val="004849A1"/>
    <w:rsid w:val="004937CD"/>
    <w:rsid w:val="00494E67"/>
    <w:rsid w:val="004960A0"/>
    <w:rsid w:val="00496D77"/>
    <w:rsid w:val="004B227A"/>
    <w:rsid w:val="004B4798"/>
    <w:rsid w:val="004B7DC5"/>
    <w:rsid w:val="004C26A5"/>
    <w:rsid w:val="004C3345"/>
    <w:rsid w:val="004C55CC"/>
    <w:rsid w:val="004E02FF"/>
    <w:rsid w:val="004E5031"/>
    <w:rsid w:val="004E7185"/>
    <w:rsid w:val="004F0A26"/>
    <w:rsid w:val="004F1772"/>
    <w:rsid w:val="004F1AFC"/>
    <w:rsid w:val="004F29D8"/>
    <w:rsid w:val="004F56CA"/>
    <w:rsid w:val="00500A80"/>
    <w:rsid w:val="00502AC3"/>
    <w:rsid w:val="005058B8"/>
    <w:rsid w:val="0051422A"/>
    <w:rsid w:val="005200D3"/>
    <w:rsid w:val="00523E2B"/>
    <w:rsid w:val="00524534"/>
    <w:rsid w:val="005266C0"/>
    <w:rsid w:val="00526E7E"/>
    <w:rsid w:val="00531158"/>
    <w:rsid w:val="00536110"/>
    <w:rsid w:val="005361E9"/>
    <w:rsid w:val="00537007"/>
    <w:rsid w:val="00550817"/>
    <w:rsid w:val="00552E32"/>
    <w:rsid w:val="0056485B"/>
    <w:rsid w:val="00564E5A"/>
    <w:rsid w:val="005650A5"/>
    <w:rsid w:val="0057105A"/>
    <w:rsid w:val="0057516D"/>
    <w:rsid w:val="00581C26"/>
    <w:rsid w:val="00582E88"/>
    <w:rsid w:val="005839EE"/>
    <w:rsid w:val="00584A7B"/>
    <w:rsid w:val="005858B9"/>
    <w:rsid w:val="00585F22"/>
    <w:rsid w:val="005874F6"/>
    <w:rsid w:val="00590934"/>
    <w:rsid w:val="0059498E"/>
    <w:rsid w:val="0059635F"/>
    <w:rsid w:val="005B7E6E"/>
    <w:rsid w:val="005C0178"/>
    <w:rsid w:val="005C59F8"/>
    <w:rsid w:val="005D792E"/>
    <w:rsid w:val="005E59A6"/>
    <w:rsid w:val="005E5BDD"/>
    <w:rsid w:val="005E6190"/>
    <w:rsid w:val="005E6347"/>
    <w:rsid w:val="005F1100"/>
    <w:rsid w:val="005F111E"/>
    <w:rsid w:val="00604C65"/>
    <w:rsid w:val="00605B94"/>
    <w:rsid w:val="00607686"/>
    <w:rsid w:val="00610129"/>
    <w:rsid w:val="0061054D"/>
    <w:rsid w:val="00616734"/>
    <w:rsid w:val="006169DF"/>
    <w:rsid w:val="0062652F"/>
    <w:rsid w:val="006330AF"/>
    <w:rsid w:val="00636894"/>
    <w:rsid w:val="006432F3"/>
    <w:rsid w:val="006543D1"/>
    <w:rsid w:val="00657A84"/>
    <w:rsid w:val="00664E81"/>
    <w:rsid w:val="0066561F"/>
    <w:rsid w:val="00666CED"/>
    <w:rsid w:val="0067323C"/>
    <w:rsid w:val="00674181"/>
    <w:rsid w:val="00687F69"/>
    <w:rsid w:val="00692BAA"/>
    <w:rsid w:val="006933B5"/>
    <w:rsid w:val="006A50B4"/>
    <w:rsid w:val="006A5863"/>
    <w:rsid w:val="006A6B57"/>
    <w:rsid w:val="006A6E72"/>
    <w:rsid w:val="006B53FB"/>
    <w:rsid w:val="006C4BE2"/>
    <w:rsid w:val="006C76AA"/>
    <w:rsid w:val="006D24F2"/>
    <w:rsid w:val="006D5989"/>
    <w:rsid w:val="006D5C3B"/>
    <w:rsid w:val="006E15A2"/>
    <w:rsid w:val="006E6F0F"/>
    <w:rsid w:val="006F0B6B"/>
    <w:rsid w:val="006F11E3"/>
    <w:rsid w:val="006F220E"/>
    <w:rsid w:val="006F2425"/>
    <w:rsid w:val="006F2825"/>
    <w:rsid w:val="006F488C"/>
    <w:rsid w:val="006F524A"/>
    <w:rsid w:val="006F5E30"/>
    <w:rsid w:val="006F69BA"/>
    <w:rsid w:val="006F7701"/>
    <w:rsid w:val="00702B56"/>
    <w:rsid w:val="007132A6"/>
    <w:rsid w:val="00713657"/>
    <w:rsid w:val="00736C62"/>
    <w:rsid w:val="00742F54"/>
    <w:rsid w:val="00743055"/>
    <w:rsid w:val="00743C33"/>
    <w:rsid w:val="00747159"/>
    <w:rsid w:val="00752DF1"/>
    <w:rsid w:val="0076213B"/>
    <w:rsid w:val="007671AD"/>
    <w:rsid w:val="00771131"/>
    <w:rsid w:val="00771A6C"/>
    <w:rsid w:val="00772863"/>
    <w:rsid w:val="00772D0A"/>
    <w:rsid w:val="00774980"/>
    <w:rsid w:val="0077709B"/>
    <w:rsid w:val="007867A3"/>
    <w:rsid w:val="0078758B"/>
    <w:rsid w:val="007904DE"/>
    <w:rsid w:val="00790E8B"/>
    <w:rsid w:val="00791626"/>
    <w:rsid w:val="007919AB"/>
    <w:rsid w:val="007934FD"/>
    <w:rsid w:val="00793EC9"/>
    <w:rsid w:val="00794544"/>
    <w:rsid w:val="007966EE"/>
    <w:rsid w:val="007979D2"/>
    <w:rsid w:val="007A10D5"/>
    <w:rsid w:val="007A3918"/>
    <w:rsid w:val="007A67A5"/>
    <w:rsid w:val="007B0272"/>
    <w:rsid w:val="007B144B"/>
    <w:rsid w:val="007B1F03"/>
    <w:rsid w:val="007B226D"/>
    <w:rsid w:val="007B23C6"/>
    <w:rsid w:val="007B2755"/>
    <w:rsid w:val="007B2D0A"/>
    <w:rsid w:val="007B5F94"/>
    <w:rsid w:val="007B63CB"/>
    <w:rsid w:val="007D0248"/>
    <w:rsid w:val="007D1C98"/>
    <w:rsid w:val="007D1E1F"/>
    <w:rsid w:val="007D332A"/>
    <w:rsid w:val="007D3C06"/>
    <w:rsid w:val="007D663A"/>
    <w:rsid w:val="007E4078"/>
    <w:rsid w:val="007F3B00"/>
    <w:rsid w:val="008013EF"/>
    <w:rsid w:val="008029DA"/>
    <w:rsid w:val="00802F59"/>
    <w:rsid w:val="008128CE"/>
    <w:rsid w:val="00821DE2"/>
    <w:rsid w:val="00823836"/>
    <w:rsid w:val="00831A48"/>
    <w:rsid w:val="00831AF5"/>
    <w:rsid w:val="00833F62"/>
    <w:rsid w:val="00836F24"/>
    <w:rsid w:val="008425A9"/>
    <w:rsid w:val="00846F66"/>
    <w:rsid w:val="0085060B"/>
    <w:rsid w:val="008549F4"/>
    <w:rsid w:val="00862090"/>
    <w:rsid w:val="008707EF"/>
    <w:rsid w:val="008713F8"/>
    <w:rsid w:val="0087494E"/>
    <w:rsid w:val="00877E9E"/>
    <w:rsid w:val="008829D9"/>
    <w:rsid w:val="008848BF"/>
    <w:rsid w:val="008852B3"/>
    <w:rsid w:val="00885A4B"/>
    <w:rsid w:val="00887157"/>
    <w:rsid w:val="008961AA"/>
    <w:rsid w:val="008A14D9"/>
    <w:rsid w:val="008A5189"/>
    <w:rsid w:val="008B1F63"/>
    <w:rsid w:val="008B2822"/>
    <w:rsid w:val="008B37F3"/>
    <w:rsid w:val="008B5024"/>
    <w:rsid w:val="008B69C8"/>
    <w:rsid w:val="008C4B36"/>
    <w:rsid w:val="008D47B5"/>
    <w:rsid w:val="008D690C"/>
    <w:rsid w:val="008D69FC"/>
    <w:rsid w:val="008D6DFF"/>
    <w:rsid w:val="008E4106"/>
    <w:rsid w:val="008E53C5"/>
    <w:rsid w:val="008E5B25"/>
    <w:rsid w:val="009003EC"/>
    <w:rsid w:val="00900B72"/>
    <w:rsid w:val="0090187A"/>
    <w:rsid w:val="0090236F"/>
    <w:rsid w:val="00907B5F"/>
    <w:rsid w:val="009145C4"/>
    <w:rsid w:val="009168B2"/>
    <w:rsid w:val="00916B75"/>
    <w:rsid w:val="00921614"/>
    <w:rsid w:val="00931E0A"/>
    <w:rsid w:val="00934427"/>
    <w:rsid w:val="00936C4E"/>
    <w:rsid w:val="00941086"/>
    <w:rsid w:val="00945588"/>
    <w:rsid w:val="009501B8"/>
    <w:rsid w:val="009504FF"/>
    <w:rsid w:val="009526CC"/>
    <w:rsid w:val="0095467A"/>
    <w:rsid w:val="0095739B"/>
    <w:rsid w:val="00960F6C"/>
    <w:rsid w:val="00961AE8"/>
    <w:rsid w:val="00961F88"/>
    <w:rsid w:val="00964367"/>
    <w:rsid w:val="009658DF"/>
    <w:rsid w:val="0096731D"/>
    <w:rsid w:val="0097512B"/>
    <w:rsid w:val="009841BC"/>
    <w:rsid w:val="009852FA"/>
    <w:rsid w:val="0098632E"/>
    <w:rsid w:val="009A1770"/>
    <w:rsid w:val="009A448D"/>
    <w:rsid w:val="009A5DD7"/>
    <w:rsid w:val="009B2165"/>
    <w:rsid w:val="009B7DA3"/>
    <w:rsid w:val="009C3A3E"/>
    <w:rsid w:val="009C7455"/>
    <w:rsid w:val="009D3F83"/>
    <w:rsid w:val="009E2A07"/>
    <w:rsid w:val="009E43E1"/>
    <w:rsid w:val="009E4AAA"/>
    <w:rsid w:val="009F10E7"/>
    <w:rsid w:val="009F2A79"/>
    <w:rsid w:val="009F3083"/>
    <w:rsid w:val="009F39CE"/>
    <w:rsid w:val="009F5BCA"/>
    <w:rsid w:val="009F7E4F"/>
    <w:rsid w:val="00A01201"/>
    <w:rsid w:val="00A039AC"/>
    <w:rsid w:val="00A05F3B"/>
    <w:rsid w:val="00A07E1B"/>
    <w:rsid w:val="00A1364E"/>
    <w:rsid w:val="00A27970"/>
    <w:rsid w:val="00A30184"/>
    <w:rsid w:val="00A32DF2"/>
    <w:rsid w:val="00A422C8"/>
    <w:rsid w:val="00A44BAA"/>
    <w:rsid w:val="00A44DE2"/>
    <w:rsid w:val="00A5317C"/>
    <w:rsid w:val="00A61A97"/>
    <w:rsid w:val="00A703F2"/>
    <w:rsid w:val="00A72A7E"/>
    <w:rsid w:val="00A75384"/>
    <w:rsid w:val="00A77F88"/>
    <w:rsid w:val="00A80622"/>
    <w:rsid w:val="00A82B55"/>
    <w:rsid w:val="00A82CA3"/>
    <w:rsid w:val="00A90EF1"/>
    <w:rsid w:val="00A94591"/>
    <w:rsid w:val="00A959B6"/>
    <w:rsid w:val="00A97522"/>
    <w:rsid w:val="00AA0AF8"/>
    <w:rsid w:val="00AA1BEB"/>
    <w:rsid w:val="00AA4210"/>
    <w:rsid w:val="00AB40AF"/>
    <w:rsid w:val="00AD23E3"/>
    <w:rsid w:val="00AD3684"/>
    <w:rsid w:val="00AD7B20"/>
    <w:rsid w:val="00AE3583"/>
    <w:rsid w:val="00AE4E3D"/>
    <w:rsid w:val="00AE7AD5"/>
    <w:rsid w:val="00AF27F4"/>
    <w:rsid w:val="00B01C05"/>
    <w:rsid w:val="00B02131"/>
    <w:rsid w:val="00B04786"/>
    <w:rsid w:val="00B07F36"/>
    <w:rsid w:val="00B24B4E"/>
    <w:rsid w:val="00B32095"/>
    <w:rsid w:val="00B3609D"/>
    <w:rsid w:val="00B37033"/>
    <w:rsid w:val="00B560E7"/>
    <w:rsid w:val="00B5722B"/>
    <w:rsid w:val="00B609D4"/>
    <w:rsid w:val="00B62CAD"/>
    <w:rsid w:val="00B664B3"/>
    <w:rsid w:val="00B674D0"/>
    <w:rsid w:val="00B70329"/>
    <w:rsid w:val="00B71BA0"/>
    <w:rsid w:val="00B72BCB"/>
    <w:rsid w:val="00B76235"/>
    <w:rsid w:val="00B77E74"/>
    <w:rsid w:val="00B82F2B"/>
    <w:rsid w:val="00B85C6F"/>
    <w:rsid w:val="00B85F57"/>
    <w:rsid w:val="00B8659E"/>
    <w:rsid w:val="00B873C7"/>
    <w:rsid w:val="00B9019E"/>
    <w:rsid w:val="00BA03E1"/>
    <w:rsid w:val="00BA1076"/>
    <w:rsid w:val="00BA1B56"/>
    <w:rsid w:val="00BA3E47"/>
    <w:rsid w:val="00BA5411"/>
    <w:rsid w:val="00BB2A7B"/>
    <w:rsid w:val="00BB5250"/>
    <w:rsid w:val="00BC73F7"/>
    <w:rsid w:val="00BC7622"/>
    <w:rsid w:val="00BD274F"/>
    <w:rsid w:val="00BD6CB1"/>
    <w:rsid w:val="00BD7C38"/>
    <w:rsid w:val="00BE164F"/>
    <w:rsid w:val="00BE349C"/>
    <w:rsid w:val="00BE46D0"/>
    <w:rsid w:val="00BF0BE7"/>
    <w:rsid w:val="00BF3AA5"/>
    <w:rsid w:val="00BF3FE2"/>
    <w:rsid w:val="00BF6BD5"/>
    <w:rsid w:val="00BF71A9"/>
    <w:rsid w:val="00C00174"/>
    <w:rsid w:val="00C055AE"/>
    <w:rsid w:val="00C1108E"/>
    <w:rsid w:val="00C24648"/>
    <w:rsid w:val="00C35C13"/>
    <w:rsid w:val="00C36358"/>
    <w:rsid w:val="00C4352F"/>
    <w:rsid w:val="00C443A4"/>
    <w:rsid w:val="00C478D1"/>
    <w:rsid w:val="00C47F21"/>
    <w:rsid w:val="00C53515"/>
    <w:rsid w:val="00C62D4B"/>
    <w:rsid w:val="00C63E98"/>
    <w:rsid w:val="00C64520"/>
    <w:rsid w:val="00C659FC"/>
    <w:rsid w:val="00C708F3"/>
    <w:rsid w:val="00C711BA"/>
    <w:rsid w:val="00C7446B"/>
    <w:rsid w:val="00C74ED4"/>
    <w:rsid w:val="00C75A76"/>
    <w:rsid w:val="00C75E0C"/>
    <w:rsid w:val="00C80D5E"/>
    <w:rsid w:val="00C81C5F"/>
    <w:rsid w:val="00C81FE5"/>
    <w:rsid w:val="00C86172"/>
    <w:rsid w:val="00C86D5C"/>
    <w:rsid w:val="00CA3785"/>
    <w:rsid w:val="00CA46C5"/>
    <w:rsid w:val="00CA5534"/>
    <w:rsid w:val="00CB2983"/>
    <w:rsid w:val="00CC12A5"/>
    <w:rsid w:val="00CC33C0"/>
    <w:rsid w:val="00CC46E4"/>
    <w:rsid w:val="00CC4CA7"/>
    <w:rsid w:val="00CD3674"/>
    <w:rsid w:val="00CE49C3"/>
    <w:rsid w:val="00CE5D02"/>
    <w:rsid w:val="00CF56D5"/>
    <w:rsid w:val="00CF5CB4"/>
    <w:rsid w:val="00CF7BED"/>
    <w:rsid w:val="00D06CCB"/>
    <w:rsid w:val="00D07967"/>
    <w:rsid w:val="00D11125"/>
    <w:rsid w:val="00D15109"/>
    <w:rsid w:val="00D155E4"/>
    <w:rsid w:val="00D26189"/>
    <w:rsid w:val="00D266AB"/>
    <w:rsid w:val="00D27E1B"/>
    <w:rsid w:val="00D307B9"/>
    <w:rsid w:val="00D36D9B"/>
    <w:rsid w:val="00D42FBE"/>
    <w:rsid w:val="00D456C5"/>
    <w:rsid w:val="00D55633"/>
    <w:rsid w:val="00D61B2A"/>
    <w:rsid w:val="00D61C6A"/>
    <w:rsid w:val="00D62DE1"/>
    <w:rsid w:val="00D639C2"/>
    <w:rsid w:val="00D71D47"/>
    <w:rsid w:val="00D72FAC"/>
    <w:rsid w:val="00D761A5"/>
    <w:rsid w:val="00D8119E"/>
    <w:rsid w:val="00D83136"/>
    <w:rsid w:val="00D8376B"/>
    <w:rsid w:val="00D85AEC"/>
    <w:rsid w:val="00D936FA"/>
    <w:rsid w:val="00D95583"/>
    <w:rsid w:val="00DA3C42"/>
    <w:rsid w:val="00DA48BD"/>
    <w:rsid w:val="00DA64D9"/>
    <w:rsid w:val="00DB784D"/>
    <w:rsid w:val="00DC45E8"/>
    <w:rsid w:val="00DD6739"/>
    <w:rsid w:val="00DE1B09"/>
    <w:rsid w:val="00DE3768"/>
    <w:rsid w:val="00DE6505"/>
    <w:rsid w:val="00DF3364"/>
    <w:rsid w:val="00DF33CB"/>
    <w:rsid w:val="00E03056"/>
    <w:rsid w:val="00E0307C"/>
    <w:rsid w:val="00E06F27"/>
    <w:rsid w:val="00E2593F"/>
    <w:rsid w:val="00E25A73"/>
    <w:rsid w:val="00E26805"/>
    <w:rsid w:val="00E27FF3"/>
    <w:rsid w:val="00E32B39"/>
    <w:rsid w:val="00E342EA"/>
    <w:rsid w:val="00E51D2F"/>
    <w:rsid w:val="00E54A74"/>
    <w:rsid w:val="00E760FE"/>
    <w:rsid w:val="00E86DAD"/>
    <w:rsid w:val="00E91C62"/>
    <w:rsid w:val="00E92466"/>
    <w:rsid w:val="00E92C8B"/>
    <w:rsid w:val="00EA277F"/>
    <w:rsid w:val="00EA4816"/>
    <w:rsid w:val="00EA7668"/>
    <w:rsid w:val="00EB4BEA"/>
    <w:rsid w:val="00EB6095"/>
    <w:rsid w:val="00EC6086"/>
    <w:rsid w:val="00EC6672"/>
    <w:rsid w:val="00EC7F17"/>
    <w:rsid w:val="00ED2356"/>
    <w:rsid w:val="00ED511A"/>
    <w:rsid w:val="00ED695D"/>
    <w:rsid w:val="00EE2B69"/>
    <w:rsid w:val="00EF5183"/>
    <w:rsid w:val="00F00224"/>
    <w:rsid w:val="00F012FF"/>
    <w:rsid w:val="00F07B29"/>
    <w:rsid w:val="00F11E3C"/>
    <w:rsid w:val="00F12E3B"/>
    <w:rsid w:val="00F13F1A"/>
    <w:rsid w:val="00F14161"/>
    <w:rsid w:val="00F215AB"/>
    <w:rsid w:val="00F26891"/>
    <w:rsid w:val="00F27402"/>
    <w:rsid w:val="00F314C2"/>
    <w:rsid w:val="00F45933"/>
    <w:rsid w:val="00F51E65"/>
    <w:rsid w:val="00F6181D"/>
    <w:rsid w:val="00F63A93"/>
    <w:rsid w:val="00F648DC"/>
    <w:rsid w:val="00F654B0"/>
    <w:rsid w:val="00F67FF8"/>
    <w:rsid w:val="00F7399F"/>
    <w:rsid w:val="00F75C93"/>
    <w:rsid w:val="00F84893"/>
    <w:rsid w:val="00F853D7"/>
    <w:rsid w:val="00F85C2F"/>
    <w:rsid w:val="00F94611"/>
    <w:rsid w:val="00F95A88"/>
    <w:rsid w:val="00FB165E"/>
    <w:rsid w:val="00FB30D3"/>
    <w:rsid w:val="00FB750D"/>
    <w:rsid w:val="00FC02E8"/>
    <w:rsid w:val="00FC7358"/>
    <w:rsid w:val="00FD268C"/>
    <w:rsid w:val="00FD52BE"/>
    <w:rsid w:val="00FD5E13"/>
    <w:rsid w:val="00FE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96A33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List" w:uiPriority="0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054D"/>
    <w:pPr>
      <w:autoSpaceDE w:val="0"/>
      <w:autoSpaceDN w:val="0"/>
    </w:pPr>
  </w:style>
  <w:style w:type="paragraph" w:styleId="Nadpis2">
    <w:name w:val="heading 2"/>
    <w:basedOn w:val="Normln"/>
    <w:next w:val="Normln"/>
    <w:link w:val="Nadpis2Char"/>
    <w:uiPriority w:val="99"/>
    <w:qFormat/>
    <w:rsid w:val="00355A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61054D"/>
    <w:pPr>
      <w:keepNext/>
      <w:autoSpaceDE/>
      <w:autoSpaceDN/>
      <w:outlineLvl w:val="4"/>
    </w:pPr>
    <w:rPr>
      <w:b/>
      <w:spacing w:val="-4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semiHidden/>
    <w:locked/>
    <w:rsid w:val="00355A1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DE3768"/>
    <w:rPr>
      <w:rFonts w:ascii="Calibri" w:hAnsi="Calibri" w:cs="Times New Roman"/>
      <w:b/>
      <w:bCs/>
      <w:i/>
      <w:iCs/>
      <w:sz w:val="26"/>
      <w:szCs w:val="26"/>
    </w:rPr>
  </w:style>
  <w:style w:type="paragraph" w:styleId="Nzev">
    <w:name w:val="Title"/>
    <w:basedOn w:val="Normln"/>
    <w:link w:val="NzevChar"/>
    <w:uiPriority w:val="99"/>
    <w:qFormat/>
    <w:rsid w:val="0061054D"/>
    <w:pPr>
      <w:spacing w:before="120" w:after="120"/>
      <w:jc w:val="center"/>
    </w:pPr>
    <w:rPr>
      <w:b/>
      <w:bCs/>
      <w:sz w:val="28"/>
      <w:szCs w:val="28"/>
      <w:u w:val="single"/>
    </w:rPr>
  </w:style>
  <w:style w:type="character" w:customStyle="1" w:styleId="NzevChar">
    <w:name w:val="Název Char"/>
    <w:link w:val="Nzev"/>
    <w:uiPriority w:val="99"/>
    <w:locked/>
    <w:rsid w:val="00DE3768"/>
    <w:rPr>
      <w:rFonts w:ascii="Cambria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61054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61054D"/>
  </w:style>
  <w:style w:type="character" w:customStyle="1" w:styleId="TextkomenteChar">
    <w:name w:val="Text komentáře Char"/>
    <w:link w:val="Textkomente"/>
    <w:locked/>
    <w:rsid w:val="00DE3768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105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DE376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6105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E3768"/>
    <w:rPr>
      <w:rFonts w:cs="Times New Roman"/>
      <w:sz w:val="2"/>
    </w:rPr>
  </w:style>
  <w:style w:type="paragraph" w:customStyle="1" w:styleId="ZkladntextIMP">
    <w:name w:val="Základní text_IMP"/>
    <w:basedOn w:val="Normln"/>
    <w:uiPriority w:val="99"/>
    <w:rsid w:val="0061054D"/>
    <w:pPr>
      <w:suppressAutoHyphens/>
      <w:overflowPunct w:val="0"/>
      <w:adjustRightInd w:val="0"/>
      <w:spacing w:line="230" w:lineRule="auto"/>
      <w:textAlignment w:val="baseline"/>
    </w:pPr>
    <w:rPr>
      <w:sz w:val="24"/>
    </w:rPr>
  </w:style>
  <w:style w:type="paragraph" w:styleId="Zpat">
    <w:name w:val="footer"/>
    <w:basedOn w:val="Normln"/>
    <w:link w:val="ZpatChar"/>
    <w:uiPriority w:val="99"/>
    <w:rsid w:val="0061054D"/>
    <w:pPr>
      <w:tabs>
        <w:tab w:val="center" w:pos="4536"/>
        <w:tab w:val="right" w:pos="9072"/>
      </w:tabs>
      <w:autoSpaceDE/>
      <w:autoSpaceDN/>
    </w:pPr>
  </w:style>
  <w:style w:type="character" w:customStyle="1" w:styleId="ZpatChar">
    <w:name w:val="Zápatí Char"/>
    <w:link w:val="Zpat"/>
    <w:uiPriority w:val="99"/>
    <w:locked/>
    <w:rsid w:val="00B01C05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6F5E30"/>
    <w:pPr>
      <w:ind w:left="708"/>
    </w:pPr>
  </w:style>
  <w:style w:type="paragraph" w:styleId="Zhlav">
    <w:name w:val="header"/>
    <w:basedOn w:val="Normln"/>
    <w:link w:val="ZhlavChar"/>
    <w:uiPriority w:val="99"/>
    <w:rsid w:val="00790E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790E8B"/>
    <w:rPr>
      <w:rFonts w:cs="Times New Roman"/>
    </w:rPr>
  </w:style>
  <w:style w:type="paragraph" w:customStyle="1" w:styleId="ZkladntextAR">
    <w:name w:val="Základní text AR"/>
    <w:basedOn w:val="Normln"/>
    <w:uiPriority w:val="99"/>
    <w:rsid w:val="00355A11"/>
    <w:pPr>
      <w:autoSpaceDE/>
      <w:autoSpaceDN/>
      <w:spacing w:line="320" w:lineRule="exact"/>
      <w:jc w:val="both"/>
    </w:pPr>
    <w:rPr>
      <w:rFonts w:ascii="Arial" w:hAnsi="Arial"/>
      <w:lang w:val="en-US"/>
    </w:rPr>
  </w:style>
  <w:style w:type="paragraph" w:customStyle="1" w:styleId="BodyText21">
    <w:name w:val="Body Text 21"/>
    <w:basedOn w:val="Normln"/>
    <w:uiPriority w:val="99"/>
    <w:rsid w:val="00D27E1B"/>
    <w:pPr>
      <w:autoSpaceDE/>
      <w:autoSpaceDN/>
      <w:jc w:val="both"/>
    </w:pPr>
    <w:rPr>
      <w:rFonts w:ascii="Courier New" w:hAnsi="Courier New"/>
      <w:sz w:val="24"/>
    </w:rPr>
  </w:style>
  <w:style w:type="character" w:styleId="slostrnky">
    <w:name w:val="page number"/>
    <w:uiPriority w:val="99"/>
    <w:rsid w:val="0015410F"/>
    <w:rPr>
      <w:rFonts w:cs="Times New Roman"/>
    </w:rPr>
  </w:style>
  <w:style w:type="character" w:customStyle="1" w:styleId="platne">
    <w:name w:val="platne"/>
    <w:basedOn w:val="Standardnpsmoodstavce"/>
    <w:rsid w:val="008A14D9"/>
  </w:style>
  <w:style w:type="paragraph" w:styleId="Zkladntext">
    <w:name w:val="Body Text"/>
    <w:basedOn w:val="Normln"/>
    <w:link w:val="ZkladntextChar"/>
    <w:rsid w:val="0077709B"/>
    <w:pPr>
      <w:autoSpaceDE/>
      <w:autoSpaceDN/>
    </w:pPr>
    <w:rPr>
      <w:rFonts w:ascii="Comic Sans MS" w:hAnsi="Comic Sans MS"/>
      <w:sz w:val="24"/>
      <w:lang w:val="en-GB" w:eastAsia="en-US"/>
    </w:rPr>
  </w:style>
  <w:style w:type="character" w:customStyle="1" w:styleId="ZkladntextChar">
    <w:name w:val="Základní text Char"/>
    <w:link w:val="Zkladntext"/>
    <w:rsid w:val="0077709B"/>
    <w:rPr>
      <w:rFonts w:ascii="Comic Sans MS" w:hAnsi="Comic Sans MS"/>
      <w:sz w:val="24"/>
      <w:szCs w:val="20"/>
      <w:lang w:val="en-GB" w:eastAsia="en-US"/>
    </w:rPr>
  </w:style>
  <w:style w:type="paragraph" w:styleId="Seznam">
    <w:name w:val="List"/>
    <w:basedOn w:val="Normln"/>
    <w:rsid w:val="0077709B"/>
    <w:pPr>
      <w:autoSpaceDE/>
      <w:autoSpaceDN/>
      <w:ind w:left="283" w:hanging="283"/>
    </w:pPr>
    <w:rPr>
      <w:sz w:val="24"/>
      <w:lang w:val="en-GB" w:eastAsia="en-US"/>
    </w:rPr>
  </w:style>
  <w:style w:type="paragraph" w:styleId="Prosttext">
    <w:name w:val="Plain Text"/>
    <w:basedOn w:val="Normln"/>
    <w:link w:val="ProsttextChar"/>
    <w:rsid w:val="0077709B"/>
    <w:pPr>
      <w:autoSpaceDE/>
      <w:autoSpaceDN/>
    </w:pPr>
    <w:rPr>
      <w:rFonts w:ascii="Courier New" w:hAnsi="Courier New"/>
      <w:lang w:val="en-GB" w:eastAsia="en-US"/>
    </w:rPr>
  </w:style>
  <w:style w:type="character" w:customStyle="1" w:styleId="ProsttextChar">
    <w:name w:val="Prostý text Char"/>
    <w:link w:val="Prosttext"/>
    <w:rsid w:val="0077709B"/>
    <w:rPr>
      <w:rFonts w:ascii="Courier New" w:hAnsi="Courier New"/>
      <w:sz w:val="20"/>
      <w:szCs w:val="20"/>
      <w:lang w:val="en-GB" w:eastAsia="en-US"/>
    </w:rPr>
  </w:style>
  <w:style w:type="paragraph" w:customStyle="1" w:styleId="bn">
    <w:name w:val="běžný"/>
    <w:basedOn w:val="Normln"/>
    <w:uiPriority w:val="99"/>
    <w:rsid w:val="0077709B"/>
    <w:pPr>
      <w:widowControl w:val="0"/>
      <w:adjustRightInd w:val="0"/>
      <w:jc w:val="both"/>
    </w:pPr>
    <w:rPr>
      <w:sz w:val="24"/>
      <w:szCs w:val="24"/>
    </w:rPr>
  </w:style>
  <w:style w:type="paragraph" w:customStyle="1" w:styleId="Default">
    <w:name w:val="Default"/>
    <w:rsid w:val="0077709B"/>
    <w:pPr>
      <w:suppressAutoHyphens/>
    </w:pPr>
    <w:rPr>
      <w:rFonts w:eastAsia="ヒラギノ角ゴ Pro W3"/>
      <w:color w:val="000000"/>
      <w:kern w:val="1"/>
      <w:lang w:val="en-GB" w:eastAsia="en-GB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207B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207B2"/>
  </w:style>
  <w:style w:type="character" w:customStyle="1" w:styleId="nowrap">
    <w:name w:val="nowrap"/>
    <w:rsid w:val="00DC45E8"/>
  </w:style>
  <w:style w:type="character" w:styleId="Hypertextovodkaz">
    <w:name w:val="Hyperlink"/>
    <w:uiPriority w:val="99"/>
    <w:unhideWhenUsed/>
    <w:rsid w:val="006933B5"/>
    <w:rPr>
      <w:color w:val="0000FF"/>
      <w:u w:val="single"/>
    </w:rPr>
  </w:style>
  <w:style w:type="paragraph" w:customStyle="1" w:styleId="Body2">
    <w:name w:val="Body 2"/>
    <w:basedOn w:val="Normln"/>
    <w:rsid w:val="003207A3"/>
    <w:pPr>
      <w:autoSpaceDE/>
      <w:autoSpaceDN/>
      <w:spacing w:after="210" w:line="264" w:lineRule="auto"/>
      <w:ind w:left="709"/>
      <w:jc w:val="both"/>
    </w:pPr>
    <w:rPr>
      <w:rFonts w:ascii="Arial" w:eastAsia="Arial Unicode MS" w:hAnsi="Arial" w:cs="Arial"/>
      <w:kern w:val="28"/>
      <w:sz w:val="21"/>
      <w:szCs w:val="21"/>
      <w:lang w:eastAsia="zh-CN"/>
    </w:rPr>
  </w:style>
  <w:style w:type="table" w:styleId="Mkatabulky">
    <w:name w:val="Table Grid"/>
    <w:basedOn w:val="Normlntabulka"/>
    <w:locked/>
    <w:rsid w:val="007B1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mr-finance-termn-kritrium">
    <w:name w:val="záměr-finance-termín-kritérium"/>
    <w:basedOn w:val="Normln"/>
    <w:qFormat/>
    <w:rsid w:val="00071CE1"/>
    <w:pPr>
      <w:keepNext/>
      <w:autoSpaceDE/>
      <w:autoSpaceDN/>
      <w:spacing w:before="60" w:line="300" w:lineRule="atLeast"/>
      <w:ind w:left="851"/>
      <w:jc w:val="both"/>
    </w:pPr>
    <w:rPr>
      <w:rFonts w:ascii="Arial" w:hAnsi="Arial" w:cs="Arial"/>
      <w:sz w:val="22"/>
    </w:rPr>
  </w:style>
  <w:style w:type="paragraph" w:styleId="Bezmezer">
    <w:name w:val="No Spacing"/>
    <w:basedOn w:val="Normln"/>
    <w:uiPriority w:val="1"/>
    <w:qFormat/>
    <w:rsid w:val="00F84893"/>
    <w:pPr>
      <w:widowControl w:val="0"/>
      <w:suppressAutoHyphens/>
      <w:autoSpaceDE/>
      <w:autoSpaceDN/>
      <w:spacing w:line="288" w:lineRule="auto"/>
      <w:jc w:val="both"/>
    </w:pPr>
    <w:rPr>
      <w:rFonts w:ascii="Arial" w:hAnsi="Arial"/>
      <w:sz w:val="24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List" w:uiPriority="0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054D"/>
    <w:pPr>
      <w:autoSpaceDE w:val="0"/>
      <w:autoSpaceDN w:val="0"/>
    </w:pPr>
  </w:style>
  <w:style w:type="paragraph" w:styleId="Nadpis2">
    <w:name w:val="heading 2"/>
    <w:basedOn w:val="Normln"/>
    <w:next w:val="Normln"/>
    <w:link w:val="Nadpis2Char"/>
    <w:uiPriority w:val="99"/>
    <w:qFormat/>
    <w:rsid w:val="00355A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61054D"/>
    <w:pPr>
      <w:keepNext/>
      <w:autoSpaceDE/>
      <w:autoSpaceDN/>
      <w:outlineLvl w:val="4"/>
    </w:pPr>
    <w:rPr>
      <w:b/>
      <w:spacing w:val="-4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semiHidden/>
    <w:locked/>
    <w:rsid w:val="00355A1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DE3768"/>
    <w:rPr>
      <w:rFonts w:ascii="Calibri" w:hAnsi="Calibri" w:cs="Times New Roman"/>
      <w:b/>
      <w:bCs/>
      <w:i/>
      <w:iCs/>
      <w:sz w:val="26"/>
      <w:szCs w:val="26"/>
    </w:rPr>
  </w:style>
  <w:style w:type="paragraph" w:styleId="Nzev">
    <w:name w:val="Title"/>
    <w:basedOn w:val="Normln"/>
    <w:link w:val="NzevChar"/>
    <w:uiPriority w:val="99"/>
    <w:qFormat/>
    <w:rsid w:val="0061054D"/>
    <w:pPr>
      <w:spacing w:before="120" w:after="120"/>
      <w:jc w:val="center"/>
    </w:pPr>
    <w:rPr>
      <w:b/>
      <w:bCs/>
      <w:sz w:val="28"/>
      <w:szCs w:val="28"/>
      <w:u w:val="single"/>
    </w:rPr>
  </w:style>
  <w:style w:type="character" w:customStyle="1" w:styleId="NzevChar">
    <w:name w:val="Název Char"/>
    <w:link w:val="Nzev"/>
    <w:uiPriority w:val="99"/>
    <w:locked/>
    <w:rsid w:val="00DE3768"/>
    <w:rPr>
      <w:rFonts w:ascii="Cambria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61054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61054D"/>
  </w:style>
  <w:style w:type="character" w:customStyle="1" w:styleId="TextkomenteChar">
    <w:name w:val="Text komentáře Char"/>
    <w:link w:val="Textkomente"/>
    <w:locked/>
    <w:rsid w:val="00DE3768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105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DE376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6105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E3768"/>
    <w:rPr>
      <w:rFonts w:cs="Times New Roman"/>
      <w:sz w:val="2"/>
    </w:rPr>
  </w:style>
  <w:style w:type="paragraph" w:customStyle="1" w:styleId="ZkladntextIMP">
    <w:name w:val="Základní text_IMP"/>
    <w:basedOn w:val="Normln"/>
    <w:uiPriority w:val="99"/>
    <w:rsid w:val="0061054D"/>
    <w:pPr>
      <w:suppressAutoHyphens/>
      <w:overflowPunct w:val="0"/>
      <w:adjustRightInd w:val="0"/>
      <w:spacing w:line="230" w:lineRule="auto"/>
      <w:textAlignment w:val="baseline"/>
    </w:pPr>
    <w:rPr>
      <w:sz w:val="24"/>
    </w:rPr>
  </w:style>
  <w:style w:type="paragraph" w:styleId="Zpat">
    <w:name w:val="footer"/>
    <w:basedOn w:val="Normln"/>
    <w:link w:val="ZpatChar"/>
    <w:uiPriority w:val="99"/>
    <w:rsid w:val="0061054D"/>
    <w:pPr>
      <w:tabs>
        <w:tab w:val="center" w:pos="4536"/>
        <w:tab w:val="right" w:pos="9072"/>
      </w:tabs>
      <w:autoSpaceDE/>
      <w:autoSpaceDN/>
    </w:pPr>
  </w:style>
  <w:style w:type="character" w:customStyle="1" w:styleId="ZpatChar">
    <w:name w:val="Zápatí Char"/>
    <w:link w:val="Zpat"/>
    <w:uiPriority w:val="99"/>
    <w:locked/>
    <w:rsid w:val="00B01C05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6F5E30"/>
    <w:pPr>
      <w:ind w:left="708"/>
    </w:pPr>
  </w:style>
  <w:style w:type="paragraph" w:styleId="Zhlav">
    <w:name w:val="header"/>
    <w:basedOn w:val="Normln"/>
    <w:link w:val="ZhlavChar"/>
    <w:uiPriority w:val="99"/>
    <w:rsid w:val="00790E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790E8B"/>
    <w:rPr>
      <w:rFonts w:cs="Times New Roman"/>
    </w:rPr>
  </w:style>
  <w:style w:type="paragraph" w:customStyle="1" w:styleId="ZkladntextAR">
    <w:name w:val="Základní text AR"/>
    <w:basedOn w:val="Normln"/>
    <w:uiPriority w:val="99"/>
    <w:rsid w:val="00355A11"/>
    <w:pPr>
      <w:autoSpaceDE/>
      <w:autoSpaceDN/>
      <w:spacing w:line="320" w:lineRule="exact"/>
      <w:jc w:val="both"/>
    </w:pPr>
    <w:rPr>
      <w:rFonts w:ascii="Arial" w:hAnsi="Arial"/>
      <w:lang w:val="en-US"/>
    </w:rPr>
  </w:style>
  <w:style w:type="paragraph" w:customStyle="1" w:styleId="BodyText21">
    <w:name w:val="Body Text 21"/>
    <w:basedOn w:val="Normln"/>
    <w:uiPriority w:val="99"/>
    <w:rsid w:val="00D27E1B"/>
    <w:pPr>
      <w:autoSpaceDE/>
      <w:autoSpaceDN/>
      <w:jc w:val="both"/>
    </w:pPr>
    <w:rPr>
      <w:rFonts w:ascii="Courier New" w:hAnsi="Courier New"/>
      <w:sz w:val="24"/>
    </w:rPr>
  </w:style>
  <w:style w:type="character" w:styleId="slostrnky">
    <w:name w:val="page number"/>
    <w:uiPriority w:val="99"/>
    <w:rsid w:val="0015410F"/>
    <w:rPr>
      <w:rFonts w:cs="Times New Roman"/>
    </w:rPr>
  </w:style>
  <w:style w:type="character" w:customStyle="1" w:styleId="platne">
    <w:name w:val="platne"/>
    <w:basedOn w:val="Standardnpsmoodstavce"/>
    <w:rsid w:val="008A14D9"/>
  </w:style>
  <w:style w:type="paragraph" w:styleId="Zkladntext">
    <w:name w:val="Body Text"/>
    <w:basedOn w:val="Normln"/>
    <w:link w:val="ZkladntextChar"/>
    <w:rsid w:val="0077709B"/>
    <w:pPr>
      <w:autoSpaceDE/>
      <w:autoSpaceDN/>
    </w:pPr>
    <w:rPr>
      <w:rFonts w:ascii="Comic Sans MS" w:hAnsi="Comic Sans MS"/>
      <w:sz w:val="24"/>
      <w:lang w:val="en-GB" w:eastAsia="en-US"/>
    </w:rPr>
  </w:style>
  <w:style w:type="character" w:customStyle="1" w:styleId="ZkladntextChar">
    <w:name w:val="Základní text Char"/>
    <w:link w:val="Zkladntext"/>
    <w:rsid w:val="0077709B"/>
    <w:rPr>
      <w:rFonts w:ascii="Comic Sans MS" w:hAnsi="Comic Sans MS"/>
      <w:sz w:val="24"/>
      <w:szCs w:val="20"/>
      <w:lang w:val="en-GB" w:eastAsia="en-US"/>
    </w:rPr>
  </w:style>
  <w:style w:type="paragraph" w:styleId="Seznam">
    <w:name w:val="List"/>
    <w:basedOn w:val="Normln"/>
    <w:rsid w:val="0077709B"/>
    <w:pPr>
      <w:autoSpaceDE/>
      <w:autoSpaceDN/>
      <w:ind w:left="283" w:hanging="283"/>
    </w:pPr>
    <w:rPr>
      <w:sz w:val="24"/>
      <w:lang w:val="en-GB" w:eastAsia="en-US"/>
    </w:rPr>
  </w:style>
  <w:style w:type="paragraph" w:styleId="Prosttext">
    <w:name w:val="Plain Text"/>
    <w:basedOn w:val="Normln"/>
    <w:link w:val="ProsttextChar"/>
    <w:rsid w:val="0077709B"/>
    <w:pPr>
      <w:autoSpaceDE/>
      <w:autoSpaceDN/>
    </w:pPr>
    <w:rPr>
      <w:rFonts w:ascii="Courier New" w:hAnsi="Courier New"/>
      <w:lang w:val="en-GB" w:eastAsia="en-US"/>
    </w:rPr>
  </w:style>
  <w:style w:type="character" w:customStyle="1" w:styleId="ProsttextChar">
    <w:name w:val="Prostý text Char"/>
    <w:link w:val="Prosttext"/>
    <w:rsid w:val="0077709B"/>
    <w:rPr>
      <w:rFonts w:ascii="Courier New" w:hAnsi="Courier New"/>
      <w:sz w:val="20"/>
      <w:szCs w:val="20"/>
      <w:lang w:val="en-GB" w:eastAsia="en-US"/>
    </w:rPr>
  </w:style>
  <w:style w:type="paragraph" w:customStyle="1" w:styleId="bn">
    <w:name w:val="běžný"/>
    <w:basedOn w:val="Normln"/>
    <w:uiPriority w:val="99"/>
    <w:rsid w:val="0077709B"/>
    <w:pPr>
      <w:widowControl w:val="0"/>
      <w:adjustRightInd w:val="0"/>
      <w:jc w:val="both"/>
    </w:pPr>
    <w:rPr>
      <w:sz w:val="24"/>
      <w:szCs w:val="24"/>
    </w:rPr>
  </w:style>
  <w:style w:type="paragraph" w:customStyle="1" w:styleId="Default">
    <w:name w:val="Default"/>
    <w:rsid w:val="0077709B"/>
    <w:pPr>
      <w:suppressAutoHyphens/>
    </w:pPr>
    <w:rPr>
      <w:rFonts w:eastAsia="ヒラギノ角ゴ Pro W3"/>
      <w:color w:val="000000"/>
      <w:kern w:val="1"/>
      <w:lang w:val="en-GB" w:eastAsia="en-GB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207B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207B2"/>
  </w:style>
  <w:style w:type="character" w:customStyle="1" w:styleId="nowrap">
    <w:name w:val="nowrap"/>
    <w:rsid w:val="00DC45E8"/>
  </w:style>
  <w:style w:type="character" w:styleId="Hypertextovodkaz">
    <w:name w:val="Hyperlink"/>
    <w:uiPriority w:val="99"/>
    <w:unhideWhenUsed/>
    <w:rsid w:val="006933B5"/>
    <w:rPr>
      <w:color w:val="0000FF"/>
      <w:u w:val="single"/>
    </w:rPr>
  </w:style>
  <w:style w:type="paragraph" w:customStyle="1" w:styleId="Body2">
    <w:name w:val="Body 2"/>
    <w:basedOn w:val="Normln"/>
    <w:rsid w:val="003207A3"/>
    <w:pPr>
      <w:autoSpaceDE/>
      <w:autoSpaceDN/>
      <w:spacing w:after="210" w:line="264" w:lineRule="auto"/>
      <w:ind w:left="709"/>
      <w:jc w:val="both"/>
    </w:pPr>
    <w:rPr>
      <w:rFonts w:ascii="Arial" w:eastAsia="Arial Unicode MS" w:hAnsi="Arial" w:cs="Arial"/>
      <w:kern w:val="28"/>
      <w:sz w:val="21"/>
      <w:szCs w:val="21"/>
      <w:lang w:eastAsia="zh-CN"/>
    </w:rPr>
  </w:style>
  <w:style w:type="table" w:styleId="Mkatabulky">
    <w:name w:val="Table Grid"/>
    <w:basedOn w:val="Normlntabulka"/>
    <w:locked/>
    <w:rsid w:val="007B1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mr-finance-termn-kritrium">
    <w:name w:val="záměr-finance-termín-kritérium"/>
    <w:basedOn w:val="Normln"/>
    <w:qFormat/>
    <w:rsid w:val="00071CE1"/>
    <w:pPr>
      <w:keepNext/>
      <w:autoSpaceDE/>
      <w:autoSpaceDN/>
      <w:spacing w:before="60" w:line="300" w:lineRule="atLeast"/>
      <w:ind w:left="851"/>
      <w:jc w:val="both"/>
    </w:pPr>
    <w:rPr>
      <w:rFonts w:ascii="Arial" w:hAnsi="Arial" w:cs="Arial"/>
      <w:sz w:val="22"/>
    </w:rPr>
  </w:style>
  <w:style w:type="paragraph" w:styleId="Bezmezer">
    <w:name w:val="No Spacing"/>
    <w:basedOn w:val="Normln"/>
    <w:uiPriority w:val="1"/>
    <w:qFormat/>
    <w:rsid w:val="00F84893"/>
    <w:pPr>
      <w:widowControl w:val="0"/>
      <w:suppressAutoHyphens/>
      <w:autoSpaceDE/>
      <w:autoSpaceDN/>
      <w:spacing w:line="288" w:lineRule="auto"/>
      <w:jc w:val="both"/>
    </w:pPr>
    <w:rPr>
      <w:rFonts w:ascii="Arial" w:hAnsi="Arial"/>
      <w:sz w:val="24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horcicka@zskomtu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C1D53-843E-4106-96D1-D81474253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2206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SUBDODAVATELSKÁ SMLOUVA O PROVÁDĚNÍ OSTRAHY OBJEKTU A POSKYTOVÁNÍ SLUŽEB</vt:lpstr>
    </vt:vector>
  </TitlesOfParts>
  <Company>OUTDOORSHOP s.r.o.</Company>
  <LinksUpToDate>false</LinksUpToDate>
  <CharactersWithSpaces>14877</CharactersWithSpaces>
  <SharedDoc>false</SharedDoc>
  <HLinks>
    <vt:vector size="6" baseType="variant">
      <vt:variant>
        <vt:i4>393262</vt:i4>
      </vt:variant>
      <vt:variant>
        <vt:i4>0</vt:i4>
      </vt:variant>
      <vt:variant>
        <vt:i4>0</vt:i4>
      </vt:variant>
      <vt:variant>
        <vt:i4>5</vt:i4>
      </vt:variant>
      <vt:variant>
        <vt:lpwstr>mailto:horcicka@zskomtu.cz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SUBDODAVATELSKÁ SMLOUVA O PROVÁDĚNÍ OSTRAHY OBJEKTU A POSKYTOVÁNÍ SLUŽEB</dc:title>
  <dc:creator>Administrator</dc:creator>
  <cp:lastModifiedBy>Ing. Alena Rückerová</cp:lastModifiedBy>
  <cp:revision>9</cp:revision>
  <cp:lastPrinted>2019-01-18T07:08:00Z</cp:lastPrinted>
  <dcterms:created xsi:type="dcterms:W3CDTF">2019-01-23T12:09:00Z</dcterms:created>
  <dcterms:modified xsi:type="dcterms:W3CDTF">2019-02-12T09:58:00Z</dcterms:modified>
</cp:coreProperties>
</file>