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7465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841F97E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60D3674" w14:textId="77777777" w:rsidR="004A0D09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EEFE9E" w14:textId="77777777" w:rsidR="004A0D09" w:rsidRPr="00B14EFE" w:rsidRDefault="004A0D09" w:rsidP="004A0D0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5</w:t>
      </w:r>
    </w:p>
    <w:p w14:paraId="32AAE49E" w14:textId="77777777" w:rsidR="004A0D09" w:rsidRDefault="004A0D09" w:rsidP="004A0D0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111468E" w14:textId="77777777" w:rsidR="004A0D09" w:rsidRDefault="004A0D09" w:rsidP="004A0D0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ECCA886" w14:textId="77777777" w:rsidR="004A0D09" w:rsidRPr="00F82FA2" w:rsidRDefault="004A0D09" w:rsidP="004A0D0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C6A0EF2" w14:textId="77777777" w:rsidR="004A0D09" w:rsidRDefault="004A0D09" w:rsidP="004A0D09">
      <w:pPr>
        <w:pStyle w:val="Odstavecseseznamem1"/>
        <w:autoSpaceDE w:val="0"/>
        <w:spacing w:after="240"/>
        <w:ind w:left="0"/>
        <w:contextualSpacing w:val="0"/>
        <w:jc w:val="center"/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</w:pPr>
      <w:r w:rsidRPr="00E709B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 xml:space="preserve">Krycí list nabídky </w:t>
      </w:r>
    </w:p>
    <w:p w14:paraId="4BCC33E7" w14:textId="77777777" w:rsidR="004A0D09" w:rsidRPr="00B14EFE" w:rsidRDefault="004A0D09" w:rsidP="004A0D0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3F00486" w14:textId="77777777" w:rsidR="004A0D09" w:rsidRDefault="004A0D09" w:rsidP="004A0D0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59EA8030" w14:textId="77777777" w:rsidR="004A0D09" w:rsidRDefault="004A0D09" w:rsidP="004A0D0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28C1C4E0" w14:textId="1156EB85" w:rsidR="004A0D09" w:rsidRPr="0056461C" w:rsidRDefault="004A0D09" w:rsidP="002662A3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1F10BB" w:rsidRPr="001F10BB">
        <w:rPr>
          <w:rFonts w:cs="Calibri"/>
          <w:b/>
          <w:bCs/>
          <w:sz w:val="32"/>
          <w:szCs w:val="32"/>
        </w:rPr>
        <w:t>Dodávka HW zařízení a SW aplikací – Městský úřad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2CAA8A63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58BB69B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BE92C73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B5B374E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5658B2C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398D6AD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9706D75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9240DB4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72E70F5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BB0342D" w14:textId="7777777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1CEA5FF" w14:textId="488DC0D7" w:rsidR="004A0D09" w:rsidRDefault="004A0D09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12BCBF4" w14:textId="083C0CF0" w:rsidR="00B05687" w:rsidRDefault="00B05687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2C8F6A2" w14:textId="77777777" w:rsidR="00B05687" w:rsidRDefault="00B05687" w:rsidP="004A0D0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FC30705" w14:textId="77777777" w:rsidR="004A0D09" w:rsidRPr="0056461C" w:rsidRDefault="004A0D09" w:rsidP="004A0D09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07F12D6D" w14:textId="77777777" w:rsidR="004A0D09" w:rsidRPr="00F670B2" w:rsidRDefault="004A0D09" w:rsidP="004A0D09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before="120" w:line="240" w:lineRule="auto"/>
        <w:ind w:left="425" w:hanging="357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1F10BB" w:rsidRPr="006F2B3A" w14:paraId="7ADEDA9A" w14:textId="77777777" w:rsidTr="007E371B">
        <w:tc>
          <w:tcPr>
            <w:tcW w:w="1843" w:type="dxa"/>
            <w:shd w:val="clear" w:color="auto" w:fill="auto"/>
            <w:vAlign w:val="bottom"/>
          </w:tcPr>
          <w:p w14:paraId="4A686392" w14:textId="77777777" w:rsidR="001F10BB" w:rsidRPr="006F2B3A" w:rsidRDefault="001F10BB" w:rsidP="001F10BB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21C0C1FD" w14:textId="44409975" w:rsidR="001F10BB" w:rsidRPr="006F2B3A" w:rsidRDefault="001F10BB" w:rsidP="001F10BB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 w:rsidRPr="00AB439A">
              <w:t>Město Trutnov</w:t>
            </w:r>
          </w:p>
        </w:tc>
      </w:tr>
      <w:tr w:rsidR="001F10BB" w:rsidRPr="006F2B3A" w14:paraId="0BEBEEBA" w14:textId="77777777" w:rsidTr="007E371B">
        <w:tc>
          <w:tcPr>
            <w:tcW w:w="1843" w:type="dxa"/>
            <w:shd w:val="clear" w:color="auto" w:fill="auto"/>
            <w:vAlign w:val="bottom"/>
          </w:tcPr>
          <w:p w14:paraId="52754207" w14:textId="77777777" w:rsidR="001F10BB" w:rsidRPr="006F2B3A" w:rsidRDefault="001F10BB" w:rsidP="001F10B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7772D896" w14:textId="6825C813" w:rsidR="001F10BB" w:rsidRPr="006F2B3A" w:rsidRDefault="001F10BB" w:rsidP="001F10BB">
            <w:pPr>
              <w:spacing w:after="0" w:line="240" w:lineRule="auto"/>
              <w:rPr>
                <w:rFonts w:cs="Arial"/>
                <w:snapToGrid w:val="0"/>
              </w:rPr>
            </w:pPr>
            <w:r w:rsidRPr="00AB439A">
              <w:t>Slovanské náměstí 165, 541 01 Trutnov</w:t>
            </w:r>
          </w:p>
        </w:tc>
      </w:tr>
      <w:tr w:rsidR="001F10BB" w:rsidRPr="006F2B3A" w14:paraId="75DA4242" w14:textId="77777777" w:rsidTr="007E371B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75320F56" w14:textId="77777777" w:rsidR="001F10BB" w:rsidRPr="006F2B3A" w:rsidRDefault="001F10BB" w:rsidP="001F10B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1C83582C" w14:textId="2BD6806E" w:rsidR="001F10BB" w:rsidRPr="006F2B3A" w:rsidRDefault="001F10BB" w:rsidP="001F10BB">
            <w:pPr>
              <w:spacing w:after="0" w:line="240" w:lineRule="auto"/>
              <w:rPr>
                <w:rFonts w:cs="Arial"/>
                <w:snapToGrid w:val="0"/>
              </w:rPr>
            </w:pPr>
            <w:r w:rsidRPr="00AB439A">
              <w:t>Ing. arch. Michal Rosa, starosta města</w:t>
            </w:r>
          </w:p>
        </w:tc>
      </w:tr>
      <w:tr w:rsidR="001F10BB" w:rsidRPr="006F2B3A" w14:paraId="15A77968" w14:textId="77777777" w:rsidTr="007E371B">
        <w:tc>
          <w:tcPr>
            <w:tcW w:w="1843" w:type="dxa"/>
            <w:shd w:val="clear" w:color="auto" w:fill="auto"/>
            <w:vAlign w:val="bottom"/>
          </w:tcPr>
          <w:p w14:paraId="512CD99C" w14:textId="77777777" w:rsidR="001F10BB" w:rsidRPr="006F2B3A" w:rsidRDefault="001F10BB" w:rsidP="001F10BB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40A5046C" w14:textId="16F46FCE" w:rsidR="001F10BB" w:rsidRPr="006F2B3A" w:rsidRDefault="001F10BB" w:rsidP="001F10BB">
            <w:pPr>
              <w:spacing w:after="0" w:line="240" w:lineRule="auto"/>
              <w:rPr>
                <w:rFonts w:cs="Arial"/>
                <w:snapToGrid w:val="0"/>
              </w:rPr>
            </w:pPr>
            <w:r w:rsidRPr="00AB439A">
              <w:t>00278360</w:t>
            </w:r>
          </w:p>
        </w:tc>
      </w:tr>
    </w:tbl>
    <w:p w14:paraId="54E939E9" w14:textId="77777777" w:rsidR="004A0D09" w:rsidRPr="00F670B2" w:rsidRDefault="004A0D09" w:rsidP="004A0D09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125F8327" w14:textId="77777777" w:rsidR="004A0D09" w:rsidRPr="00354349" w:rsidRDefault="004A0D09" w:rsidP="004A0D09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4A0D09" w:rsidRPr="00DB1476" w14:paraId="639BE554" w14:textId="77777777" w:rsidTr="007E371B">
        <w:tc>
          <w:tcPr>
            <w:tcW w:w="4565" w:type="dxa"/>
            <w:shd w:val="clear" w:color="auto" w:fill="auto"/>
            <w:vAlign w:val="bottom"/>
          </w:tcPr>
          <w:p w14:paraId="75372B08" w14:textId="77777777" w:rsidR="004A0D09" w:rsidRPr="00DB1476" w:rsidRDefault="004A0D09" w:rsidP="007E371B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607AD721" w14:textId="77777777" w:rsidR="004A0D09" w:rsidRPr="00DB1476" w:rsidRDefault="004A0D09" w:rsidP="007E371B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A0D09" w:rsidRPr="00DB1476" w14:paraId="035419C4" w14:textId="77777777" w:rsidTr="007E371B">
        <w:tc>
          <w:tcPr>
            <w:tcW w:w="4565" w:type="dxa"/>
            <w:shd w:val="clear" w:color="auto" w:fill="auto"/>
            <w:vAlign w:val="bottom"/>
          </w:tcPr>
          <w:p w14:paraId="6EB9A745" w14:textId="77777777" w:rsidR="004A0D09" w:rsidRPr="00DB1476" w:rsidRDefault="004A0D09" w:rsidP="007E371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3530783" w14:textId="77777777" w:rsidR="004A0D09" w:rsidRPr="00DB1476" w:rsidRDefault="004A0D09" w:rsidP="007E371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A0D09" w:rsidRPr="00DB1476" w14:paraId="536A3710" w14:textId="77777777" w:rsidTr="007E371B">
        <w:tc>
          <w:tcPr>
            <w:tcW w:w="4565" w:type="dxa"/>
            <w:shd w:val="clear" w:color="auto" w:fill="auto"/>
            <w:vAlign w:val="bottom"/>
          </w:tcPr>
          <w:p w14:paraId="4C6D1A44" w14:textId="77777777" w:rsidR="004A0D09" w:rsidRPr="00DB1476" w:rsidRDefault="004A0D09" w:rsidP="007E371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095870A" w14:textId="77777777" w:rsidR="004A0D09" w:rsidRPr="00DB1476" w:rsidRDefault="004A0D09" w:rsidP="007E371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4A0D09" w:rsidRPr="00DB1476" w14:paraId="42D4DF16" w14:textId="77777777" w:rsidTr="007E371B">
        <w:tc>
          <w:tcPr>
            <w:tcW w:w="4565" w:type="dxa"/>
            <w:shd w:val="clear" w:color="auto" w:fill="auto"/>
            <w:vAlign w:val="bottom"/>
          </w:tcPr>
          <w:p w14:paraId="2CCF5600" w14:textId="77777777" w:rsidR="004A0D09" w:rsidRPr="00DB1476" w:rsidRDefault="004A0D09" w:rsidP="007E371B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9231B23" w14:textId="77777777" w:rsidR="004A0D09" w:rsidRPr="00DB1476" w:rsidRDefault="004A0D09" w:rsidP="007E371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7B7F32DE" w14:textId="77777777" w:rsidR="004A0D09" w:rsidRDefault="004A0D09" w:rsidP="004A0D09">
      <w:pPr>
        <w:spacing w:after="0"/>
        <w:jc w:val="both"/>
      </w:pPr>
    </w:p>
    <w:p w14:paraId="59CF73B8" w14:textId="77777777" w:rsidR="004A0D09" w:rsidRPr="002D326F" w:rsidRDefault="004A0D09" w:rsidP="004A0D09">
      <w:pPr>
        <w:pStyle w:val="Odstavecseseznamem"/>
        <w:numPr>
          <w:ilvl w:val="0"/>
          <w:numId w:val="6"/>
        </w:numPr>
        <w:shd w:val="clear" w:color="auto" w:fill="D0CECE" w:themeFill="background2" w:themeFillShade="E6"/>
        <w:ind w:left="426"/>
        <w:rPr>
          <w:b/>
          <w:color w:val="1F4E79"/>
          <w:lang w:eastAsia="cs-CZ"/>
        </w:rPr>
      </w:pPr>
      <w:r w:rsidRPr="002D326F">
        <w:rPr>
          <w:b/>
          <w:color w:val="1F4E79"/>
          <w:lang w:eastAsia="cs-CZ"/>
        </w:rPr>
        <w:t>Název veřejné zakázky</w:t>
      </w:r>
    </w:p>
    <w:p w14:paraId="06974A77" w14:textId="20C9B18F" w:rsidR="004A0D09" w:rsidRPr="002D326F" w:rsidRDefault="004A0D09" w:rsidP="004A0D09">
      <w:pPr>
        <w:pStyle w:val="Odstavecseseznamem1"/>
        <w:numPr>
          <w:ilvl w:val="0"/>
          <w:numId w:val="8"/>
        </w:numPr>
        <w:shd w:val="clear" w:color="auto" w:fill="FFFFFF" w:themeFill="background1"/>
        <w:ind w:left="567"/>
        <w:jc w:val="both"/>
        <w:rPr>
          <w:bCs/>
          <w:sz w:val="22"/>
          <w:szCs w:val="22"/>
        </w:rPr>
      </w:pPr>
      <w:r w:rsidRPr="002D326F">
        <w:rPr>
          <w:bCs/>
          <w:sz w:val="22"/>
          <w:szCs w:val="22"/>
        </w:rPr>
        <w:t>„</w:t>
      </w:r>
      <w:r w:rsidR="001F10BB" w:rsidRPr="001F10BB">
        <w:rPr>
          <w:bCs/>
          <w:sz w:val="22"/>
          <w:szCs w:val="22"/>
        </w:rPr>
        <w:t>Dodávka HW zařízení a SW aplikací – Městský úřad Trutnov</w:t>
      </w:r>
      <w:r w:rsidRPr="002D326F">
        <w:rPr>
          <w:bCs/>
          <w:sz w:val="22"/>
          <w:szCs w:val="22"/>
        </w:rPr>
        <w:t>“</w:t>
      </w:r>
    </w:p>
    <w:p w14:paraId="75106AEE" w14:textId="77777777" w:rsidR="004A0D09" w:rsidRDefault="004A0D09" w:rsidP="004A0D09">
      <w:pPr>
        <w:pStyle w:val="Odstavecseseznamem1"/>
        <w:autoSpaceDE w:val="0"/>
        <w:spacing w:after="0" w:line="240" w:lineRule="auto"/>
        <w:contextualSpacing w:val="0"/>
        <w:jc w:val="both"/>
        <w:rPr>
          <w:sz w:val="22"/>
          <w:szCs w:val="22"/>
        </w:rPr>
      </w:pPr>
    </w:p>
    <w:p w14:paraId="11E3130A" w14:textId="5A794C34" w:rsidR="004A0D09" w:rsidRPr="008F0B08" w:rsidRDefault="00E548D8" w:rsidP="004A0D09">
      <w:pPr>
        <w:numPr>
          <w:ilvl w:val="0"/>
          <w:numId w:val="6"/>
        </w:numPr>
        <w:shd w:val="clear" w:color="auto" w:fill="D0CECE"/>
        <w:spacing w:after="0" w:line="240" w:lineRule="auto"/>
        <w:ind w:left="426"/>
        <w:rPr>
          <w:b/>
          <w:bCs/>
          <w:color w:val="1F4E79"/>
        </w:rPr>
      </w:pPr>
      <w:r>
        <w:rPr>
          <w:b/>
          <w:bCs/>
          <w:color w:val="1F4E79"/>
        </w:rPr>
        <w:t>H</w:t>
      </w:r>
      <w:r w:rsidR="004A0D09" w:rsidRPr="008F0B08">
        <w:rPr>
          <w:b/>
          <w:bCs/>
          <w:color w:val="1F4E79"/>
        </w:rPr>
        <w:t>odnotící kritérium</w:t>
      </w:r>
    </w:p>
    <w:p w14:paraId="4F5E33BC" w14:textId="77777777" w:rsidR="004A0D09" w:rsidRPr="003F6834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sz w:val="22"/>
          <w:szCs w:val="22"/>
        </w:rPr>
      </w:pPr>
    </w:p>
    <w:p w14:paraId="6BF3899D" w14:textId="72C46F5D" w:rsidR="004A0D09" w:rsidRPr="003F6834" w:rsidRDefault="00046A5C" w:rsidP="00046A5C">
      <w:pPr>
        <w:pStyle w:val="Odstavecseseznamem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</w:rPr>
      </w:pPr>
      <w:r w:rsidRPr="003F6834">
        <w:rPr>
          <w:sz w:val="22"/>
          <w:szCs w:val="22"/>
        </w:rPr>
        <w:t>Dílčí hodnotící kritérium</w:t>
      </w:r>
      <w:r w:rsidRPr="003F6834">
        <w:rPr>
          <w:b/>
          <w:bCs/>
          <w:sz w:val="22"/>
          <w:szCs w:val="22"/>
        </w:rPr>
        <w:t xml:space="preserve"> „</w:t>
      </w:r>
      <w:r>
        <w:rPr>
          <w:b/>
          <w:bCs/>
          <w:sz w:val="22"/>
          <w:szCs w:val="22"/>
        </w:rPr>
        <w:t>Nabídková c</w:t>
      </w:r>
      <w:r w:rsidRPr="003F6834">
        <w:rPr>
          <w:b/>
          <w:bCs/>
          <w:sz w:val="22"/>
          <w:szCs w:val="22"/>
        </w:rPr>
        <w:t>ena“:</w:t>
      </w:r>
    </w:p>
    <w:p w14:paraId="78F32F76" w14:textId="77777777" w:rsidR="004A0D09" w:rsidRPr="00CA0151" w:rsidRDefault="004A0D09" w:rsidP="004A0D09">
      <w:pPr>
        <w:pStyle w:val="Odstavecseseznamem1"/>
        <w:autoSpaceDE w:val="0"/>
        <w:ind w:left="0"/>
        <w:jc w:val="both"/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3261"/>
      </w:tblGrid>
      <w:tr w:rsidR="004A0D09" w:rsidRPr="00CA0151" w14:paraId="4195210D" w14:textId="77777777" w:rsidTr="00D433CA">
        <w:trPr>
          <w:trHeight w:val="282"/>
          <w:jc w:val="center"/>
        </w:trPr>
        <w:tc>
          <w:tcPr>
            <w:tcW w:w="3256" w:type="dxa"/>
            <w:shd w:val="clear" w:color="auto" w:fill="BDD6EE"/>
            <w:vAlign w:val="center"/>
          </w:tcPr>
          <w:p w14:paraId="2470C392" w14:textId="0B344991" w:rsidR="004A0D09" w:rsidRPr="000B45A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bez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1F10BB" w:rsidRPr="001F10BB">
              <w:rPr>
                <w:rFonts w:cs="Calibri"/>
                <w:b/>
                <w:sz w:val="22"/>
                <w:szCs w:val="22"/>
                <w:lang w:eastAsia="en-US"/>
              </w:rPr>
              <w:t>Dodávka HW zařízení a SW aplikací – Městský úřad Trutnov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2409" w:type="dxa"/>
            <w:shd w:val="clear" w:color="auto" w:fill="BDD6EE"/>
            <w:vAlign w:val="center"/>
          </w:tcPr>
          <w:p w14:paraId="150B7BB4" w14:textId="77777777" w:rsidR="004A0D09" w:rsidRPr="000B45A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DPH</w:t>
            </w:r>
          </w:p>
        </w:tc>
        <w:tc>
          <w:tcPr>
            <w:tcW w:w="3261" w:type="dxa"/>
            <w:shd w:val="clear" w:color="auto" w:fill="BDD6EE"/>
          </w:tcPr>
          <w:p w14:paraId="74955CB0" w14:textId="77777777" w:rsidR="004A0D09" w:rsidRPr="000B45A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2111C3E6" w14:textId="3762989F" w:rsidR="004A0D09" w:rsidRPr="000B45A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sz w:val="22"/>
                <w:szCs w:val="22"/>
                <w:lang w:eastAsia="en-US"/>
              </w:rPr>
            </w:pP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Nabídková cena vč. DPH</w:t>
            </w:r>
            <w:r w:rsidRPr="000B45A4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„</w:t>
            </w:r>
            <w:r w:rsidR="001F10BB" w:rsidRPr="001F10BB">
              <w:rPr>
                <w:rFonts w:cs="Calibri"/>
                <w:b/>
                <w:sz w:val="22"/>
                <w:szCs w:val="22"/>
                <w:lang w:eastAsia="en-US"/>
              </w:rPr>
              <w:t>Dodávka HW zařízení a SW aplikací – Městský úřad Trutnov</w:t>
            </w:r>
            <w:r w:rsidRPr="000B45A4">
              <w:rPr>
                <w:rFonts w:cs="Calibri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4A0D09" w:rsidRPr="00CA0151" w14:paraId="5BE879FE" w14:textId="77777777" w:rsidTr="00D433CA">
        <w:trPr>
          <w:trHeight w:val="880"/>
          <w:jc w:val="center"/>
        </w:trPr>
        <w:tc>
          <w:tcPr>
            <w:tcW w:w="3256" w:type="dxa"/>
            <w:vAlign w:val="center"/>
          </w:tcPr>
          <w:p w14:paraId="1121C90A" w14:textId="165442F2" w:rsidR="004A0D09" w:rsidRPr="00861D54" w:rsidRDefault="004A0D09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B34C48"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="00B34C48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="00B34C48"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>CZK</w:t>
            </w:r>
          </w:p>
        </w:tc>
        <w:tc>
          <w:tcPr>
            <w:tcW w:w="2409" w:type="dxa"/>
            <w:vAlign w:val="center"/>
          </w:tcPr>
          <w:p w14:paraId="582A4BE3" w14:textId="013543B4" w:rsidR="004A0D09" w:rsidRPr="00861D54" w:rsidRDefault="00B34C48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  <w:tc>
          <w:tcPr>
            <w:tcW w:w="3261" w:type="dxa"/>
            <w:vAlign w:val="center"/>
          </w:tcPr>
          <w:p w14:paraId="69AE39B3" w14:textId="7D9B969A" w:rsidR="004A0D09" w:rsidRPr="00861D54" w:rsidRDefault="00B34C48" w:rsidP="007E371B">
            <w:pPr>
              <w:pStyle w:val="Odstavecseseznamem1"/>
              <w:autoSpaceDE w:val="0"/>
              <w:ind w:left="0"/>
              <w:jc w:val="center"/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861D54"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…………………….</w:t>
            </w:r>
            <w:r w:rsidRPr="00B34C48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, </w:t>
            </w:r>
            <w:r>
              <w:rPr>
                <w:rFonts w:cs="Calibri"/>
                <w:b/>
                <w:bCs/>
                <w:sz w:val="22"/>
                <w:szCs w:val="22"/>
                <w:highlight w:val="yellow"/>
                <w:lang w:eastAsia="en-US"/>
              </w:rPr>
              <w:t>…….</w:t>
            </w:r>
            <w:r w:rsidRPr="00854F23"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CZK</w:t>
            </w:r>
          </w:p>
        </w:tc>
      </w:tr>
    </w:tbl>
    <w:p w14:paraId="009CE9AE" w14:textId="77777777" w:rsidR="004A0D09" w:rsidRDefault="004A0D09" w:rsidP="004A0D09">
      <w:pPr>
        <w:pStyle w:val="Odstavecseseznamem1"/>
        <w:ind w:left="360"/>
        <w:rPr>
          <w:sz w:val="22"/>
          <w:szCs w:val="22"/>
        </w:rPr>
      </w:pPr>
    </w:p>
    <w:p w14:paraId="47FDCE0F" w14:textId="77777777" w:rsidR="00046A5C" w:rsidRDefault="00046A5C" w:rsidP="00046A5C">
      <w:pPr>
        <w:pStyle w:val="Odstavecseseznamem1"/>
        <w:ind w:left="360"/>
        <w:rPr>
          <w:sz w:val="22"/>
          <w:szCs w:val="22"/>
        </w:rPr>
      </w:pPr>
    </w:p>
    <w:p w14:paraId="4B6D69BB" w14:textId="58DA2118" w:rsidR="00164F6D" w:rsidRDefault="00164F6D" w:rsidP="00164F6D">
      <w:pPr>
        <w:pStyle w:val="Odstavecseseznamem1"/>
        <w:numPr>
          <w:ilvl w:val="0"/>
          <w:numId w:val="10"/>
        </w:numPr>
        <w:suppressAutoHyphens/>
        <w:spacing w:before="120" w:after="120"/>
        <w:rPr>
          <w:sz w:val="22"/>
          <w:szCs w:val="22"/>
        </w:rPr>
      </w:pPr>
      <w:r>
        <w:rPr>
          <w:sz w:val="22"/>
          <w:szCs w:val="22"/>
        </w:rPr>
        <w:t>Dílčí hodnotící kritérium „</w:t>
      </w:r>
      <w:r>
        <w:rPr>
          <w:b/>
          <w:bCs/>
          <w:sz w:val="22"/>
          <w:szCs w:val="22"/>
        </w:rPr>
        <w:t>Doba do fyzického zahájení servisního zásahu“</w:t>
      </w:r>
      <w:r>
        <w:rPr>
          <w:sz w:val="22"/>
          <w:szCs w:val="22"/>
        </w:rPr>
        <w:t>:</w:t>
      </w:r>
    </w:p>
    <w:p w14:paraId="3F7E0DFD" w14:textId="77777777" w:rsidR="00164F6D" w:rsidRDefault="00164F6D" w:rsidP="00164F6D">
      <w:pPr>
        <w:pStyle w:val="Odstavecseseznamem1"/>
        <w:spacing w:before="120" w:after="120"/>
        <w:ind w:left="425"/>
        <w:rPr>
          <w:sz w:val="22"/>
          <w:szCs w:val="22"/>
        </w:rPr>
      </w:pPr>
    </w:p>
    <w:tbl>
      <w:tblPr>
        <w:tblW w:w="9062" w:type="dxa"/>
        <w:tblLayout w:type="fixed"/>
        <w:tblLook w:val="00A0" w:firstRow="1" w:lastRow="0" w:firstColumn="1" w:lastColumn="0" w:noHBand="0" w:noVBand="0"/>
      </w:tblPr>
      <w:tblGrid>
        <w:gridCol w:w="6413"/>
        <w:gridCol w:w="2649"/>
      </w:tblGrid>
      <w:tr w:rsidR="00164F6D" w14:paraId="543A8C68" w14:textId="77777777" w:rsidTr="00DE60F7">
        <w:trPr>
          <w:trHeight w:val="582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1EB81B1" w14:textId="77777777" w:rsidR="00164F6D" w:rsidRDefault="00164F6D" w:rsidP="00DE60F7">
            <w:pPr>
              <w:pStyle w:val="Odstavecseseznamem1"/>
              <w:spacing w:before="120" w:after="120"/>
              <w:ind w:left="0"/>
              <w:contextualSpacing w:val="0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 w:rsidRPr="00F61028">
              <w:rPr>
                <w:rFonts w:cs="Calibri"/>
                <w:b/>
                <w:bCs/>
                <w:sz w:val="22"/>
                <w:szCs w:val="22"/>
                <w:lang w:eastAsia="en-US"/>
              </w:rPr>
              <w:t>Doba do fyzického zahájení servisního zásahu na zařízení v případě kritické vady</w:t>
            </w:r>
            <w:r>
              <w:rPr>
                <w:rFonts w:cs="Calibri"/>
                <w:b/>
                <w:bCs/>
                <w:sz w:val="22"/>
                <w:szCs w:val="22"/>
                <w:lang w:eastAsia="en-US"/>
              </w:rPr>
              <w:t xml:space="preserve"> (počet celých pracovních hodin)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5AE3" w14:textId="77777777" w:rsidR="00164F6D" w:rsidRDefault="00164F6D" w:rsidP="00DE60F7">
            <w:pPr>
              <w:pStyle w:val="Odstavecseseznamem1"/>
              <w:spacing w:before="120" w:after="120"/>
              <w:ind w:left="0"/>
              <w:contextualSpacing w:val="0"/>
              <w:jc w:val="center"/>
              <w:rPr>
                <w:rFonts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Calibri"/>
                <w:b/>
                <w:bCs/>
                <w:sz w:val="22"/>
                <w:szCs w:val="22"/>
                <w:highlight w:val="yellow"/>
              </w:rPr>
              <w:t>……………………….</w:t>
            </w:r>
          </w:p>
        </w:tc>
      </w:tr>
    </w:tbl>
    <w:p w14:paraId="725083EC" w14:textId="77777777" w:rsidR="004A0D09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15E1F730" w14:textId="77777777" w:rsidR="004A0D09" w:rsidRDefault="004A0D09" w:rsidP="004A0D09">
      <w:pPr>
        <w:pStyle w:val="Odstavecseseznamem1"/>
        <w:autoSpaceDE w:val="0"/>
        <w:spacing w:line="240" w:lineRule="auto"/>
        <w:ind w:left="0"/>
        <w:jc w:val="both"/>
        <w:rPr>
          <w:b/>
          <w:color w:val="C00000"/>
          <w:sz w:val="22"/>
          <w:szCs w:val="22"/>
        </w:rPr>
      </w:pPr>
    </w:p>
    <w:p w14:paraId="18D4A90F" w14:textId="3BF6E21B" w:rsidR="004A0D09" w:rsidRPr="00F670B2" w:rsidRDefault="004A0D09" w:rsidP="004A0D09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316655E7" w14:textId="5EA0569E" w:rsidR="004A0D09" w:rsidRPr="00F670B2" w:rsidRDefault="004A0D09" w:rsidP="004A0D09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3DFA5443" w14:textId="77777777" w:rsidR="004A0D09" w:rsidRPr="00F670B2" w:rsidRDefault="004A0D09" w:rsidP="004A0D09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32514605" w14:textId="2EFF4105" w:rsidR="003441D5" w:rsidRDefault="004A0D09" w:rsidP="002E35BF">
      <w:pPr>
        <w:pStyle w:val="Odstavecseseznamem1"/>
        <w:autoSpaceDE w:val="0"/>
        <w:ind w:left="3119" w:firstLine="708"/>
        <w:contextualSpacing w:val="0"/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30D3" w14:textId="77777777" w:rsidR="00FE335D" w:rsidRDefault="00FE335D" w:rsidP="003441D5">
      <w:pPr>
        <w:spacing w:after="0" w:line="240" w:lineRule="auto"/>
      </w:pPr>
      <w:r>
        <w:separator/>
      </w:r>
    </w:p>
  </w:endnote>
  <w:endnote w:type="continuationSeparator" w:id="0">
    <w:p w14:paraId="2045E9CD" w14:textId="77777777" w:rsidR="00FE335D" w:rsidRDefault="00FE335D" w:rsidP="003441D5">
      <w:pPr>
        <w:spacing w:after="0" w:line="240" w:lineRule="auto"/>
      </w:pPr>
      <w:r>
        <w:continuationSeparator/>
      </w:r>
    </w:p>
  </w:endnote>
  <w:endnote w:type="continuationNotice" w:id="1">
    <w:p w14:paraId="3C006F8E" w14:textId="77777777" w:rsidR="00FE335D" w:rsidRDefault="00FE3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94C1" w14:textId="77777777" w:rsidR="00FE335D" w:rsidRDefault="00FE335D" w:rsidP="003441D5">
      <w:pPr>
        <w:spacing w:after="0" w:line="240" w:lineRule="auto"/>
      </w:pPr>
      <w:r>
        <w:separator/>
      </w:r>
    </w:p>
  </w:footnote>
  <w:footnote w:type="continuationSeparator" w:id="0">
    <w:p w14:paraId="198FE2DD" w14:textId="77777777" w:rsidR="00FE335D" w:rsidRDefault="00FE335D" w:rsidP="003441D5">
      <w:pPr>
        <w:spacing w:after="0" w:line="240" w:lineRule="auto"/>
      </w:pPr>
      <w:r>
        <w:continuationSeparator/>
      </w:r>
    </w:p>
  </w:footnote>
  <w:footnote w:type="continuationNotice" w:id="1">
    <w:p w14:paraId="30E6D22E" w14:textId="77777777" w:rsidR="00FE335D" w:rsidRDefault="00FE33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77777777" w:rsidR="00947D8A" w:rsidRDefault="00947D8A" w:rsidP="00947D8A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6BFAA0A" wp14:editId="41EB24C3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129" cy="447675"/>
          <wp:effectExtent l="0" t="0" r="381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129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4EE3297" wp14:editId="7117BE51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36ED262F" wp14:editId="42DE9D2F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8255" b="0"/>
          <wp:wrapSquare wrapText="bothSides"/>
          <wp:docPr id="3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0DD"/>
    <w:multiLevelType w:val="hybridMultilevel"/>
    <w:tmpl w:val="84286126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53B70"/>
    <w:multiLevelType w:val="hybridMultilevel"/>
    <w:tmpl w:val="39CEFFEC"/>
    <w:lvl w:ilvl="0" w:tplc="687E42C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67F62"/>
    <w:multiLevelType w:val="multilevel"/>
    <w:tmpl w:val="68783AF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FB4E51"/>
    <w:multiLevelType w:val="hybridMultilevel"/>
    <w:tmpl w:val="9DCE82E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2B35AF8"/>
    <w:multiLevelType w:val="hybridMultilevel"/>
    <w:tmpl w:val="611607C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34567"/>
    <w:multiLevelType w:val="hybridMultilevel"/>
    <w:tmpl w:val="8DAC7F42"/>
    <w:lvl w:ilvl="0" w:tplc="AD8A35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6279F"/>
    <w:multiLevelType w:val="hybridMultilevel"/>
    <w:tmpl w:val="9958507C"/>
    <w:lvl w:ilvl="0" w:tplc="687E42C8">
      <w:start w:val="1"/>
      <w:numFmt w:val="upperLetter"/>
      <w:lvlText w:val="%1."/>
      <w:lvlJc w:val="left"/>
      <w:pPr>
        <w:ind w:left="1353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21C56"/>
    <w:rsid w:val="00046A5C"/>
    <w:rsid w:val="00050CAA"/>
    <w:rsid w:val="000539E2"/>
    <w:rsid w:val="000E24FA"/>
    <w:rsid w:val="00114D9C"/>
    <w:rsid w:val="00164F6D"/>
    <w:rsid w:val="0018141E"/>
    <w:rsid w:val="001863F4"/>
    <w:rsid w:val="001F10BB"/>
    <w:rsid w:val="0020207B"/>
    <w:rsid w:val="00253E75"/>
    <w:rsid w:val="002662A3"/>
    <w:rsid w:val="002721F5"/>
    <w:rsid w:val="00283A7A"/>
    <w:rsid w:val="002A224F"/>
    <w:rsid w:val="002D340B"/>
    <w:rsid w:val="002E35BF"/>
    <w:rsid w:val="00336149"/>
    <w:rsid w:val="003441D5"/>
    <w:rsid w:val="00357936"/>
    <w:rsid w:val="00472E2C"/>
    <w:rsid w:val="004A0D09"/>
    <w:rsid w:val="00512A27"/>
    <w:rsid w:val="005A110D"/>
    <w:rsid w:val="006000DE"/>
    <w:rsid w:val="0065542E"/>
    <w:rsid w:val="007168C9"/>
    <w:rsid w:val="0072053C"/>
    <w:rsid w:val="00735FAC"/>
    <w:rsid w:val="007B31B2"/>
    <w:rsid w:val="007C2274"/>
    <w:rsid w:val="00854F23"/>
    <w:rsid w:val="00882D47"/>
    <w:rsid w:val="008F2B69"/>
    <w:rsid w:val="008F664B"/>
    <w:rsid w:val="009464F1"/>
    <w:rsid w:val="00947D8A"/>
    <w:rsid w:val="00952B12"/>
    <w:rsid w:val="00960653"/>
    <w:rsid w:val="0098035E"/>
    <w:rsid w:val="009B78A0"/>
    <w:rsid w:val="009E4C2C"/>
    <w:rsid w:val="009F3650"/>
    <w:rsid w:val="00A129B4"/>
    <w:rsid w:val="00AD03DB"/>
    <w:rsid w:val="00AF5220"/>
    <w:rsid w:val="00B05687"/>
    <w:rsid w:val="00B34C48"/>
    <w:rsid w:val="00B87A8C"/>
    <w:rsid w:val="00B9244E"/>
    <w:rsid w:val="00D433CA"/>
    <w:rsid w:val="00D712EA"/>
    <w:rsid w:val="00D86C4D"/>
    <w:rsid w:val="00DE5493"/>
    <w:rsid w:val="00DF1261"/>
    <w:rsid w:val="00E548D8"/>
    <w:rsid w:val="00E744B7"/>
    <w:rsid w:val="00F136DB"/>
    <w:rsid w:val="00F90996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D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4A0D09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4A0D09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A0D09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A0D09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5</cp:revision>
  <dcterms:created xsi:type="dcterms:W3CDTF">2025-03-13T17:53:00Z</dcterms:created>
  <dcterms:modified xsi:type="dcterms:W3CDTF">2025-03-14T14:14:00Z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