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01FFC"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4B07E9D4"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09A23758"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2F31EFD4"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29CA6F15" w14:textId="77777777" w:rsidR="00716B31" w:rsidRPr="00BE083C" w:rsidRDefault="00716B31" w:rsidP="00B95E6E">
      <w:pPr>
        <w:pStyle w:val="Nzev"/>
        <w:widowControl w:val="0"/>
        <w:spacing w:before="480"/>
        <w:rPr>
          <w:rFonts w:ascii="Arial" w:hAnsi="Arial" w:cs="Arial"/>
          <w:sz w:val="28"/>
          <w:szCs w:val="28"/>
        </w:rPr>
      </w:pPr>
      <w:r w:rsidRPr="00BE083C">
        <w:rPr>
          <w:rFonts w:ascii="Arial" w:hAnsi="Arial" w:cs="Arial"/>
          <w:sz w:val="28"/>
          <w:szCs w:val="28"/>
        </w:rPr>
        <w:t>k akci</w:t>
      </w:r>
    </w:p>
    <w:p w14:paraId="56145504" w14:textId="58E3B326" w:rsidR="00716B31" w:rsidRPr="00230CFB" w:rsidRDefault="00716B31" w:rsidP="00C85F2B">
      <w:pPr>
        <w:jc w:val="center"/>
        <w:rPr>
          <w:rFonts w:ascii="Arial" w:eastAsia="Calibri" w:hAnsi="Arial" w:cs="Arial"/>
          <w:b/>
          <w:noProof w:val="0"/>
          <w:color w:val="000000"/>
          <w:sz w:val="24"/>
          <w:szCs w:val="24"/>
        </w:rPr>
      </w:pPr>
      <w:r w:rsidRPr="00230CFB">
        <w:rPr>
          <w:rFonts w:ascii="Arial" w:hAnsi="Arial" w:cs="Arial"/>
          <w:sz w:val="24"/>
          <w:szCs w:val="24"/>
        </w:rPr>
        <w:t>„</w:t>
      </w:r>
      <w:r w:rsidR="00230CFB" w:rsidRPr="00230CFB">
        <w:rPr>
          <w:rFonts w:ascii="Arial" w:hAnsi="Arial" w:cs="Arial"/>
          <w:b/>
          <w:sz w:val="24"/>
          <w:szCs w:val="24"/>
        </w:rPr>
        <w:t xml:space="preserve">Snížení energetické náročnosti objektu MŠ Žižkova </w:t>
      </w:r>
      <w:r w:rsidR="00D92E65">
        <w:rPr>
          <w:rFonts w:ascii="Arial" w:hAnsi="Arial" w:cs="Arial"/>
          <w:b/>
          <w:sz w:val="24"/>
          <w:szCs w:val="24"/>
        </w:rPr>
        <w:t>465, Trutnov</w:t>
      </w:r>
      <w:r w:rsidRPr="00230CFB">
        <w:rPr>
          <w:rFonts w:ascii="Arial" w:hAnsi="Arial" w:cs="Arial"/>
          <w:sz w:val="24"/>
          <w:szCs w:val="24"/>
        </w:rPr>
        <w:t>“</w:t>
      </w:r>
    </w:p>
    <w:p w14:paraId="650E52DE" w14:textId="77777777"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458345EB" w14:textId="77777777" w:rsidR="00C85F2B" w:rsidRPr="001267B8" w:rsidRDefault="00C85F2B" w:rsidP="00C85F2B">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581E31CB" w14:textId="77777777" w:rsidR="00C85F2B" w:rsidRPr="001267B8" w:rsidRDefault="00C85F2B" w:rsidP="00C85F2B">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19692864" w14:textId="77777777" w:rsidR="00C85F2B" w:rsidRPr="001267B8" w:rsidRDefault="00C85F2B" w:rsidP="00C85F2B">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723F5087" w14:textId="77777777" w:rsidR="00C85F2B" w:rsidRPr="001267B8" w:rsidRDefault="00C85F2B" w:rsidP="00C85F2B">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020140D6" w14:textId="77777777" w:rsidR="00C85F2B" w:rsidRPr="001267B8" w:rsidRDefault="00C85F2B" w:rsidP="00C85F2B">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0520F38A" w14:textId="77777777" w:rsidR="00C85F2B" w:rsidRPr="001267B8" w:rsidRDefault="00C85F2B" w:rsidP="00C85F2B">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5C2BA58A" w14:textId="77777777" w:rsidR="00C85F2B" w:rsidRPr="001267B8" w:rsidRDefault="00C85F2B" w:rsidP="00C85F2B">
      <w:pPr>
        <w:tabs>
          <w:tab w:val="left" w:pos="567"/>
        </w:tabs>
        <w:ind w:left="283" w:hanging="283"/>
        <w:jc w:val="both"/>
        <w:rPr>
          <w:rFonts w:ascii="Arial" w:hAnsi="Arial" w:cs="Arial"/>
        </w:rPr>
      </w:pPr>
      <w:r w:rsidRPr="001267B8">
        <w:rPr>
          <w:rFonts w:ascii="Arial" w:hAnsi="Arial" w:cs="Arial"/>
        </w:rPr>
        <w:t>Ing. arch. Michalem Rosou – starostou města</w:t>
      </w:r>
    </w:p>
    <w:p w14:paraId="117A76A5" w14:textId="77777777" w:rsidR="00C85F2B" w:rsidRPr="001267B8" w:rsidRDefault="00C85F2B" w:rsidP="00C85F2B">
      <w:pPr>
        <w:tabs>
          <w:tab w:val="left" w:pos="567"/>
        </w:tabs>
        <w:spacing w:before="120"/>
        <w:jc w:val="both"/>
        <w:rPr>
          <w:rFonts w:ascii="Arial" w:hAnsi="Arial" w:cs="Arial"/>
        </w:rPr>
      </w:pPr>
      <w:r w:rsidRPr="001267B8">
        <w:rPr>
          <w:rFonts w:ascii="Arial" w:hAnsi="Arial" w:cs="Arial"/>
        </w:rPr>
        <w:t>zastoupený ve věcech technických v rozsahu této smlouvy:</w:t>
      </w:r>
    </w:p>
    <w:p w14:paraId="22264221" w14:textId="77777777" w:rsidR="00C85F2B" w:rsidRPr="001267B8" w:rsidRDefault="00C85F2B" w:rsidP="00C85F2B">
      <w:pPr>
        <w:tabs>
          <w:tab w:val="left" w:pos="567"/>
        </w:tabs>
        <w:jc w:val="both"/>
        <w:rPr>
          <w:rFonts w:ascii="Arial" w:hAnsi="Arial" w:cs="Arial"/>
        </w:rPr>
      </w:pPr>
      <w:r w:rsidRPr="001267B8">
        <w:rPr>
          <w:rFonts w:ascii="Arial" w:hAnsi="Arial" w:cs="Arial"/>
        </w:rPr>
        <w:t>Ing. Vojtěchem Novotným, vedoucím oddělení investic (tel. 499 803 232)</w:t>
      </w:r>
    </w:p>
    <w:p w14:paraId="30C3A995" w14:textId="77777777" w:rsidR="00C85F2B" w:rsidRPr="001267B8" w:rsidRDefault="00C85F2B" w:rsidP="00C85F2B">
      <w:pPr>
        <w:tabs>
          <w:tab w:val="left" w:pos="567"/>
          <w:tab w:val="left" w:pos="2835"/>
        </w:tabs>
        <w:ind w:left="283" w:hanging="283"/>
        <w:jc w:val="both"/>
        <w:rPr>
          <w:rFonts w:ascii="Arial" w:hAnsi="Arial" w:cs="Arial"/>
        </w:rPr>
      </w:pPr>
      <w:r w:rsidRPr="001267B8">
        <w:rPr>
          <w:rFonts w:ascii="Arial" w:hAnsi="Arial" w:cs="Arial"/>
        </w:rPr>
        <w:t xml:space="preserve">e-mail: </w:t>
      </w:r>
      <w:hyperlink r:id="rId8" w:history="1">
        <w:r w:rsidRPr="001267B8">
          <w:rPr>
            <w:rStyle w:val="Hypertextovodkaz"/>
            <w:rFonts w:ascii="Arial" w:hAnsi="Arial" w:cs="Arial"/>
          </w:rPr>
          <w:t>novotny@trutnov.cz</w:t>
        </w:r>
      </w:hyperlink>
      <w:r w:rsidRPr="001267B8">
        <w:rPr>
          <w:rFonts w:ascii="Arial" w:hAnsi="Arial" w:cs="Arial"/>
        </w:rPr>
        <w:t xml:space="preserve"> </w:t>
      </w:r>
    </w:p>
    <w:p w14:paraId="5D4D7871" w14:textId="77777777" w:rsidR="00C85F2B" w:rsidRPr="001267B8" w:rsidRDefault="00C85F2B" w:rsidP="00C85F2B">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0012738D" w14:textId="77777777" w:rsidR="00C85F2B" w:rsidRPr="001267B8" w:rsidRDefault="00C85F2B" w:rsidP="00C85F2B">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4C9305BC"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3F4FE60C"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773931A6"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68329E98"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78FB1FA2"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54F971B4"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008BD6F1"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0FC1992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111CDFC3"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1BC0E71D"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526F0642"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084FF573"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7E87E1F0" w14:textId="77777777"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3DF3B7F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14:paraId="49E62BDE" w14:textId="5F2B4149" w:rsidR="00716B31" w:rsidRPr="00BE083C" w:rsidRDefault="00716B31" w:rsidP="00B95E6E">
      <w:pPr>
        <w:widowControl w:val="0"/>
        <w:spacing w:before="240"/>
        <w:jc w:val="both"/>
        <w:rPr>
          <w:rFonts w:ascii="Arial" w:hAnsi="Arial" w:cs="Arial"/>
        </w:rPr>
      </w:pPr>
      <w:r w:rsidRPr="00BE083C">
        <w:rPr>
          <w:rFonts w:ascii="Arial" w:hAnsi="Arial" w:cs="Arial"/>
        </w:rPr>
        <w:t xml:space="preserve">II.1. Touto smlouvou se zhotovitel zavazuje provést </w:t>
      </w:r>
      <w:r w:rsidR="00230CFB">
        <w:rPr>
          <w:rFonts w:ascii="Arial" w:hAnsi="Arial" w:cs="Arial"/>
        </w:rPr>
        <w:t xml:space="preserve">řádně a včas </w:t>
      </w:r>
      <w:r w:rsidRPr="00BE083C">
        <w:rPr>
          <w:rFonts w:ascii="Arial" w:hAnsi="Arial" w:cs="Arial"/>
        </w:rPr>
        <w:t xml:space="preserve">na svůj náklad a nebezpečí </w:t>
      </w:r>
      <w:r w:rsidR="00230CFB">
        <w:rPr>
          <w:rFonts w:ascii="Arial" w:hAnsi="Arial" w:cs="Arial"/>
        </w:rPr>
        <w:t xml:space="preserve">s odbornou péčí </w:t>
      </w:r>
      <w:r w:rsidRPr="00BE083C">
        <w:rPr>
          <w:rFonts w:ascii="Arial" w:hAnsi="Arial" w:cs="Arial"/>
        </w:rPr>
        <w:t>pro objednatele dílo a objednatel se zavazuje provedené dílo převzít a zaplatit zhotoviteli sjednanou cenu za jeho provedení.</w:t>
      </w:r>
    </w:p>
    <w:p w14:paraId="17B123F2" w14:textId="77777777" w:rsidR="00582F18" w:rsidRDefault="00582F18" w:rsidP="00582F18">
      <w:pPr>
        <w:widowControl w:val="0"/>
        <w:jc w:val="both"/>
        <w:rPr>
          <w:rFonts w:ascii="Arial" w:hAnsi="Arial" w:cs="Arial"/>
        </w:rPr>
      </w:pPr>
    </w:p>
    <w:p w14:paraId="326B829C" w14:textId="70CAD07D" w:rsidR="00C63BF3" w:rsidRDefault="00716B31" w:rsidP="00582F18">
      <w:pPr>
        <w:widowControl w:val="0"/>
        <w:jc w:val="both"/>
        <w:rPr>
          <w:rFonts w:ascii="Arial" w:eastAsia="Calibri" w:hAnsi="Arial" w:cs="Arial"/>
          <w:color w:val="000000"/>
        </w:rPr>
      </w:pPr>
      <w:r w:rsidRPr="00BE083C">
        <w:rPr>
          <w:rFonts w:ascii="Arial" w:hAnsi="Arial" w:cs="Arial"/>
        </w:rPr>
        <w:t xml:space="preserve">II.2. Dílem se v této smlouvě rozumí stavební práce dle zadávací dokumentace k veřejné zakázce </w:t>
      </w:r>
      <w:r w:rsidRPr="00B82254">
        <w:rPr>
          <w:rFonts w:ascii="Arial" w:hAnsi="Arial" w:cs="Arial"/>
        </w:rPr>
        <w:t>„</w:t>
      </w:r>
      <w:r w:rsidR="00230CFB" w:rsidRPr="00B82254">
        <w:rPr>
          <w:rFonts w:ascii="Arial" w:hAnsi="Arial" w:cs="Arial"/>
        </w:rPr>
        <w:t>Snížení energetické náročnosti objektu</w:t>
      </w:r>
      <w:r w:rsidR="00C85F2B" w:rsidRPr="00B82254">
        <w:rPr>
          <w:rFonts w:ascii="Arial" w:hAnsi="Arial" w:cs="Arial"/>
        </w:rPr>
        <w:t xml:space="preserve"> MŠ </w:t>
      </w:r>
      <w:r w:rsidR="00230CFB" w:rsidRPr="00B82254">
        <w:rPr>
          <w:rFonts w:ascii="Arial" w:hAnsi="Arial" w:cs="Arial"/>
        </w:rPr>
        <w:t>Žižkova</w:t>
      </w:r>
      <w:r w:rsidR="00D92E65" w:rsidRPr="00B82254">
        <w:rPr>
          <w:rFonts w:ascii="Arial" w:hAnsi="Arial" w:cs="Arial"/>
        </w:rPr>
        <w:t xml:space="preserve"> 465, Trutnov</w:t>
      </w:r>
      <w:r w:rsidRPr="00B82254">
        <w:rPr>
          <w:rFonts w:ascii="Arial" w:hAnsi="Arial" w:cs="Arial"/>
        </w:rPr>
        <w:t>“, včetně</w:t>
      </w:r>
      <w:r w:rsidRPr="00BE083C">
        <w:rPr>
          <w:rFonts w:ascii="Arial" w:hAnsi="Arial" w:cs="Arial"/>
        </w:rPr>
        <w:t xml:space="preserve"> všech</w:t>
      </w:r>
      <w:bookmarkStart w:id="0" w:name="_GoBack"/>
      <w:bookmarkEnd w:id="0"/>
      <w:r w:rsidRPr="00BE083C">
        <w:rPr>
          <w:rFonts w:ascii="Arial" w:hAnsi="Arial" w:cs="Arial"/>
        </w:rPr>
        <w:t xml:space="preserve"> změn a dodatečných </w:t>
      </w:r>
      <w:r w:rsidRPr="001257CE">
        <w:rPr>
          <w:rFonts w:ascii="Arial" w:hAnsi="Arial" w:cs="Arial"/>
        </w:rPr>
        <w:t>informací</w:t>
      </w:r>
      <w:r w:rsidR="00F26539" w:rsidRPr="001257CE">
        <w:rPr>
          <w:rFonts w:ascii="Arial" w:hAnsi="Arial" w:cs="Arial"/>
        </w:rPr>
        <w:t>,</w:t>
      </w:r>
      <w:r w:rsidRPr="001257CE">
        <w:rPr>
          <w:rFonts w:ascii="Arial" w:hAnsi="Arial" w:cs="Arial"/>
        </w:rPr>
        <w:t xml:space="preserve"> </w:t>
      </w:r>
      <w:r w:rsidR="00F26539" w:rsidRPr="001257CE">
        <w:rPr>
          <w:rFonts w:ascii="Arial" w:hAnsi="Arial" w:cs="Arial"/>
        </w:rPr>
        <w:t>tedy zejména v souladu s</w:t>
      </w:r>
      <w:r w:rsidR="009645CE" w:rsidRPr="001257CE">
        <w:rPr>
          <w:rFonts w:ascii="Arial" w:hAnsi="Arial" w:cs="Arial"/>
        </w:rPr>
        <w:t> projektovou dokumentac</w:t>
      </w:r>
      <w:r w:rsidR="00067356" w:rsidRPr="001257CE">
        <w:rPr>
          <w:rFonts w:ascii="Arial" w:hAnsi="Arial" w:cs="Arial"/>
        </w:rPr>
        <w:t>í</w:t>
      </w:r>
      <w:r w:rsidR="00C63BF3">
        <w:rPr>
          <w:rFonts w:ascii="Arial" w:hAnsi="Arial" w:cs="Arial"/>
        </w:rPr>
        <w:t xml:space="preserve"> vypracovanou </w:t>
      </w:r>
      <w:r w:rsidR="00C63BF3" w:rsidRPr="002078A9">
        <w:rPr>
          <w:rFonts w:ascii="Arial" w:hAnsi="Arial" w:cs="Arial"/>
        </w:rPr>
        <w:t>společností SOLLERTIA, s.r.o., Lipová 93, 541 01 Trutnov, IČ 60917008</w:t>
      </w:r>
      <w:r w:rsidR="00CA0B0F" w:rsidRPr="002078A9">
        <w:rPr>
          <w:rFonts w:ascii="Arial" w:hAnsi="Arial" w:cs="Arial"/>
        </w:rPr>
        <w:t>,</w:t>
      </w:r>
      <w:r w:rsidR="00C63BF3" w:rsidRPr="002078A9">
        <w:rPr>
          <w:rFonts w:ascii="Arial" w:hAnsi="Arial" w:cs="Arial"/>
        </w:rPr>
        <w:t xml:space="preserve"> </w:t>
      </w:r>
      <w:r w:rsidR="00CA0B0F" w:rsidRPr="002078A9">
        <w:rPr>
          <w:rFonts w:ascii="Arial" w:hAnsi="Arial" w:cs="Arial"/>
        </w:rPr>
        <w:t>odpovědný projektant Ing. Vladislav Jána, autorizovaný inženýr v oboru pozemní stavby, ČKAIT 0600731</w:t>
      </w:r>
      <w:r w:rsidR="00CA0B0F">
        <w:rPr>
          <w:rFonts w:ascii="Arial" w:hAnsi="Arial" w:cs="Arial"/>
        </w:rPr>
        <w:t xml:space="preserve"> </w:t>
      </w:r>
      <w:r w:rsidR="00C63BF3">
        <w:rPr>
          <w:rFonts w:ascii="Arial" w:hAnsi="Arial" w:cs="Arial"/>
        </w:rPr>
        <w:t>a</w:t>
      </w:r>
      <w:r w:rsidR="009645CE" w:rsidRPr="001257CE">
        <w:rPr>
          <w:rFonts w:ascii="Arial" w:hAnsi="Arial" w:cs="Arial"/>
        </w:rPr>
        <w:t xml:space="preserve"> </w:t>
      </w:r>
      <w:r w:rsidR="00C63BF3">
        <w:rPr>
          <w:rFonts w:ascii="Arial" w:eastAsia="Calibri" w:hAnsi="Arial" w:cs="Arial"/>
          <w:color w:val="000000"/>
        </w:rPr>
        <w:t xml:space="preserve">položkovým soupisem prací, dodávek a služeb </w:t>
      </w:r>
      <w:r w:rsidR="00F26539" w:rsidRPr="001257CE">
        <w:rPr>
          <w:rFonts w:ascii="Arial" w:eastAsia="Calibri" w:hAnsi="Arial" w:cs="Arial"/>
          <w:color w:val="000000"/>
        </w:rPr>
        <w:t xml:space="preserve">s </w:t>
      </w:r>
      <w:r w:rsidR="00F26539" w:rsidRPr="001257CE">
        <w:rPr>
          <w:rFonts w:ascii="Arial" w:eastAsia="Calibri" w:hAnsi="Arial" w:cs="Arial"/>
          <w:color w:val="000000"/>
        </w:rPr>
        <w:lastRenderedPageBreak/>
        <w:t>výkazem výměr</w:t>
      </w:r>
      <w:r w:rsidR="00C85F2B">
        <w:rPr>
          <w:rFonts w:ascii="Arial" w:eastAsia="Calibri" w:hAnsi="Arial" w:cs="Arial"/>
          <w:color w:val="000000"/>
        </w:rPr>
        <w:t>.</w:t>
      </w:r>
      <w:r w:rsidR="00FB442E">
        <w:rPr>
          <w:rFonts w:ascii="Arial" w:eastAsia="Calibri" w:hAnsi="Arial" w:cs="Arial"/>
          <w:color w:val="000000"/>
        </w:rPr>
        <w:t xml:space="preserve"> </w:t>
      </w:r>
      <w:r w:rsidR="00C63BF3" w:rsidRPr="00BE083C">
        <w:rPr>
          <w:rFonts w:ascii="Arial" w:hAnsi="Arial" w:cs="Arial"/>
        </w:rPr>
        <w:t>Smluvní strany činí nesporným, že obsah zadávací dokumentace je jim znám.</w:t>
      </w:r>
    </w:p>
    <w:p w14:paraId="33986987" w14:textId="332B5B28" w:rsidR="00E94D9A" w:rsidRDefault="00E94D9A" w:rsidP="00582F18">
      <w:pPr>
        <w:widowControl w:val="0"/>
        <w:jc w:val="both"/>
        <w:rPr>
          <w:rFonts w:ascii="Arial" w:eastAsia="Calibri" w:hAnsi="Arial" w:cs="Arial"/>
          <w:color w:val="000000"/>
        </w:rPr>
      </w:pPr>
    </w:p>
    <w:p w14:paraId="5C2CBE31" w14:textId="5BE5EF15" w:rsidR="00E94D9A" w:rsidRDefault="00E94D9A" w:rsidP="00E94D9A">
      <w:pPr>
        <w:widowControl w:val="0"/>
        <w:jc w:val="both"/>
        <w:rPr>
          <w:rFonts w:ascii="Arial" w:hAnsi="Arial" w:cs="Arial"/>
        </w:rPr>
      </w:pPr>
      <w:r>
        <w:rPr>
          <w:rFonts w:ascii="Arial" w:hAnsi="Arial" w:cs="Arial"/>
        </w:rPr>
        <w:t xml:space="preserve">Touto smlouvou o dílo je realizóván projekt objednatele </w:t>
      </w:r>
      <w:r w:rsidRPr="00A23069">
        <w:rPr>
          <w:rFonts w:ascii="Arial" w:hAnsi="Arial" w:cs="Arial"/>
          <w:b/>
        </w:rPr>
        <w:t>„Snížení energetické náročnosti objektu MŠ Žižkova 465, Trutnov“</w:t>
      </w:r>
      <w:r>
        <w:rPr>
          <w:rFonts w:ascii="Arial" w:hAnsi="Arial" w:cs="Arial"/>
        </w:rPr>
        <w:t xml:space="preserve">, spolufinancovaného </w:t>
      </w:r>
      <w:r w:rsidRPr="002078A9">
        <w:rPr>
          <w:rFonts w:ascii="Arial" w:hAnsi="Arial" w:cs="Arial"/>
        </w:rPr>
        <w:t xml:space="preserve">z Národního programu Životní prostředí v rámci Národního plánu obnovy, dle výzvy NPŽP 8/2024, rozhodnutí </w:t>
      </w:r>
      <w:r w:rsidRPr="00A23069">
        <w:rPr>
          <w:rFonts w:ascii="Arial" w:hAnsi="Arial" w:cs="Arial"/>
          <w:b/>
        </w:rPr>
        <w:t>č. 5240200043</w:t>
      </w:r>
      <w:r w:rsidRPr="002078A9">
        <w:rPr>
          <w:rFonts w:ascii="Arial" w:hAnsi="Arial" w:cs="Arial"/>
        </w:rPr>
        <w:t xml:space="preserve"> o poskytnutí finančních prostředků ze Státního fondu životního prostředí ČR v rámci Národního plánu obnovy.</w:t>
      </w:r>
      <w:r w:rsidR="0046669F">
        <w:rPr>
          <w:rFonts w:ascii="Arial" w:hAnsi="Arial" w:cs="Arial"/>
        </w:rPr>
        <w:t xml:space="preserve"> </w:t>
      </w:r>
      <w:r>
        <w:rPr>
          <w:rFonts w:ascii="Arial" w:hAnsi="Arial" w:cs="Arial"/>
        </w:rPr>
        <w:t>Zhotovitel pak musí poskytovat objednateli součinnost nezbytnou k tomu, aby objednatel plnil řádně a včas požadavky poskytovatele dotace.</w:t>
      </w:r>
    </w:p>
    <w:p w14:paraId="3BF0041C" w14:textId="77777777" w:rsidR="00E94D9A" w:rsidRDefault="00E94D9A" w:rsidP="00E94D9A">
      <w:pPr>
        <w:widowControl w:val="0"/>
        <w:jc w:val="both"/>
        <w:rPr>
          <w:rFonts w:ascii="Arial" w:hAnsi="Arial" w:cs="Arial"/>
        </w:rPr>
      </w:pPr>
    </w:p>
    <w:p w14:paraId="01DA6EEE" w14:textId="272F4686" w:rsidR="00E94D9A" w:rsidRDefault="00E94D9A" w:rsidP="00E94D9A">
      <w:pPr>
        <w:widowControl w:val="0"/>
        <w:jc w:val="both"/>
        <w:rPr>
          <w:rFonts w:ascii="Arial" w:hAnsi="Arial" w:cs="Arial"/>
        </w:rPr>
      </w:pPr>
      <w:r>
        <w:rPr>
          <w:rFonts w:ascii="Arial" w:hAnsi="Arial" w:cs="Arial"/>
        </w:rPr>
        <w:t xml:space="preserve">Zhotovitel se zavazuje, že bez písemného souhlasu objednatele neprovede dílo odchylně od projektové dokumentace, příslušných povolení, této smlouvy, právních předpisů. V opačném případě odpovídá za vzniklou škodu. </w:t>
      </w:r>
    </w:p>
    <w:p w14:paraId="662FE815" w14:textId="100E18C8" w:rsidR="00E94D9A" w:rsidRPr="00614482" w:rsidRDefault="00E94D9A" w:rsidP="00E94D9A">
      <w:pPr>
        <w:jc w:val="both"/>
        <w:rPr>
          <w:rFonts w:asciiTheme="minorHAnsi" w:hAnsiTheme="minorHAnsi" w:cstheme="minorHAnsi"/>
          <w:sz w:val="22"/>
          <w:szCs w:val="22"/>
        </w:rPr>
      </w:pPr>
    </w:p>
    <w:p w14:paraId="56E750FC" w14:textId="77777777" w:rsidR="00E94D9A" w:rsidRPr="0046669F" w:rsidRDefault="00E94D9A" w:rsidP="00E94D9A">
      <w:pPr>
        <w:jc w:val="both"/>
        <w:rPr>
          <w:rFonts w:ascii="Arial" w:hAnsi="Arial" w:cs="Arial"/>
        </w:rPr>
      </w:pPr>
      <w:r w:rsidRPr="0046669F">
        <w:rPr>
          <w:rFonts w:ascii="Arial" w:hAnsi="Arial" w:cs="Arial"/>
        </w:rPr>
        <w:t xml:space="preserve">Zhotovitel byl objednatelem výslovně upozorněn na to, že pro čerpání dotace objednatelem k úhradě ceny dle této smlouvy je nutné splnit zejména následující povinnosti: </w:t>
      </w:r>
    </w:p>
    <w:p w14:paraId="031AA7D8" w14:textId="77777777" w:rsidR="00E94D9A" w:rsidRPr="0046669F" w:rsidRDefault="00E94D9A" w:rsidP="00E94D9A">
      <w:pPr>
        <w:ind w:left="426"/>
        <w:jc w:val="both"/>
        <w:rPr>
          <w:rFonts w:ascii="Arial" w:hAnsi="Arial" w:cs="Arial"/>
        </w:rPr>
      </w:pPr>
      <w:r w:rsidRPr="0046669F">
        <w:rPr>
          <w:rFonts w:ascii="Arial" w:hAnsi="Arial" w:cs="Arial"/>
        </w:rPr>
        <w:t>• dodržet způsob fakturace sjednaný touto smlouvou,</w:t>
      </w:r>
    </w:p>
    <w:p w14:paraId="30A5CA35" w14:textId="77777777" w:rsidR="00E94D9A" w:rsidRPr="0046669F" w:rsidRDefault="00E94D9A" w:rsidP="00E94D9A">
      <w:pPr>
        <w:ind w:left="426"/>
        <w:jc w:val="both"/>
        <w:rPr>
          <w:rFonts w:ascii="Arial" w:hAnsi="Arial" w:cs="Arial"/>
        </w:rPr>
      </w:pPr>
      <w:r w:rsidRPr="0046669F">
        <w:rPr>
          <w:rFonts w:ascii="Arial" w:hAnsi="Arial" w:cs="Arial"/>
        </w:rPr>
        <w:t xml:space="preserve">• dodržet sjednaný termín předání a převzetí předmětu plnění této smlouvy.   </w:t>
      </w:r>
    </w:p>
    <w:p w14:paraId="634B2AB2" w14:textId="77777777" w:rsidR="00E94D9A" w:rsidRPr="0046669F" w:rsidRDefault="00E94D9A" w:rsidP="00E94D9A">
      <w:pPr>
        <w:jc w:val="both"/>
        <w:rPr>
          <w:rFonts w:ascii="Arial" w:hAnsi="Arial" w:cs="Arial"/>
        </w:rPr>
      </w:pPr>
    </w:p>
    <w:p w14:paraId="55B1DE88" w14:textId="1DEB61BC" w:rsidR="00E94D9A" w:rsidRPr="0046669F" w:rsidRDefault="00E94D9A" w:rsidP="00E94D9A">
      <w:pPr>
        <w:jc w:val="both"/>
        <w:rPr>
          <w:rFonts w:ascii="Arial" w:hAnsi="Arial" w:cs="Arial"/>
        </w:rPr>
      </w:pPr>
      <w:r w:rsidRPr="0046669F">
        <w:rPr>
          <w:rFonts w:ascii="Arial" w:hAnsi="Arial" w:cs="Arial"/>
        </w:rPr>
        <w:t xml:space="preserve">Zhotovitel se zavazuje postupovat při plnění této smlouvy tak, aby objednatel Dotační pravidla mohl dodržet. Zhotovitel bere na vědomí, že nedodržení jakékoli z výše uvedených povinností může ohrozit a/nebo znemožnit čerpání dotace objednatelem a/nebo objednatel bude povinen již poskytnutou dotaci či její část vrátit a dále zaplatit sankce v podobě úroku z prodlení či jiné sankce, a to i nad rámec části ceny dle této smlouvy hrazené z dotace. </w:t>
      </w:r>
    </w:p>
    <w:p w14:paraId="23B2E884" w14:textId="77777777" w:rsidR="00E94D9A" w:rsidRPr="0046669F" w:rsidRDefault="00E94D9A" w:rsidP="00E94D9A">
      <w:pPr>
        <w:jc w:val="both"/>
        <w:rPr>
          <w:rFonts w:ascii="Arial" w:hAnsi="Arial" w:cs="Arial"/>
        </w:rPr>
      </w:pPr>
    </w:p>
    <w:p w14:paraId="237C3D80" w14:textId="77777777" w:rsidR="00E94D9A" w:rsidRPr="0046669F" w:rsidRDefault="00E94D9A" w:rsidP="00E94D9A">
      <w:pPr>
        <w:jc w:val="both"/>
        <w:rPr>
          <w:rFonts w:ascii="Arial" w:hAnsi="Arial" w:cs="Arial"/>
          <w:color w:val="000000"/>
        </w:rPr>
      </w:pPr>
      <w:r w:rsidRPr="0046669F">
        <w:rPr>
          <w:rFonts w:ascii="Arial" w:hAnsi="Arial" w:cs="Arial"/>
        </w:rPr>
        <w:t xml:space="preserve">Zhotovitel prohlašuje, že </w:t>
      </w:r>
      <w:r w:rsidRPr="0046669F">
        <w:rPr>
          <w:rFonts w:ascii="Arial" w:hAnsi="Arial" w:cs="Arial"/>
          <w:color w:val="000000"/>
        </w:rPr>
        <w:t>je přímo či prostřednictvím svých poddodavatelů držitelem všech potřebných oprávnění k provedení díla a že disponuje vybavením, zkušenostmi a schopnostmi potřebnými k včasnému a řádnému provedení díla dle této smlouvy.</w:t>
      </w:r>
    </w:p>
    <w:p w14:paraId="2154E93F" w14:textId="77777777" w:rsidR="00E94D9A" w:rsidRPr="004B39CE" w:rsidRDefault="00E94D9A" w:rsidP="00582F18">
      <w:pPr>
        <w:widowControl w:val="0"/>
        <w:jc w:val="both"/>
        <w:rPr>
          <w:rFonts w:ascii="Arial" w:hAnsi="Arial" w:cs="Arial"/>
          <w:highlight w:val="yellow"/>
        </w:rPr>
      </w:pPr>
    </w:p>
    <w:p w14:paraId="5BDF552D" w14:textId="77777777" w:rsidR="00716B31" w:rsidRPr="00BE083C" w:rsidRDefault="00716B31" w:rsidP="00B95E6E">
      <w:pPr>
        <w:widowControl w:val="0"/>
        <w:spacing w:before="120"/>
        <w:jc w:val="both"/>
        <w:rPr>
          <w:rFonts w:ascii="Arial" w:hAnsi="Arial" w:cs="Arial"/>
        </w:rPr>
      </w:pPr>
      <w:r w:rsidRPr="00BE083C">
        <w:rPr>
          <w:rFonts w:ascii="Arial" w:hAnsi="Arial" w:cs="Arial"/>
        </w:rPr>
        <w:t xml:space="preserve">II.3. Provedením díla se rozumí jeho řádné dokončení zhotovitelem bez jakýchkoliv vad a nedodělků a jeho předání objednateli. </w:t>
      </w:r>
    </w:p>
    <w:p w14:paraId="21D38241"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4A38C876"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7F6F3054"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679E0212"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33C25A9C" w14:textId="42B330DB" w:rsidR="00716B31" w:rsidRPr="001257CE" w:rsidRDefault="00716B31" w:rsidP="00B95E6E">
      <w:pPr>
        <w:widowControl w:val="0"/>
        <w:numPr>
          <w:ilvl w:val="0"/>
          <w:numId w:val="30"/>
        </w:numPr>
        <w:ind w:left="714" w:hanging="357"/>
        <w:jc w:val="both"/>
        <w:rPr>
          <w:rFonts w:ascii="Arial" w:hAnsi="Arial" w:cs="Arial"/>
        </w:rPr>
      </w:pPr>
      <w:r w:rsidRPr="00BE083C">
        <w:rPr>
          <w:rFonts w:ascii="Arial" w:hAnsi="Arial" w:cs="Arial"/>
        </w:rPr>
        <w:t xml:space="preserve">soupisy prací, dodávek a služeb s uvedením cen jednotlivých položek (položkový rozpočet), </w:t>
      </w:r>
      <w:r w:rsidRPr="001257CE">
        <w:rPr>
          <w:rFonts w:ascii="Arial" w:hAnsi="Arial" w:cs="Arial"/>
        </w:rPr>
        <w:t>jaké byly součástí nabídky zhotovitele,</w:t>
      </w:r>
    </w:p>
    <w:p w14:paraId="421AE5FE" w14:textId="06E7FC7E"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0CCE1A0F" w14:textId="1A2C13C3" w:rsidR="005E12A4" w:rsidRDefault="005E12A4" w:rsidP="005E12A4">
      <w:pPr>
        <w:widowControl w:val="0"/>
        <w:jc w:val="both"/>
        <w:rPr>
          <w:rFonts w:ascii="Arial" w:hAnsi="Arial" w:cs="Arial"/>
        </w:rPr>
      </w:pPr>
    </w:p>
    <w:p w14:paraId="053BE384" w14:textId="581315C5" w:rsidR="00D92E65" w:rsidRDefault="005E12A4" w:rsidP="005E12A4">
      <w:pPr>
        <w:widowControl w:val="0"/>
        <w:jc w:val="both"/>
        <w:rPr>
          <w:rFonts w:ascii="Arial" w:hAnsi="Arial" w:cs="Arial"/>
        </w:rPr>
      </w:pPr>
      <w:r>
        <w:rPr>
          <w:rFonts w:ascii="Arial" w:hAnsi="Arial" w:cs="Arial"/>
        </w:rPr>
        <w:t xml:space="preserve">Objednatel </w:t>
      </w:r>
      <w:r w:rsidR="00D92E65">
        <w:rPr>
          <w:rFonts w:ascii="Arial" w:hAnsi="Arial" w:cs="Arial"/>
        </w:rPr>
        <w:t>m</w:t>
      </w:r>
      <w:r>
        <w:rPr>
          <w:rFonts w:ascii="Arial" w:hAnsi="Arial" w:cs="Arial"/>
        </w:rPr>
        <w:t>á v úmyslu činit kroky k získání finanční p</w:t>
      </w:r>
      <w:r w:rsidR="00D92E65">
        <w:rPr>
          <w:rFonts w:ascii="Arial" w:hAnsi="Arial" w:cs="Arial"/>
        </w:rPr>
        <w:t>o</w:t>
      </w:r>
      <w:r>
        <w:rPr>
          <w:rFonts w:ascii="Arial" w:hAnsi="Arial" w:cs="Arial"/>
        </w:rPr>
        <w:t>dpory na předmět dle této smlouvy. V případě, že objednatel finanční podporu získá, budou finanční t</w:t>
      </w:r>
      <w:r w:rsidR="00D92E65">
        <w:rPr>
          <w:rFonts w:ascii="Arial" w:hAnsi="Arial" w:cs="Arial"/>
        </w:rPr>
        <w:t>o</w:t>
      </w:r>
      <w:r>
        <w:rPr>
          <w:rFonts w:ascii="Arial" w:hAnsi="Arial" w:cs="Arial"/>
        </w:rPr>
        <w:t>ky i další náležitosti řízeny podle příslušné metodiky poskytovatele této finanční podpory. Zhotovitel je povinen se řídit všemi předpisy, které stanoví podmínky pro poskytnutí a čerpání finanční podpory</w:t>
      </w:r>
    </w:p>
    <w:p w14:paraId="1CF61A84"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14:paraId="2863FA3E" w14:textId="7C6E9640" w:rsidR="00077AC4" w:rsidRPr="00BE083C"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F22B44">
        <w:rPr>
          <w:rFonts w:ascii="Arial" w:hAnsi="Arial" w:cs="Arial"/>
        </w:rPr>
        <w:t xml:space="preserve">nejpozději </w:t>
      </w:r>
      <w:r w:rsidR="00077AC4" w:rsidRPr="00F22B44">
        <w:rPr>
          <w:rFonts w:ascii="Arial" w:hAnsi="Arial" w:cs="Arial"/>
          <w:b/>
        </w:rPr>
        <w:t xml:space="preserve">do </w:t>
      </w:r>
      <w:r w:rsidR="00F22B44" w:rsidRPr="00F22B44">
        <w:rPr>
          <w:rFonts w:ascii="Arial" w:hAnsi="Arial" w:cs="Arial"/>
          <w:b/>
        </w:rPr>
        <w:t>10</w:t>
      </w:r>
      <w:r w:rsidR="000A7E22" w:rsidRPr="00F22B44">
        <w:rPr>
          <w:rFonts w:ascii="Arial" w:hAnsi="Arial" w:cs="Arial"/>
          <w:b/>
        </w:rPr>
        <w:t xml:space="preserve"> měsíců</w:t>
      </w:r>
      <w:r w:rsidR="000A7E22">
        <w:rPr>
          <w:rFonts w:ascii="Arial" w:hAnsi="Arial" w:cs="Arial"/>
        </w:rPr>
        <w:t xml:space="preserve"> od podpisu smlouvy</w:t>
      </w:r>
      <w:r w:rsidR="00575795" w:rsidRPr="00BE083C">
        <w:rPr>
          <w:rFonts w:ascii="Arial" w:hAnsi="Arial" w:cs="Arial"/>
        </w:rPr>
        <w:t xml:space="preserve"> </w:t>
      </w:r>
      <w:r w:rsidR="00077AC4" w:rsidRPr="00BE083C">
        <w:rPr>
          <w:rFonts w:ascii="Arial" w:hAnsi="Arial" w:cs="Arial"/>
        </w:rPr>
        <w:t>za podmínky nepřekročení 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1E83F085" w14:textId="3A00EA98"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uzavření této smlouvy, a nebo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1938C1B9" w14:textId="77777777" w:rsidR="00024E21" w:rsidRPr="00F22B44" w:rsidRDefault="00024E21" w:rsidP="00024E21">
      <w:pPr>
        <w:pStyle w:val="Zkladntext"/>
        <w:widowControl w:val="0"/>
        <w:spacing w:before="120"/>
        <w:rPr>
          <w:rFonts w:ascii="Arial" w:hAnsi="Arial" w:cs="Arial"/>
        </w:rPr>
      </w:pPr>
      <w:r w:rsidRPr="00F22B44">
        <w:rPr>
          <w:rFonts w:ascii="Arial" w:hAnsi="Arial" w:cs="Arial"/>
        </w:rPr>
        <w:t>Dojde-li k takovému rozšíření plnění, které z důvodu dodržení technologických postupů bude vyžadovat prodlužení doby pro dokončení díla, dojde k prodloužení doby pro dokončení stavby o dobu nezbytně nutnou.</w:t>
      </w:r>
    </w:p>
    <w:p w14:paraId="316C85B6" w14:textId="77777777" w:rsidR="00024E21" w:rsidRPr="00463F99" w:rsidRDefault="00024E21" w:rsidP="00024E21">
      <w:pPr>
        <w:spacing w:before="120"/>
        <w:jc w:val="both"/>
        <w:rPr>
          <w:rFonts w:ascii="Arial" w:hAnsi="Arial" w:cs="Arial"/>
        </w:rPr>
      </w:pPr>
      <w:r w:rsidRPr="00F22B44">
        <w:rPr>
          <w:rFonts w:ascii="Arial" w:hAnsi="Arial" w:cs="Arial"/>
        </w:rPr>
        <w:lastRenderedPageBreak/>
        <w:t>V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w:t>
      </w:r>
    </w:p>
    <w:p w14:paraId="46AEE98B"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14:paraId="3F42616C" w14:textId="77777777"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14:paraId="70A04399"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4F4E3CD7"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0780F27B"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78E2FB26" w14:textId="77777777" w:rsidR="009265E1" w:rsidRPr="00BE083C" w:rsidRDefault="009265E1" w:rsidP="009265E1">
      <w:pPr>
        <w:pStyle w:val="Zkladntext"/>
        <w:widowControl w:val="0"/>
        <w:tabs>
          <w:tab w:val="left" w:pos="709"/>
          <w:tab w:val="left" w:pos="2552"/>
        </w:tabs>
        <w:ind w:left="714"/>
        <w:rPr>
          <w:rFonts w:ascii="Arial" w:hAnsi="Arial" w:cs="Arial"/>
        </w:rPr>
      </w:pPr>
    </w:p>
    <w:p w14:paraId="36C9CFED" w14:textId="77777777"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773A78F5" w14:textId="77777777"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193F423F" w14:textId="77777777" w:rsidR="00716B31" w:rsidRPr="00BE083C"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2ADD2C73" w14:textId="77777777" w:rsidR="00716B31" w:rsidRPr="00BE083C" w:rsidRDefault="00716B31" w:rsidP="00B95E6E">
      <w:pPr>
        <w:widowControl w:val="0"/>
        <w:spacing w:before="240"/>
        <w:jc w:val="both"/>
        <w:rPr>
          <w:rFonts w:ascii="Arial" w:hAnsi="Arial" w:cs="Arial"/>
        </w:rPr>
      </w:pPr>
      <w:r w:rsidRPr="00BE083C">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01FF0F26" w14:textId="1542F4BA" w:rsidR="00716B31"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30F4D057"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14:paraId="3AE9618A" w14:textId="10DFBE2E"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C6135E" w:rsidRPr="00CB008C">
        <w:rPr>
          <w:rFonts w:ascii="Arial" w:hAnsi="Arial" w:cs="Arial"/>
        </w:rPr>
        <w:t>.</w:t>
      </w:r>
      <w:r w:rsidR="004B39CE" w:rsidRPr="00CB008C">
        <w:rPr>
          <w:rFonts w:ascii="Arial" w:hAnsi="Arial" w:cs="Arial"/>
        </w:rPr>
        <w:t xml:space="preserve"> Soupis provedených prací bude předložen do 5ti pracovních dní k odsouhlasení TDS.</w:t>
      </w:r>
      <w:r w:rsidR="004B39CE">
        <w:rPr>
          <w:rFonts w:ascii="Arial" w:hAnsi="Arial" w:cs="Arial"/>
        </w:rPr>
        <w:t xml:space="preserve"> </w:t>
      </w:r>
    </w:p>
    <w:p w14:paraId="264FC400" w14:textId="77777777"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5D1EF7CF" w14:textId="77777777"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14:paraId="0815A8CE" w14:textId="5662CCC2" w:rsidR="00716B31"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176E016E" w14:textId="1C50C5AA" w:rsidR="004F4636" w:rsidRPr="008F522D" w:rsidRDefault="00851C79" w:rsidP="00B95E6E">
      <w:pPr>
        <w:widowControl w:val="0"/>
        <w:spacing w:before="240"/>
        <w:jc w:val="both"/>
        <w:rPr>
          <w:rFonts w:ascii="Arial" w:hAnsi="Arial" w:cs="Arial"/>
        </w:rPr>
      </w:pPr>
      <w:r>
        <w:rPr>
          <w:rFonts w:ascii="Arial" w:hAnsi="Arial" w:cs="Arial"/>
        </w:rPr>
        <w:t>V</w:t>
      </w:r>
      <w:r w:rsidRPr="008F522D">
        <w:rPr>
          <w:rFonts w:ascii="Arial" w:hAnsi="Arial" w:cs="Arial"/>
        </w:rPr>
        <w:t xml:space="preserve">.5. Zhotovitel </w:t>
      </w:r>
      <w:r w:rsidR="00A23069" w:rsidRPr="008F522D">
        <w:rPr>
          <w:rFonts w:ascii="Arial" w:hAnsi="Arial" w:cs="Arial"/>
        </w:rPr>
        <w:t xml:space="preserve">je povinen </w:t>
      </w:r>
      <w:r w:rsidRPr="008F522D">
        <w:rPr>
          <w:rFonts w:ascii="Arial" w:hAnsi="Arial" w:cs="Arial"/>
        </w:rPr>
        <w:t>každ</w:t>
      </w:r>
      <w:r w:rsidR="008251E9" w:rsidRPr="008F522D">
        <w:rPr>
          <w:rFonts w:ascii="Arial" w:hAnsi="Arial" w:cs="Arial"/>
        </w:rPr>
        <w:t>ý</w:t>
      </w:r>
      <w:r w:rsidRPr="008F522D">
        <w:rPr>
          <w:rFonts w:ascii="Arial" w:hAnsi="Arial" w:cs="Arial"/>
        </w:rPr>
        <w:t xml:space="preserve"> daňov</w:t>
      </w:r>
      <w:r w:rsidR="008251E9" w:rsidRPr="008F522D">
        <w:rPr>
          <w:rFonts w:ascii="Arial" w:hAnsi="Arial" w:cs="Arial"/>
        </w:rPr>
        <w:t>ý</w:t>
      </w:r>
      <w:r w:rsidRPr="008F522D">
        <w:rPr>
          <w:rFonts w:ascii="Arial" w:hAnsi="Arial" w:cs="Arial"/>
        </w:rPr>
        <w:t xml:space="preserve"> doklad - faktu</w:t>
      </w:r>
      <w:r w:rsidR="008251E9" w:rsidRPr="008F522D">
        <w:rPr>
          <w:rFonts w:ascii="Arial" w:hAnsi="Arial" w:cs="Arial"/>
        </w:rPr>
        <w:t>ru</w:t>
      </w:r>
      <w:r w:rsidRPr="008F522D">
        <w:rPr>
          <w:rFonts w:ascii="Arial" w:hAnsi="Arial" w:cs="Arial"/>
        </w:rPr>
        <w:t xml:space="preserve">, </w:t>
      </w:r>
      <w:r w:rsidR="008251E9" w:rsidRPr="008F522D">
        <w:rPr>
          <w:rFonts w:ascii="Arial" w:hAnsi="Arial" w:cs="Arial"/>
        </w:rPr>
        <w:t xml:space="preserve">označit </w:t>
      </w:r>
      <w:r w:rsidR="008251E9" w:rsidRPr="008F522D">
        <w:rPr>
          <w:rFonts w:ascii="Arial" w:hAnsi="Arial" w:cs="Arial"/>
          <w:color w:val="000000"/>
          <w:shd w:val="clear" w:color="auto" w:fill="FFFFFF"/>
        </w:rPr>
        <w:t>číslem projektu 5240200043 a názvem projektu "</w:t>
      </w:r>
      <w:r w:rsidR="008251E9" w:rsidRPr="008F522D">
        <w:rPr>
          <w:rFonts w:ascii="Arial" w:hAnsi="Arial" w:cs="Arial"/>
          <w:color w:val="222222"/>
          <w:shd w:val="clear" w:color="auto" w:fill="FFFFFF"/>
        </w:rPr>
        <w:t>Snížení energetické náročnosti objektu MŠ Žižkova 465, Trutnov"</w:t>
      </w:r>
      <w:r w:rsidR="008F522D">
        <w:rPr>
          <w:rFonts w:ascii="Arial" w:hAnsi="Arial" w:cs="Arial"/>
          <w:color w:val="222222"/>
          <w:shd w:val="clear" w:color="auto" w:fill="FFFFFF"/>
        </w:rPr>
        <w:t>.</w:t>
      </w:r>
    </w:p>
    <w:p w14:paraId="41F989D4"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lastRenderedPageBreak/>
        <w:t>VI. STAVENIŠTĚ</w:t>
      </w:r>
    </w:p>
    <w:p w14:paraId="1D295D30" w14:textId="7556D4DC" w:rsidR="000C2E7E" w:rsidRDefault="00716B31" w:rsidP="00896B5E">
      <w:pPr>
        <w:pStyle w:val="Zkladntext"/>
        <w:widowControl w:val="0"/>
        <w:spacing w:before="240"/>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w:t>
      </w:r>
      <w:r w:rsidR="000C2E7E" w:rsidRPr="00A23069">
        <w:rPr>
          <w:rFonts w:ascii="Arial" w:hAnsi="Arial" w:cs="Arial"/>
        </w:rPr>
        <w:t xml:space="preserve">do </w:t>
      </w:r>
      <w:r w:rsidR="0021175F" w:rsidRPr="00A23069">
        <w:rPr>
          <w:rFonts w:ascii="Arial" w:hAnsi="Arial" w:cs="Arial"/>
        </w:rPr>
        <w:t>7</w:t>
      </w:r>
      <w:r w:rsidR="000C2E7E" w:rsidRPr="00A23069">
        <w:rPr>
          <w:rFonts w:ascii="Arial" w:hAnsi="Arial" w:cs="Arial"/>
        </w:rPr>
        <w:t xml:space="preserve"> </w:t>
      </w:r>
      <w:r w:rsidR="004B39CE" w:rsidRPr="00A23069">
        <w:rPr>
          <w:rFonts w:ascii="Arial" w:hAnsi="Arial" w:cs="Arial"/>
        </w:rPr>
        <w:t xml:space="preserve">pracovních </w:t>
      </w:r>
      <w:r w:rsidR="000C2E7E" w:rsidRPr="00A23069">
        <w:rPr>
          <w:rFonts w:ascii="Arial" w:hAnsi="Arial" w:cs="Arial"/>
        </w:rPr>
        <w:t>dnů po podpisu smlouvy</w:t>
      </w:r>
      <w:r w:rsidR="000C2E7E" w:rsidRPr="00BE083C">
        <w:rPr>
          <w:rFonts w:ascii="Arial" w:hAnsi="Arial" w:cs="Arial"/>
        </w:rPr>
        <w:t>.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3F69D700" w14:textId="2156DFC0" w:rsidR="006103E7" w:rsidRDefault="006103E7" w:rsidP="006103E7">
      <w:pPr>
        <w:widowControl w:val="0"/>
        <w:spacing w:before="240"/>
        <w:jc w:val="both"/>
        <w:rPr>
          <w:rFonts w:ascii="Arial" w:hAnsi="Arial" w:cs="Arial"/>
        </w:rPr>
      </w:pPr>
      <w:r w:rsidRPr="00DB634B">
        <w:rPr>
          <w:rFonts w:ascii="Arial" w:hAnsi="Arial" w:cs="Arial"/>
        </w:rPr>
        <w:t>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4E4703CE" w14:textId="77777777" w:rsidR="00930898" w:rsidRDefault="00930898" w:rsidP="00930898">
      <w:pPr>
        <w:jc w:val="both"/>
        <w:rPr>
          <w:rFonts w:asciiTheme="minorHAnsi" w:hAnsiTheme="minorHAnsi" w:cstheme="minorHAnsi"/>
          <w:sz w:val="22"/>
          <w:szCs w:val="22"/>
        </w:rPr>
      </w:pPr>
    </w:p>
    <w:p w14:paraId="0BED84A5" w14:textId="2AF9D4BD" w:rsidR="00930898" w:rsidRPr="005C3DA4" w:rsidRDefault="005C3DA4" w:rsidP="00930898">
      <w:pPr>
        <w:jc w:val="both"/>
        <w:rPr>
          <w:rFonts w:ascii="Arial" w:hAnsi="Arial" w:cs="Arial"/>
        </w:rPr>
      </w:pPr>
      <w:r w:rsidRPr="005C3DA4">
        <w:rPr>
          <w:rFonts w:ascii="Arial" w:hAnsi="Arial" w:cs="Arial"/>
        </w:rPr>
        <w:t xml:space="preserve">VI.2. </w:t>
      </w:r>
      <w:r w:rsidR="00930898" w:rsidRPr="005C3DA4">
        <w:rPr>
          <w:rFonts w:ascii="Arial" w:hAnsi="Arial" w:cs="Arial"/>
        </w:rPr>
        <w:t>Zhotovitel je povinen udržovat na staveništi pořádek. Je povinen průběžně ze staveniště odstraňovat všechny druhy odpadů, stavební suti a nepotřebného materiálu.</w:t>
      </w:r>
    </w:p>
    <w:p w14:paraId="3206756D" w14:textId="77777777" w:rsidR="00930898" w:rsidRPr="005C3DA4" w:rsidRDefault="00930898" w:rsidP="00930898">
      <w:pPr>
        <w:jc w:val="both"/>
        <w:rPr>
          <w:rFonts w:ascii="Arial" w:hAnsi="Arial" w:cs="Arial"/>
        </w:rPr>
      </w:pPr>
    </w:p>
    <w:p w14:paraId="3CD39503" w14:textId="42374527" w:rsidR="00930898" w:rsidRPr="005C3DA4" w:rsidRDefault="005C3DA4" w:rsidP="00930898">
      <w:pPr>
        <w:jc w:val="both"/>
        <w:rPr>
          <w:rFonts w:ascii="Arial" w:hAnsi="Arial" w:cs="Arial"/>
        </w:rPr>
      </w:pPr>
      <w:r w:rsidRPr="005C3DA4">
        <w:rPr>
          <w:rFonts w:ascii="Arial" w:hAnsi="Arial" w:cs="Arial"/>
        </w:rPr>
        <w:t xml:space="preserve">VI.3. </w:t>
      </w:r>
      <w:r w:rsidR="00930898" w:rsidRPr="005C3DA4">
        <w:rPr>
          <w:rFonts w:ascii="Arial" w:hAnsi="Arial" w:cs="Arial"/>
        </w:rPr>
        <w:t>Zhotovitel je povinen zajistit potřebná opatření proti šíření prašnosti a nadměrného hluku. Zhotovitel je rovněž povinen zabezpečit, aby odpad vzniklý z jeho činnosti nebo stavební materiál nebyl umísťován či samovolně nevnikal mimo prostory staveniště. Odpad vniklý či umístěný mimo prostory staveniště je zhotovitel povinen bezodkladně odstranit.</w:t>
      </w:r>
    </w:p>
    <w:p w14:paraId="1C0879B2" w14:textId="77777777" w:rsidR="00930898" w:rsidRPr="005C3DA4" w:rsidRDefault="00930898" w:rsidP="00930898">
      <w:pPr>
        <w:jc w:val="both"/>
        <w:rPr>
          <w:rFonts w:ascii="Arial" w:hAnsi="Arial" w:cs="Arial"/>
        </w:rPr>
      </w:pPr>
    </w:p>
    <w:p w14:paraId="0C3160D5" w14:textId="641B08D1" w:rsidR="00930898" w:rsidRPr="005C3DA4" w:rsidRDefault="005C3DA4" w:rsidP="00930898">
      <w:pPr>
        <w:jc w:val="both"/>
        <w:rPr>
          <w:rFonts w:ascii="Arial" w:hAnsi="Arial" w:cs="Arial"/>
        </w:rPr>
      </w:pPr>
      <w:r w:rsidRPr="005C3DA4">
        <w:rPr>
          <w:rFonts w:ascii="Arial" w:hAnsi="Arial" w:cs="Arial"/>
        </w:rPr>
        <w:t xml:space="preserve">VI.4. </w:t>
      </w:r>
      <w:r w:rsidR="00930898" w:rsidRPr="005C3DA4">
        <w:rPr>
          <w:rFonts w:ascii="Arial" w:hAnsi="Arial" w:cs="Arial"/>
        </w:rPr>
        <w:t>Zařízení staveniště zabezpečuje zhotovitel v souladu se svými potřebami, projektovou dokumentací a touto smlouvou. V rámci zařízení staveniště je zhotovitel povinen zajistit podmínky příslušným osobám pro výkon funkce autorského dozoru a technického dozoru, a, bude-li ustanoven, i koordinátora BOZP, a to v přiměřeném rozsahu. Náklady na vybudování, údržbu, provoz, likvidaci a vyklizení zařízení staveniště jsou zahrnuty v ceně díla. Zhotovitel je povinen učinit potřebná opatření k ochraně vlastního majetku na staveništi. Za případné škody na majetku zhotovitele uloženém na staveništi nenese objednatel odpovědnost.</w:t>
      </w:r>
    </w:p>
    <w:p w14:paraId="5D5C8393" w14:textId="77777777" w:rsidR="00930898" w:rsidRPr="005C3DA4" w:rsidRDefault="00930898" w:rsidP="00930898">
      <w:pPr>
        <w:jc w:val="both"/>
        <w:rPr>
          <w:rFonts w:ascii="Arial" w:hAnsi="Arial" w:cs="Arial"/>
        </w:rPr>
      </w:pPr>
    </w:p>
    <w:p w14:paraId="41308115" w14:textId="35C8FCE1" w:rsidR="00930898" w:rsidRPr="005C3DA4" w:rsidRDefault="005C3DA4" w:rsidP="00930898">
      <w:pPr>
        <w:pStyle w:val="Char1CharCharChar"/>
        <w:spacing w:line="240" w:lineRule="auto"/>
        <w:ind w:left="0"/>
        <w:rPr>
          <w:rFonts w:ascii="Arial" w:hAnsi="Arial" w:cs="Arial"/>
          <w:sz w:val="20"/>
          <w:szCs w:val="20"/>
          <w:lang w:val="cs-CZ"/>
        </w:rPr>
      </w:pPr>
      <w:r w:rsidRPr="005C3DA4">
        <w:rPr>
          <w:rFonts w:ascii="Arial" w:hAnsi="Arial" w:cs="Arial"/>
          <w:sz w:val="20"/>
          <w:szCs w:val="20"/>
        </w:rPr>
        <w:t xml:space="preserve">VI.5. </w:t>
      </w:r>
      <w:r w:rsidR="00930898" w:rsidRPr="005C3DA4">
        <w:rPr>
          <w:rFonts w:ascii="Arial" w:hAnsi="Arial" w:cs="Arial"/>
          <w:sz w:val="20"/>
          <w:szCs w:val="20"/>
        </w:rPr>
        <w:t xml:space="preserve"> </w:t>
      </w:r>
      <w:r w:rsidR="00930898" w:rsidRPr="005C3DA4">
        <w:rPr>
          <w:rFonts w:ascii="Arial" w:hAnsi="Arial" w:cs="Arial"/>
          <w:sz w:val="20"/>
          <w:szCs w:val="20"/>
          <w:lang w:val="cs-CZ"/>
        </w:rPr>
        <w:t>Zhotovitel je povinen užívat staveniště pouze pro účely související s prováděním díla a při užívání staveniště je povinen dodržovat veškeré právní předpisy. Zhotovitel je povinen zajistit na staveništi veškerá bezpečnostní a hygienická opatření, a to v rozsahu a způsobem stanoveným příslušnými předpisy. Zhotovitel odpovídá za to, že zaměstnanci zhotovitele a jeho pod</w:t>
      </w:r>
      <w:r w:rsidRPr="005C3DA4">
        <w:rPr>
          <w:rFonts w:ascii="Arial" w:hAnsi="Arial" w:cs="Arial"/>
          <w:sz w:val="20"/>
          <w:szCs w:val="20"/>
          <w:lang w:val="cs-CZ"/>
        </w:rPr>
        <w:t>dodavatelů</w:t>
      </w:r>
      <w:r w:rsidR="00930898" w:rsidRPr="005C3DA4">
        <w:rPr>
          <w:rFonts w:ascii="Arial" w:hAnsi="Arial" w:cs="Arial"/>
          <w:sz w:val="20"/>
          <w:szCs w:val="20"/>
          <w:lang w:val="cs-CZ"/>
        </w:rPr>
        <w:t xml:space="preserve"> budou prokazatelně seznámeni, proškoleni a budou v prostoru staveniště dodržovat obecně platné předpisy o protipožární ochraně, ochraně zdraví při práci a ochraně životního prostředí a budou vybaveni ochrannými pomůckami.</w:t>
      </w:r>
    </w:p>
    <w:p w14:paraId="56E8C5BD" w14:textId="23DB9B12" w:rsidR="00716B31" w:rsidRPr="006103E7" w:rsidRDefault="00716B31" w:rsidP="00B95E6E">
      <w:pPr>
        <w:pStyle w:val="Zkladntext"/>
        <w:widowControl w:val="0"/>
        <w:spacing w:before="240"/>
        <w:rPr>
          <w:rFonts w:ascii="Arial" w:hAnsi="Arial" w:cs="Arial"/>
        </w:rPr>
      </w:pPr>
      <w:r w:rsidRPr="006103E7">
        <w:rPr>
          <w:rFonts w:ascii="Arial" w:hAnsi="Arial" w:cs="Arial"/>
        </w:rPr>
        <w:t>VI.</w:t>
      </w:r>
      <w:r w:rsidR="005C3DA4">
        <w:rPr>
          <w:rFonts w:ascii="Arial" w:hAnsi="Arial" w:cs="Arial"/>
        </w:rPr>
        <w:t>6</w:t>
      </w:r>
      <w:r w:rsidRPr="006103E7">
        <w:rPr>
          <w:rFonts w:ascii="Arial" w:hAnsi="Arial" w:cs="Arial"/>
        </w:rPr>
        <w:t xml:space="preserve">. Zhotovitel je oprávněn užívat staveniště po dobu provádění díla v souladu s touto smlouvou. </w:t>
      </w:r>
    </w:p>
    <w:p w14:paraId="3AF6D28E" w14:textId="6FA06CF0" w:rsidR="00716B31" w:rsidRDefault="00716B31" w:rsidP="00B95E6E">
      <w:pPr>
        <w:pStyle w:val="Zkladntext"/>
        <w:widowControl w:val="0"/>
        <w:spacing w:before="240"/>
        <w:rPr>
          <w:rFonts w:ascii="Arial" w:hAnsi="Arial" w:cs="Arial"/>
        </w:rPr>
      </w:pPr>
      <w:r w:rsidRPr="006103E7">
        <w:rPr>
          <w:rFonts w:ascii="Arial" w:hAnsi="Arial" w:cs="Arial"/>
        </w:rPr>
        <w:t>VI.</w:t>
      </w:r>
      <w:r w:rsidR="005C3DA4">
        <w:rPr>
          <w:rFonts w:ascii="Arial" w:hAnsi="Arial" w:cs="Arial"/>
        </w:rPr>
        <w:t>7</w:t>
      </w:r>
      <w:r w:rsidRPr="006103E7">
        <w:rPr>
          <w:rFonts w:ascii="Arial" w:hAnsi="Arial" w:cs="Arial"/>
        </w:rPr>
        <w:t>. Zhotovitel provede veškerá bezpečnostní, hygienická, ochranná a jiná opatření na staveništi předepsaná platnými a účinnými právními předpisy.</w:t>
      </w:r>
    </w:p>
    <w:p w14:paraId="2C5281E4" w14:textId="3872A0F4" w:rsidR="00930898" w:rsidRDefault="00930898" w:rsidP="00B95E6E">
      <w:pPr>
        <w:pStyle w:val="Zkladntext"/>
        <w:widowControl w:val="0"/>
        <w:spacing w:before="240"/>
        <w:rPr>
          <w:rFonts w:ascii="Arial" w:hAnsi="Arial" w:cs="Arial"/>
        </w:rPr>
      </w:pPr>
      <w:r>
        <w:rPr>
          <w:rFonts w:ascii="Arial" w:hAnsi="Arial" w:cs="Arial"/>
        </w:rPr>
        <w:t>VI.</w:t>
      </w:r>
      <w:r w:rsidR="005C3DA4">
        <w:rPr>
          <w:rFonts w:ascii="Arial" w:hAnsi="Arial" w:cs="Arial"/>
        </w:rPr>
        <w:t>8</w:t>
      </w:r>
      <w:r>
        <w:rPr>
          <w:rFonts w:ascii="Arial" w:hAnsi="Arial" w:cs="Arial"/>
        </w:rPr>
        <w:t xml:space="preserve">. Zhotovitel odpovídá za bezpečnost a ochranu zdraví všech osob, které se oprávněně zdržují na staveništi. </w:t>
      </w:r>
    </w:p>
    <w:p w14:paraId="6A9DD999" w14:textId="1D091155" w:rsidR="006103E7" w:rsidRPr="006103E7" w:rsidRDefault="006103E7" w:rsidP="006103E7">
      <w:pPr>
        <w:widowControl w:val="0"/>
        <w:spacing w:before="240"/>
        <w:jc w:val="both"/>
        <w:rPr>
          <w:rFonts w:ascii="Arial" w:hAnsi="Arial" w:cs="Arial"/>
        </w:rPr>
      </w:pPr>
      <w:r w:rsidRPr="006103E7">
        <w:rPr>
          <w:rFonts w:ascii="Arial" w:hAnsi="Arial" w:cs="Arial"/>
        </w:rPr>
        <w:t>VI.</w:t>
      </w:r>
      <w:r w:rsidR="005C3DA4">
        <w:rPr>
          <w:rFonts w:ascii="Arial" w:hAnsi="Arial" w:cs="Arial"/>
        </w:rPr>
        <w:t>9</w:t>
      </w:r>
      <w:r w:rsidRPr="006103E7">
        <w:rPr>
          <w:rFonts w:ascii="Arial" w:hAnsi="Arial" w:cs="Arial"/>
        </w:rPr>
        <w:t>. Zhotovitel na své náklady zajístí veškeré vybavení staveniště (včetně strojů, zařízení a materiálu nezbytných k řádnému provádění díla) požadované pro realizaci díla; zhotovitel na vlastní náklady a</w:t>
      </w:r>
      <w:r w:rsidR="005C3DA4">
        <w:rPr>
          <w:rFonts w:ascii="Arial" w:hAnsi="Arial" w:cs="Arial"/>
        </w:rPr>
        <w:t> </w:t>
      </w:r>
      <w:r w:rsidRPr="006103E7">
        <w:rPr>
          <w:rFonts w:ascii="Arial" w:hAnsi="Arial" w:cs="Arial"/>
        </w:rPr>
        <w:t xml:space="preserve">nebezpeční zajístí dopravu a skladování jakéhokoli takového vybavení staveniště. </w:t>
      </w:r>
    </w:p>
    <w:p w14:paraId="44B1AB55" w14:textId="7B440EA5" w:rsidR="006103E7" w:rsidRDefault="006103E7" w:rsidP="006103E7">
      <w:pPr>
        <w:widowControl w:val="0"/>
        <w:spacing w:before="240"/>
        <w:jc w:val="both"/>
        <w:rPr>
          <w:rFonts w:ascii="Arial" w:hAnsi="Arial" w:cs="Arial"/>
        </w:rPr>
      </w:pPr>
      <w:r w:rsidRPr="006103E7">
        <w:rPr>
          <w:rFonts w:ascii="Arial" w:hAnsi="Arial" w:cs="Arial"/>
        </w:rPr>
        <w:t>VI.</w:t>
      </w:r>
      <w:r w:rsidR="005C3DA4">
        <w:rPr>
          <w:rFonts w:ascii="Arial" w:hAnsi="Arial" w:cs="Arial"/>
        </w:rPr>
        <w:t>10</w:t>
      </w:r>
      <w:r w:rsidRPr="006103E7">
        <w:rPr>
          <w:rFonts w:ascii="Arial" w:hAnsi="Arial" w:cs="Arial"/>
        </w:rPr>
        <w:t xml:space="preserve">. Zhotovitel se zavazuje udržovat staveniště a komunikace čisté a v náležitém pořádku odpovídajícím povaze prováděného díla. Zhotovitel učiní veškeré kroky potřebné k ochraně životního prostředí na staveništi i v okolí staveniště a při přepravě materiálu a součástí staveniště tak, aby omezil ohrožení životního prostředí, zdraví a majetku způsobené negativními vlivy provádění díla. Zhotovitel zajistí, aby emise, znečištění a jiné negativní vlivy provádění díla na okolí nepřekročily maximální přípustné hodnoty stavovené právními předpisy. Zhotovitel na své vlastní náklady odstraní jakékoli odpady a zbytkové mateiály souvisenící s prováděním díla. </w:t>
      </w:r>
    </w:p>
    <w:p w14:paraId="05A447C6" w14:textId="29ED74B3" w:rsidR="00930898" w:rsidRPr="006103E7" w:rsidRDefault="005C3DA4" w:rsidP="006103E7">
      <w:pPr>
        <w:widowControl w:val="0"/>
        <w:spacing w:before="240"/>
        <w:jc w:val="both"/>
        <w:rPr>
          <w:rFonts w:ascii="Arial" w:hAnsi="Arial" w:cs="Arial"/>
        </w:rPr>
      </w:pPr>
      <w:r>
        <w:rPr>
          <w:rFonts w:ascii="Arial" w:hAnsi="Arial" w:cs="Arial"/>
        </w:rPr>
        <w:t xml:space="preserve">VI.11. </w:t>
      </w:r>
      <w:r w:rsidR="00930898">
        <w:rPr>
          <w:rFonts w:ascii="Arial" w:hAnsi="Arial" w:cs="Arial"/>
        </w:rPr>
        <w:t>Z</w:t>
      </w:r>
      <w:r w:rsidR="00851C79">
        <w:rPr>
          <w:rFonts w:ascii="Arial" w:hAnsi="Arial" w:cs="Arial"/>
        </w:rPr>
        <w:t>hotovitel</w:t>
      </w:r>
      <w:r w:rsidR="00930898">
        <w:rPr>
          <w:rFonts w:ascii="Arial" w:hAnsi="Arial" w:cs="Arial"/>
        </w:rPr>
        <w:t xml:space="preserve"> odpovídá za řádné užívání staveniště dle tohoto článku i jeho poddodavateli, které </w:t>
      </w:r>
      <w:r w:rsidR="00930898">
        <w:rPr>
          <w:rFonts w:ascii="Arial" w:hAnsi="Arial" w:cs="Arial"/>
        </w:rPr>
        <w:lastRenderedPageBreak/>
        <w:t xml:space="preserve">použije ke splnění svého závazku. </w:t>
      </w:r>
    </w:p>
    <w:p w14:paraId="29F864D5"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 PROVÁDĚNÍ DÍLA</w:t>
      </w:r>
    </w:p>
    <w:p w14:paraId="394111A7"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14:paraId="104EF815"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408FEAE3"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6C32D536"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osoby vykonávající autorský dozor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752A7525" w14:textId="77777777" w:rsidR="00077AC4" w:rsidRDefault="00716B31" w:rsidP="00077AC4">
      <w:pPr>
        <w:pStyle w:val="Zkladntext"/>
        <w:widowControl w:val="0"/>
        <w:spacing w:before="240"/>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5299EEEE"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70017D"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41F6213B" w14:textId="2A77C68C"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77386038" w14:textId="77777777" w:rsidR="005B5FBB" w:rsidRPr="005B5FBB" w:rsidRDefault="005B5FBB" w:rsidP="005B5FBB">
      <w:pPr>
        <w:pStyle w:val="Zkladntext"/>
        <w:widowControl w:val="0"/>
        <w:spacing w:before="240" w:after="240"/>
        <w:rPr>
          <w:rFonts w:ascii="Arial" w:hAnsi="Arial" w:cs="Arial"/>
          <w:bCs/>
        </w:rPr>
      </w:pPr>
      <w:r w:rsidRPr="005B5FBB">
        <w:rPr>
          <w:rFonts w:ascii="Arial" w:hAnsi="Arial" w:cs="Arial"/>
          <w:bCs/>
        </w:rPr>
        <w:t>VII.9.</w:t>
      </w:r>
      <w:r w:rsidRPr="005B5FBB">
        <w:t xml:space="preserve">  </w:t>
      </w:r>
      <w:r w:rsidRPr="005B5FBB">
        <w:rPr>
          <w:rFonts w:ascii="Arial" w:hAnsi="Arial" w:cs="Arial"/>
        </w:rPr>
        <w:t>Zhotovitel</w:t>
      </w:r>
      <w:r w:rsidRPr="005B5FBB">
        <w:rPr>
          <w:rFonts w:ascii="Arial" w:hAnsi="Arial" w:cs="Arial"/>
          <w:bCs/>
        </w:rPr>
        <w:t xml:space="preserve"> se zavazuje, že neumožní výkon nelegální práce ve smyslu § 5 písm. e) zákona </w:t>
      </w:r>
      <w:r w:rsidRPr="005B5FBB">
        <w:rPr>
          <w:rFonts w:ascii="Arial" w:hAnsi="Arial" w:cs="Arial" w:hint="eastAsia"/>
          <w:bCs/>
        </w:rPr>
        <w:t>č</w:t>
      </w:r>
      <w:r w:rsidRPr="005B5FBB">
        <w:rPr>
          <w:rFonts w:ascii="Arial" w:hAnsi="Arial" w:cs="Arial"/>
          <w:bCs/>
        </w:rPr>
        <w:t>. 435/2004 Sb., o zam</w:t>
      </w:r>
      <w:r w:rsidRPr="005B5FBB">
        <w:rPr>
          <w:rFonts w:ascii="Arial" w:hAnsi="Arial" w:cs="Arial" w:hint="eastAsia"/>
          <w:bCs/>
        </w:rPr>
        <w:t>ě</w:t>
      </w:r>
      <w:r w:rsidRPr="005B5FBB">
        <w:rPr>
          <w:rFonts w:ascii="Arial" w:hAnsi="Arial" w:cs="Arial"/>
          <w:bCs/>
        </w:rPr>
        <w:t>stnanosti, ve zn</w:t>
      </w:r>
      <w:r w:rsidRPr="005B5FBB">
        <w:rPr>
          <w:rFonts w:ascii="Arial" w:hAnsi="Arial" w:cs="Arial" w:hint="eastAsia"/>
          <w:bCs/>
        </w:rPr>
        <w:t>ě</w:t>
      </w:r>
      <w:r w:rsidRPr="005B5FBB">
        <w:rPr>
          <w:rFonts w:ascii="Arial" w:hAnsi="Arial" w:cs="Arial"/>
          <w:bCs/>
        </w:rPr>
        <w:t>ní pozd</w:t>
      </w:r>
      <w:r w:rsidRPr="005B5FBB">
        <w:rPr>
          <w:rFonts w:ascii="Arial" w:hAnsi="Arial" w:cs="Arial" w:hint="eastAsia"/>
          <w:bCs/>
        </w:rPr>
        <w:t>ě</w:t>
      </w:r>
      <w:r w:rsidRPr="005B5FBB">
        <w:rPr>
          <w:rFonts w:ascii="Arial" w:hAnsi="Arial" w:cs="Arial"/>
          <w:bCs/>
        </w:rPr>
        <w:t>jších p</w:t>
      </w:r>
      <w:r w:rsidRPr="005B5FBB">
        <w:rPr>
          <w:rFonts w:ascii="Arial" w:hAnsi="Arial" w:cs="Arial" w:hint="eastAsia"/>
          <w:bCs/>
        </w:rPr>
        <w:t>ř</w:t>
      </w:r>
      <w:r w:rsidRPr="005B5FBB">
        <w:rPr>
          <w:rFonts w:ascii="Arial" w:hAnsi="Arial" w:cs="Arial"/>
          <w:bCs/>
        </w:rPr>
        <w:t>edpis</w:t>
      </w:r>
      <w:r w:rsidRPr="005B5FBB">
        <w:rPr>
          <w:rFonts w:ascii="Arial" w:hAnsi="Arial" w:cs="Arial" w:hint="eastAsia"/>
          <w:bCs/>
        </w:rPr>
        <w:t>ů</w:t>
      </w:r>
      <w:r w:rsidRPr="005B5FBB">
        <w:rPr>
          <w:rFonts w:ascii="Arial" w:hAnsi="Arial" w:cs="Arial"/>
          <w:bCs/>
        </w:rPr>
        <w:t xml:space="preserve"> ani nepov</w:t>
      </w:r>
      <w:r w:rsidRPr="005B5FBB">
        <w:rPr>
          <w:rFonts w:ascii="Arial" w:hAnsi="Arial" w:cs="Arial" w:hint="eastAsia"/>
          <w:bCs/>
        </w:rPr>
        <w:t>ěří</w:t>
      </w:r>
      <w:r w:rsidRPr="005B5FBB">
        <w:rPr>
          <w:rFonts w:ascii="Arial" w:hAnsi="Arial" w:cs="Arial"/>
          <w:bCs/>
        </w:rPr>
        <w:t xml:space="preserve"> plněním smlouvy poddodavatele, který takové jednání umož</w:t>
      </w:r>
      <w:r w:rsidRPr="005B5FBB">
        <w:rPr>
          <w:rFonts w:ascii="Arial" w:hAnsi="Arial" w:cs="Arial" w:hint="eastAsia"/>
          <w:bCs/>
        </w:rPr>
        <w:t>ň</w:t>
      </w:r>
      <w:r w:rsidRPr="005B5FBB">
        <w:rPr>
          <w:rFonts w:ascii="Arial" w:hAnsi="Arial" w:cs="Arial"/>
          <w:bCs/>
        </w:rPr>
        <w:t>uje.</w:t>
      </w:r>
    </w:p>
    <w:p w14:paraId="48D02A52" w14:textId="77777777" w:rsidR="005B5FBB" w:rsidRPr="005B5FBB" w:rsidRDefault="005B5FBB" w:rsidP="005B5FBB">
      <w:pPr>
        <w:pStyle w:val="Zkladntext"/>
        <w:widowControl w:val="0"/>
        <w:spacing w:before="240" w:after="240"/>
        <w:rPr>
          <w:rFonts w:ascii="Arial" w:hAnsi="Arial" w:cs="Arial"/>
          <w:bCs/>
        </w:rPr>
      </w:pPr>
      <w:r w:rsidRPr="005B5FBB">
        <w:rPr>
          <w:rFonts w:ascii="Arial" w:hAnsi="Arial" w:cs="Arial"/>
          <w:bCs/>
        </w:rPr>
        <w:t>VII.10.  Zhotovitel je povinen zajistit pln</w:t>
      </w:r>
      <w:r w:rsidRPr="005B5FBB">
        <w:rPr>
          <w:rFonts w:ascii="Arial" w:hAnsi="Arial" w:cs="Arial" w:hint="eastAsia"/>
          <w:bCs/>
        </w:rPr>
        <w:t>ě</w:t>
      </w:r>
      <w:r w:rsidRPr="005B5FBB">
        <w:rPr>
          <w:rFonts w:ascii="Arial" w:hAnsi="Arial" w:cs="Arial"/>
          <w:bCs/>
        </w:rPr>
        <w:t>ní veškerých povinností vyplývajících z právních p</w:t>
      </w:r>
      <w:r w:rsidRPr="005B5FBB">
        <w:rPr>
          <w:rFonts w:ascii="Arial" w:hAnsi="Arial" w:cs="Arial" w:hint="eastAsia"/>
          <w:bCs/>
        </w:rPr>
        <w:t>ř</w:t>
      </w:r>
      <w:r w:rsidRPr="005B5FBB">
        <w:rPr>
          <w:rFonts w:ascii="Arial" w:hAnsi="Arial" w:cs="Arial"/>
          <w:bCs/>
        </w:rPr>
        <w:t>edpis</w:t>
      </w:r>
      <w:r w:rsidRPr="005B5FBB">
        <w:rPr>
          <w:rFonts w:ascii="Arial" w:hAnsi="Arial" w:cs="Arial" w:hint="eastAsia"/>
          <w:bCs/>
        </w:rPr>
        <w:t>ů</w:t>
      </w:r>
      <w:r w:rsidRPr="005B5FBB">
        <w:rPr>
          <w:rFonts w:ascii="Arial" w:hAnsi="Arial" w:cs="Arial"/>
          <w:bCs/>
        </w:rPr>
        <w:t xml:space="preserve"> v oblasti pracovn</w:t>
      </w:r>
      <w:r w:rsidRPr="005B5FBB">
        <w:rPr>
          <w:rFonts w:ascii="Arial" w:hAnsi="Arial" w:cs="Arial" w:hint="eastAsia"/>
          <w:bCs/>
        </w:rPr>
        <w:t>ě</w:t>
      </w:r>
      <w:r w:rsidRPr="005B5FBB">
        <w:rPr>
          <w:rFonts w:ascii="Arial" w:hAnsi="Arial" w:cs="Arial"/>
          <w:bCs/>
        </w:rPr>
        <w:t>právní, oblasti zam</w:t>
      </w:r>
      <w:r w:rsidRPr="005B5FBB">
        <w:rPr>
          <w:rFonts w:ascii="Arial" w:hAnsi="Arial" w:cs="Arial" w:hint="eastAsia"/>
          <w:bCs/>
        </w:rPr>
        <w:t>ě</w:t>
      </w:r>
      <w:r w:rsidRPr="005B5FBB">
        <w:rPr>
          <w:rFonts w:ascii="Arial" w:hAnsi="Arial" w:cs="Arial"/>
          <w:bCs/>
        </w:rPr>
        <w:t>stnanosti a bezpe</w:t>
      </w:r>
      <w:r w:rsidRPr="005B5FBB">
        <w:rPr>
          <w:rFonts w:ascii="Arial" w:hAnsi="Arial" w:cs="Arial" w:hint="eastAsia"/>
          <w:bCs/>
        </w:rPr>
        <w:t>č</w:t>
      </w:r>
      <w:r w:rsidRPr="005B5FBB">
        <w:rPr>
          <w:rFonts w:ascii="Arial" w:hAnsi="Arial" w:cs="Arial"/>
          <w:bCs/>
        </w:rPr>
        <w:t>nosti a ochrany zdraví p</w:t>
      </w:r>
      <w:r w:rsidRPr="005B5FBB">
        <w:rPr>
          <w:rFonts w:ascii="Arial" w:hAnsi="Arial" w:cs="Arial" w:hint="eastAsia"/>
          <w:bCs/>
        </w:rPr>
        <w:t>ř</w:t>
      </w:r>
      <w:r w:rsidRPr="005B5FBB">
        <w:rPr>
          <w:rFonts w:ascii="Arial" w:hAnsi="Arial" w:cs="Arial"/>
          <w:bCs/>
        </w:rPr>
        <w:t xml:space="preserve">i práci, zejména zákona </w:t>
      </w:r>
      <w:r w:rsidRPr="005B5FBB">
        <w:rPr>
          <w:rFonts w:ascii="Arial" w:hAnsi="Arial" w:cs="Arial" w:hint="eastAsia"/>
          <w:bCs/>
        </w:rPr>
        <w:t>č</w:t>
      </w:r>
      <w:r w:rsidRPr="005B5FBB">
        <w:rPr>
          <w:rFonts w:ascii="Arial" w:hAnsi="Arial" w:cs="Arial"/>
          <w:bCs/>
        </w:rPr>
        <w:t>. 262/2006. Sb., zákoník práce, ve zn</w:t>
      </w:r>
      <w:r w:rsidRPr="005B5FBB">
        <w:rPr>
          <w:rFonts w:ascii="Arial" w:hAnsi="Arial" w:cs="Arial" w:hint="eastAsia"/>
          <w:bCs/>
        </w:rPr>
        <w:t>ě</w:t>
      </w:r>
      <w:r w:rsidRPr="005B5FBB">
        <w:rPr>
          <w:rFonts w:ascii="Arial" w:hAnsi="Arial" w:cs="Arial"/>
          <w:bCs/>
        </w:rPr>
        <w:t>ní pozd</w:t>
      </w:r>
      <w:r w:rsidRPr="005B5FBB">
        <w:rPr>
          <w:rFonts w:ascii="Arial" w:hAnsi="Arial" w:cs="Arial" w:hint="eastAsia"/>
          <w:bCs/>
        </w:rPr>
        <w:t>ě</w:t>
      </w:r>
      <w:r w:rsidRPr="005B5FBB">
        <w:rPr>
          <w:rFonts w:ascii="Arial" w:hAnsi="Arial" w:cs="Arial"/>
          <w:bCs/>
        </w:rPr>
        <w:t>jších p</w:t>
      </w:r>
      <w:r w:rsidRPr="005B5FBB">
        <w:rPr>
          <w:rFonts w:ascii="Arial" w:hAnsi="Arial" w:cs="Arial" w:hint="eastAsia"/>
          <w:bCs/>
        </w:rPr>
        <w:t>ř</w:t>
      </w:r>
      <w:r w:rsidRPr="005B5FBB">
        <w:rPr>
          <w:rFonts w:ascii="Arial" w:hAnsi="Arial" w:cs="Arial"/>
          <w:bCs/>
        </w:rPr>
        <w:t>edpis</w:t>
      </w:r>
      <w:r w:rsidRPr="005B5FBB">
        <w:rPr>
          <w:rFonts w:ascii="Arial" w:hAnsi="Arial" w:cs="Arial" w:hint="eastAsia"/>
          <w:bCs/>
        </w:rPr>
        <w:t>ů</w:t>
      </w:r>
      <w:r w:rsidRPr="005B5FBB">
        <w:rPr>
          <w:rFonts w:ascii="Arial" w:hAnsi="Arial" w:cs="Arial"/>
          <w:bCs/>
        </w:rPr>
        <w:t xml:space="preserve"> (se z</w:t>
      </w:r>
      <w:r w:rsidRPr="005B5FBB">
        <w:rPr>
          <w:rFonts w:ascii="Arial" w:hAnsi="Arial" w:cs="Arial" w:hint="eastAsia"/>
          <w:bCs/>
        </w:rPr>
        <w:t>ř</w:t>
      </w:r>
      <w:r w:rsidRPr="005B5FBB">
        <w:rPr>
          <w:rFonts w:ascii="Arial" w:hAnsi="Arial" w:cs="Arial"/>
          <w:bCs/>
        </w:rPr>
        <w:t>etelem na regulaci odm</w:t>
      </w:r>
      <w:r w:rsidRPr="005B5FBB">
        <w:rPr>
          <w:rFonts w:ascii="Arial" w:hAnsi="Arial" w:cs="Arial" w:hint="eastAsia"/>
          <w:bCs/>
        </w:rPr>
        <w:t>ěň</w:t>
      </w:r>
      <w:r w:rsidRPr="005B5FBB">
        <w:rPr>
          <w:rFonts w:ascii="Arial" w:hAnsi="Arial" w:cs="Arial"/>
          <w:bCs/>
        </w:rPr>
        <w:t>ování, pracovní doby, doby odpo</w:t>
      </w:r>
      <w:r w:rsidRPr="005B5FBB">
        <w:rPr>
          <w:rFonts w:ascii="Arial" w:hAnsi="Arial" w:cs="Arial" w:hint="eastAsia"/>
          <w:bCs/>
        </w:rPr>
        <w:t>č</w:t>
      </w:r>
      <w:r w:rsidRPr="005B5FBB">
        <w:rPr>
          <w:rFonts w:ascii="Arial" w:hAnsi="Arial" w:cs="Arial"/>
          <w:bCs/>
        </w:rPr>
        <w:t>inku mezi sm</w:t>
      </w:r>
      <w:r w:rsidRPr="005B5FBB">
        <w:rPr>
          <w:rFonts w:ascii="Arial" w:hAnsi="Arial" w:cs="Arial" w:hint="eastAsia"/>
          <w:bCs/>
        </w:rPr>
        <w:t>ě</w:t>
      </w:r>
      <w:r w:rsidRPr="005B5FBB">
        <w:rPr>
          <w:rFonts w:ascii="Arial" w:hAnsi="Arial" w:cs="Arial"/>
          <w:bCs/>
        </w:rPr>
        <w:t xml:space="preserve">nami atp.), zákona </w:t>
      </w:r>
      <w:r w:rsidRPr="005B5FBB">
        <w:rPr>
          <w:rFonts w:ascii="Arial" w:hAnsi="Arial" w:cs="Arial" w:hint="eastAsia"/>
          <w:bCs/>
        </w:rPr>
        <w:t>č</w:t>
      </w:r>
      <w:r w:rsidRPr="005B5FBB">
        <w:rPr>
          <w:rFonts w:ascii="Arial" w:hAnsi="Arial" w:cs="Arial"/>
          <w:bCs/>
        </w:rPr>
        <w:t>. 435/2004 Sb., o zam</w:t>
      </w:r>
      <w:r w:rsidRPr="005B5FBB">
        <w:rPr>
          <w:rFonts w:ascii="Arial" w:hAnsi="Arial" w:cs="Arial" w:hint="eastAsia"/>
          <w:bCs/>
        </w:rPr>
        <w:t>ě</w:t>
      </w:r>
      <w:r w:rsidRPr="005B5FBB">
        <w:rPr>
          <w:rFonts w:ascii="Arial" w:hAnsi="Arial" w:cs="Arial"/>
          <w:bCs/>
        </w:rPr>
        <w:t>stnanosti, ve zn</w:t>
      </w:r>
      <w:r w:rsidRPr="005B5FBB">
        <w:rPr>
          <w:rFonts w:ascii="Arial" w:hAnsi="Arial" w:cs="Arial" w:hint="eastAsia"/>
          <w:bCs/>
        </w:rPr>
        <w:t>ě</w:t>
      </w:r>
      <w:r w:rsidRPr="005B5FBB">
        <w:rPr>
          <w:rFonts w:ascii="Arial" w:hAnsi="Arial" w:cs="Arial"/>
          <w:bCs/>
        </w:rPr>
        <w:t>ní pozd</w:t>
      </w:r>
      <w:r w:rsidRPr="005B5FBB">
        <w:rPr>
          <w:rFonts w:ascii="Arial" w:hAnsi="Arial" w:cs="Arial" w:hint="eastAsia"/>
          <w:bCs/>
        </w:rPr>
        <w:t>ě</w:t>
      </w:r>
      <w:r w:rsidRPr="005B5FBB">
        <w:rPr>
          <w:rFonts w:ascii="Arial" w:hAnsi="Arial" w:cs="Arial"/>
          <w:bCs/>
        </w:rPr>
        <w:t>jších p</w:t>
      </w:r>
      <w:r w:rsidRPr="005B5FBB">
        <w:rPr>
          <w:rFonts w:ascii="Arial" w:hAnsi="Arial" w:cs="Arial" w:hint="eastAsia"/>
          <w:bCs/>
        </w:rPr>
        <w:t>ř</w:t>
      </w:r>
      <w:r w:rsidRPr="005B5FBB">
        <w:rPr>
          <w:rFonts w:ascii="Arial" w:hAnsi="Arial" w:cs="Arial"/>
          <w:bCs/>
        </w:rPr>
        <w:t>edpis</w:t>
      </w:r>
      <w:r w:rsidRPr="005B5FBB">
        <w:rPr>
          <w:rFonts w:ascii="Arial" w:hAnsi="Arial" w:cs="Arial" w:hint="eastAsia"/>
          <w:bCs/>
        </w:rPr>
        <w:t>ů</w:t>
      </w:r>
      <w:r w:rsidRPr="005B5FBB">
        <w:rPr>
          <w:rFonts w:ascii="Arial" w:hAnsi="Arial" w:cs="Arial"/>
          <w:bCs/>
        </w:rPr>
        <w:t xml:space="preserve"> (se zvláštním z</w:t>
      </w:r>
      <w:r w:rsidRPr="005B5FBB">
        <w:rPr>
          <w:rFonts w:ascii="Arial" w:hAnsi="Arial" w:cs="Arial" w:hint="eastAsia"/>
          <w:bCs/>
        </w:rPr>
        <w:t>ř</w:t>
      </w:r>
      <w:r w:rsidRPr="005B5FBB">
        <w:rPr>
          <w:rFonts w:ascii="Arial" w:hAnsi="Arial" w:cs="Arial"/>
          <w:bCs/>
        </w:rPr>
        <w:t>etelem na regulaci zam</w:t>
      </w:r>
      <w:r w:rsidRPr="005B5FBB">
        <w:rPr>
          <w:rFonts w:ascii="Arial" w:hAnsi="Arial" w:cs="Arial" w:hint="eastAsia"/>
          <w:bCs/>
        </w:rPr>
        <w:t>ě</w:t>
      </w:r>
      <w:r w:rsidRPr="005B5FBB">
        <w:rPr>
          <w:rFonts w:ascii="Arial" w:hAnsi="Arial" w:cs="Arial"/>
          <w:bCs/>
        </w:rPr>
        <w:t>stnávání cizinc</w:t>
      </w:r>
      <w:r w:rsidRPr="005B5FBB">
        <w:rPr>
          <w:rFonts w:ascii="Arial" w:hAnsi="Arial" w:cs="Arial" w:hint="eastAsia"/>
          <w:bCs/>
        </w:rPr>
        <w:t>ů</w:t>
      </w:r>
      <w:r w:rsidRPr="005B5FBB">
        <w:rPr>
          <w:rFonts w:ascii="Arial" w:hAnsi="Arial" w:cs="Arial"/>
          <w:bCs/>
        </w:rPr>
        <w:t>), a to v</w:t>
      </w:r>
      <w:r w:rsidRPr="005B5FBB">
        <w:rPr>
          <w:rFonts w:ascii="Arial" w:hAnsi="Arial" w:cs="Arial" w:hint="eastAsia"/>
          <w:bCs/>
        </w:rPr>
        <w:t>ůč</w:t>
      </w:r>
      <w:r w:rsidRPr="005B5FBB">
        <w:rPr>
          <w:rFonts w:ascii="Arial" w:hAnsi="Arial" w:cs="Arial"/>
          <w:bCs/>
        </w:rPr>
        <w:t>i všem osobám, které se podílejí na pln</w:t>
      </w:r>
      <w:r w:rsidRPr="005B5FBB">
        <w:rPr>
          <w:rFonts w:ascii="Arial" w:hAnsi="Arial" w:cs="Arial" w:hint="eastAsia"/>
          <w:bCs/>
        </w:rPr>
        <w:t>ě</w:t>
      </w:r>
      <w:r w:rsidRPr="005B5FBB">
        <w:rPr>
          <w:rFonts w:ascii="Arial" w:hAnsi="Arial" w:cs="Arial"/>
          <w:bCs/>
        </w:rPr>
        <w:t>ní díla; pln</w:t>
      </w:r>
      <w:r w:rsidRPr="005B5FBB">
        <w:rPr>
          <w:rFonts w:ascii="Arial" w:hAnsi="Arial" w:cs="Arial" w:hint="eastAsia"/>
          <w:bCs/>
        </w:rPr>
        <w:t>ě</w:t>
      </w:r>
      <w:r w:rsidRPr="005B5FBB">
        <w:rPr>
          <w:rFonts w:ascii="Arial" w:hAnsi="Arial" w:cs="Arial"/>
          <w:bCs/>
        </w:rPr>
        <w:t>ní t</w:t>
      </w:r>
      <w:r w:rsidRPr="005B5FBB">
        <w:rPr>
          <w:rFonts w:ascii="Arial" w:hAnsi="Arial" w:cs="Arial" w:hint="eastAsia"/>
          <w:bCs/>
        </w:rPr>
        <w:t>ě</w:t>
      </w:r>
      <w:r w:rsidRPr="005B5FBB">
        <w:rPr>
          <w:rFonts w:ascii="Arial" w:hAnsi="Arial" w:cs="Arial"/>
          <w:bCs/>
        </w:rPr>
        <w:t>chto povinností zajistí zhotovitel i u svých poddodavatel</w:t>
      </w:r>
      <w:r w:rsidRPr="005B5FBB">
        <w:rPr>
          <w:rFonts w:ascii="Arial" w:hAnsi="Arial" w:cs="Arial" w:hint="eastAsia"/>
          <w:bCs/>
        </w:rPr>
        <w:t>ů</w:t>
      </w:r>
      <w:r w:rsidRPr="005B5FBB">
        <w:rPr>
          <w:rFonts w:ascii="Arial" w:hAnsi="Arial" w:cs="Arial"/>
          <w:bCs/>
        </w:rPr>
        <w:t>.</w:t>
      </w:r>
    </w:p>
    <w:p w14:paraId="74F46DDE" w14:textId="77777777" w:rsidR="005B5FBB" w:rsidRPr="005B5FBB" w:rsidRDefault="005B5FBB" w:rsidP="005B5FBB">
      <w:pPr>
        <w:pStyle w:val="Zkladntext"/>
        <w:widowControl w:val="0"/>
        <w:spacing w:before="240" w:after="240"/>
        <w:rPr>
          <w:rFonts w:ascii="Arial" w:hAnsi="Arial" w:cs="Arial"/>
          <w:bCs/>
        </w:rPr>
      </w:pPr>
      <w:r w:rsidRPr="005B5FBB">
        <w:rPr>
          <w:rFonts w:ascii="Arial" w:hAnsi="Arial" w:cs="Arial"/>
          <w:bCs/>
        </w:rPr>
        <w:t>VII.11.  Zhotovitel se zavazuje zajistit sjednání a dodržování smluvních podmínek se svými poddodavateli srovnatelných s podmínkami sjednanými ve smlouv</w:t>
      </w:r>
      <w:r w:rsidRPr="005B5FBB">
        <w:rPr>
          <w:rFonts w:ascii="Arial" w:hAnsi="Arial" w:cs="Arial" w:hint="eastAsia"/>
          <w:bCs/>
        </w:rPr>
        <w:t>ě</w:t>
      </w:r>
      <w:r w:rsidRPr="005B5FBB">
        <w:rPr>
          <w:rFonts w:ascii="Arial" w:hAnsi="Arial" w:cs="Arial"/>
          <w:bCs/>
        </w:rPr>
        <w:t xml:space="preserve"> na pln</w:t>
      </w:r>
      <w:r w:rsidRPr="005B5FBB">
        <w:rPr>
          <w:rFonts w:ascii="Arial" w:hAnsi="Arial" w:cs="Arial" w:hint="eastAsia"/>
          <w:bCs/>
        </w:rPr>
        <w:t>ě</w:t>
      </w:r>
      <w:r w:rsidRPr="005B5FBB">
        <w:rPr>
          <w:rFonts w:ascii="Arial" w:hAnsi="Arial" w:cs="Arial"/>
          <w:bCs/>
        </w:rPr>
        <w:t>ní ve</w:t>
      </w:r>
      <w:r w:rsidRPr="005B5FBB">
        <w:rPr>
          <w:rFonts w:ascii="Arial" w:hAnsi="Arial" w:cs="Arial" w:hint="eastAsia"/>
          <w:bCs/>
        </w:rPr>
        <w:t>ř</w:t>
      </w:r>
      <w:r w:rsidRPr="005B5FBB">
        <w:rPr>
          <w:rFonts w:ascii="Arial" w:hAnsi="Arial" w:cs="Arial"/>
          <w:bCs/>
        </w:rPr>
        <w:t>ejné zakázky, a to v rozsahu výše smluvních pokut a délky záru</w:t>
      </w:r>
      <w:r w:rsidRPr="005B5FBB">
        <w:rPr>
          <w:rFonts w:ascii="Arial" w:hAnsi="Arial" w:cs="Arial" w:hint="eastAsia"/>
          <w:bCs/>
        </w:rPr>
        <w:t>č</w:t>
      </w:r>
      <w:r w:rsidRPr="005B5FBB">
        <w:rPr>
          <w:rFonts w:ascii="Arial" w:hAnsi="Arial" w:cs="Arial"/>
          <w:bCs/>
        </w:rPr>
        <w:t>ní doby; uvedené smluvní podmínky se považují za srovnatelné, bude-li výše smluvních pokut a délka záru</w:t>
      </w:r>
      <w:r w:rsidRPr="005B5FBB">
        <w:rPr>
          <w:rFonts w:ascii="Arial" w:hAnsi="Arial" w:cs="Arial" w:hint="eastAsia"/>
          <w:bCs/>
        </w:rPr>
        <w:t>č</w:t>
      </w:r>
      <w:r w:rsidRPr="005B5FBB">
        <w:rPr>
          <w:rFonts w:ascii="Arial" w:hAnsi="Arial" w:cs="Arial"/>
          <w:bCs/>
        </w:rPr>
        <w:t>ní doby shodná se smlouvou na ve</w:t>
      </w:r>
      <w:r w:rsidRPr="005B5FBB">
        <w:rPr>
          <w:rFonts w:ascii="Arial" w:hAnsi="Arial" w:cs="Arial" w:hint="eastAsia"/>
          <w:bCs/>
        </w:rPr>
        <w:t>ř</w:t>
      </w:r>
      <w:r w:rsidRPr="005B5FBB">
        <w:rPr>
          <w:rFonts w:ascii="Arial" w:hAnsi="Arial" w:cs="Arial"/>
          <w:bCs/>
        </w:rPr>
        <w:t xml:space="preserve">ejnou </w:t>
      </w:r>
      <w:r w:rsidRPr="005B5FBB">
        <w:rPr>
          <w:rFonts w:ascii="Arial" w:hAnsi="Arial" w:cs="Arial"/>
          <w:bCs/>
        </w:rPr>
        <w:lastRenderedPageBreak/>
        <w:t>zakázku.</w:t>
      </w:r>
    </w:p>
    <w:p w14:paraId="6027D4EF" w14:textId="77777777" w:rsidR="005B5FBB" w:rsidRPr="005B5FBB" w:rsidRDefault="005B5FBB" w:rsidP="005B5FBB">
      <w:pPr>
        <w:pStyle w:val="Zkladntext"/>
        <w:widowControl w:val="0"/>
        <w:spacing w:before="240" w:after="240"/>
        <w:rPr>
          <w:rFonts w:ascii="Arial" w:hAnsi="Arial" w:cs="Arial"/>
          <w:bCs/>
        </w:rPr>
      </w:pPr>
      <w:r w:rsidRPr="005B5FBB">
        <w:rPr>
          <w:rFonts w:ascii="Arial" w:hAnsi="Arial" w:cs="Arial"/>
          <w:bCs/>
        </w:rPr>
        <w:t xml:space="preserve">VII.12.  Zhotovitel se zavazuje zajistit </w:t>
      </w:r>
      <w:r w:rsidRPr="005B5FBB">
        <w:rPr>
          <w:rFonts w:ascii="Arial" w:hAnsi="Arial" w:cs="Arial" w:hint="eastAsia"/>
          <w:bCs/>
        </w:rPr>
        <w:t>řá</w:t>
      </w:r>
      <w:r w:rsidRPr="005B5FBB">
        <w:rPr>
          <w:rFonts w:ascii="Arial" w:hAnsi="Arial" w:cs="Arial"/>
          <w:bCs/>
        </w:rPr>
        <w:t>dné a v</w:t>
      </w:r>
      <w:r w:rsidRPr="005B5FBB">
        <w:rPr>
          <w:rFonts w:ascii="Arial" w:hAnsi="Arial" w:cs="Arial" w:hint="eastAsia"/>
          <w:bCs/>
        </w:rPr>
        <w:t>č</w:t>
      </w:r>
      <w:r w:rsidRPr="005B5FBB">
        <w:rPr>
          <w:rFonts w:ascii="Arial" w:hAnsi="Arial" w:cs="Arial"/>
          <w:bCs/>
        </w:rPr>
        <w:t>asné pln</w:t>
      </w:r>
      <w:r w:rsidRPr="005B5FBB">
        <w:rPr>
          <w:rFonts w:ascii="Arial" w:hAnsi="Arial" w:cs="Arial" w:hint="eastAsia"/>
          <w:bCs/>
        </w:rPr>
        <w:t>ě</w:t>
      </w:r>
      <w:r w:rsidRPr="005B5FBB">
        <w:rPr>
          <w:rFonts w:ascii="Arial" w:hAnsi="Arial" w:cs="Arial"/>
          <w:bCs/>
        </w:rPr>
        <w:t>ní finan</w:t>
      </w:r>
      <w:r w:rsidRPr="005B5FBB">
        <w:rPr>
          <w:rFonts w:ascii="Arial" w:hAnsi="Arial" w:cs="Arial" w:hint="eastAsia"/>
          <w:bCs/>
        </w:rPr>
        <w:t>č</w:t>
      </w:r>
      <w:r w:rsidRPr="005B5FBB">
        <w:rPr>
          <w:rFonts w:ascii="Arial" w:hAnsi="Arial" w:cs="Arial"/>
          <w:bCs/>
        </w:rPr>
        <w:t>ních závazk</w:t>
      </w:r>
      <w:r w:rsidRPr="005B5FBB">
        <w:rPr>
          <w:rFonts w:ascii="Arial" w:hAnsi="Arial" w:cs="Arial" w:hint="eastAsia"/>
          <w:bCs/>
        </w:rPr>
        <w:t>ů</w:t>
      </w:r>
      <w:r w:rsidRPr="005B5FBB">
        <w:rPr>
          <w:rFonts w:ascii="Arial" w:hAnsi="Arial" w:cs="Arial"/>
          <w:bCs/>
        </w:rPr>
        <w:t xml:space="preserve"> svým poddodavatel</w:t>
      </w:r>
      <w:r w:rsidRPr="005B5FBB">
        <w:rPr>
          <w:rFonts w:ascii="Arial" w:hAnsi="Arial" w:cs="Arial" w:hint="eastAsia"/>
          <w:bCs/>
        </w:rPr>
        <w:t>ů</w:t>
      </w:r>
      <w:r w:rsidRPr="005B5FBB">
        <w:rPr>
          <w:rFonts w:ascii="Arial" w:hAnsi="Arial" w:cs="Arial"/>
          <w:bCs/>
        </w:rPr>
        <w:t>m, p</w:t>
      </w:r>
      <w:r w:rsidRPr="005B5FBB">
        <w:rPr>
          <w:rFonts w:ascii="Arial" w:hAnsi="Arial" w:cs="Arial" w:hint="eastAsia"/>
          <w:bCs/>
        </w:rPr>
        <w:t>ř</w:t>
      </w:r>
      <w:r w:rsidRPr="005B5FBB">
        <w:rPr>
          <w:rFonts w:ascii="Arial" w:hAnsi="Arial" w:cs="Arial"/>
          <w:bCs/>
        </w:rPr>
        <w:t>i</w:t>
      </w:r>
      <w:r w:rsidRPr="005B5FBB">
        <w:rPr>
          <w:rFonts w:ascii="Arial" w:hAnsi="Arial" w:cs="Arial" w:hint="eastAsia"/>
          <w:bCs/>
        </w:rPr>
        <w:t>č</w:t>
      </w:r>
      <w:r w:rsidRPr="005B5FBB">
        <w:rPr>
          <w:rFonts w:ascii="Arial" w:hAnsi="Arial" w:cs="Arial"/>
          <w:bCs/>
        </w:rPr>
        <w:t xml:space="preserve">emž za </w:t>
      </w:r>
      <w:r w:rsidRPr="005B5FBB">
        <w:rPr>
          <w:rFonts w:ascii="Arial" w:hAnsi="Arial" w:cs="Arial" w:hint="eastAsia"/>
          <w:bCs/>
        </w:rPr>
        <w:t>řá</w:t>
      </w:r>
      <w:r w:rsidRPr="005B5FBB">
        <w:rPr>
          <w:rFonts w:ascii="Arial" w:hAnsi="Arial" w:cs="Arial"/>
          <w:bCs/>
        </w:rPr>
        <w:t>dné a v</w:t>
      </w:r>
      <w:r w:rsidRPr="005B5FBB">
        <w:rPr>
          <w:rFonts w:ascii="Arial" w:hAnsi="Arial" w:cs="Arial" w:hint="eastAsia"/>
          <w:bCs/>
        </w:rPr>
        <w:t>č</w:t>
      </w:r>
      <w:r w:rsidRPr="005B5FBB">
        <w:rPr>
          <w:rFonts w:ascii="Arial" w:hAnsi="Arial" w:cs="Arial"/>
          <w:bCs/>
        </w:rPr>
        <w:t>asné pln</w:t>
      </w:r>
      <w:r w:rsidRPr="005B5FBB">
        <w:rPr>
          <w:rFonts w:ascii="Arial" w:hAnsi="Arial" w:cs="Arial" w:hint="eastAsia"/>
          <w:bCs/>
        </w:rPr>
        <w:t>ě</w:t>
      </w:r>
      <w:r w:rsidRPr="005B5FBB">
        <w:rPr>
          <w:rFonts w:ascii="Arial" w:hAnsi="Arial" w:cs="Arial"/>
          <w:bCs/>
        </w:rPr>
        <w:t>ní finan</w:t>
      </w:r>
      <w:r w:rsidRPr="005B5FBB">
        <w:rPr>
          <w:rFonts w:ascii="Arial" w:hAnsi="Arial" w:cs="Arial" w:hint="eastAsia"/>
          <w:bCs/>
        </w:rPr>
        <w:t>č</w:t>
      </w:r>
      <w:r w:rsidRPr="005B5FBB">
        <w:rPr>
          <w:rFonts w:ascii="Arial" w:hAnsi="Arial" w:cs="Arial"/>
          <w:bCs/>
        </w:rPr>
        <w:t>ních závazk</w:t>
      </w:r>
      <w:r w:rsidRPr="005B5FBB">
        <w:rPr>
          <w:rFonts w:ascii="Arial" w:hAnsi="Arial" w:cs="Arial" w:hint="eastAsia"/>
          <w:bCs/>
        </w:rPr>
        <w:t>ů</w:t>
      </w:r>
      <w:r w:rsidRPr="005B5FBB">
        <w:rPr>
          <w:rFonts w:ascii="Arial" w:hAnsi="Arial" w:cs="Arial"/>
          <w:bCs/>
        </w:rPr>
        <w:t xml:space="preserve"> se považuje plné uhrazení faktur vystavených poddodavatelem prodávajícímu za práce na díle, a to vždy nejpozd</w:t>
      </w:r>
      <w:r w:rsidRPr="005B5FBB">
        <w:rPr>
          <w:rFonts w:ascii="Arial" w:hAnsi="Arial" w:cs="Arial" w:hint="eastAsia"/>
          <w:bCs/>
        </w:rPr>
        <w:t>ě</w:t>
      </w:r>
      <w:r w:rsidRPr="005B5FBB">
        <w:rPr>
          <w:rFonts w:ascii="Arial" w:hAnsi="Arial" w:cs="Arial"/>
          <w:bCs/>
        </w:rPr>
        <w:t>ji do 10 pracovních dn</w:t>
      </w:r>
      <w:r w:rsidRPr="005B5FBB">
        <w:rPr>
          <w:rFonts w:ascii="Arial" w:hAnsi="Arial" w:cs="Arial" w:hint="eastAsia"/>
          <w:bCs/>
        </w:rPr>
        <w:t>ů</w:t>
      </w:r>
      <w:r w:rsidRPr="005B5FBB">
        <w:rPr>
          <w:rFonts w:ascii="Arial" w:hAnsi="Arial" w:cs="Arial"/>
          <w:bCs/>
        </w:rPr>
        <w:t xml:space="preserve"> od p</w:t>
      </w:r>
      <w:r w:rsidRPr="005B5FBB">
        <w:rPr>
          <w:rFonts w:ascii="Arial" w:hAnsi="Arial" w:cs="Arial" w:hint="eastAsia"/>
          <w:bCs/>
        </w:rPr>
        <w:t>ř</w:t>
      </w:r>
      <w:r w:rsidRPr="005B5FBB">
        <w:rPr>
          <w:rFonts w:ascii="Arial" w:hAnsi="Arial" w:cs="Arial"/>
          <w:bCs/>
        </w:rPr>
        <w:t>ipsání platby objednatele na ú</w:t>
      </w:r>
      <w:r w:rsidRPr="005B5FBB">
        <w:rPr>
          <w:rFonts w:ascii="Arial" w:hAnsi="Arial" w:cs="Arial" w:hint="eastAsia"/>
          <w:bCs/>
        </w:rPr>
        <w:t>č</w:t>
      </w:r>
      <w:r w:rsidRPr="005B5FBB">
        <w:rPr>
          <w:rFonts w:ascii="Arial" w:hAnsi="Arial" w:cs="Arial"/>
          <w:bCs/>
        </w:rPr>
        <w:t>et zhotovitele. Pokud o to objednatel požádá, je zhotovitel povinen nejpozd</w:t>
      </w:r>
      <w:r w:rsidRPr="005B5FBB">
        <w:rPr>
          <w:rFonts w:ascii="Arial" w:hAnsi="Arial" w:cs="Arial" w:hint="eastAsia"/>
          <w:bCs/>
        </w:rPr>
        <w:t>ě</w:t>
      </w:r>
      <w:r w:rsidRPr="005B5FBB">
        <w:rPr>
          <w:rFonts w:ascii="Arial" w:hAnsi="Arial" w:cs="Arial"/>
          <w:bCs/>
        </w:rPr>
        <w:t>ji do 10 pracovních dn</w:t>
      </w:r>
      <w:r w:rsidRPr="005B5FBB">
        <w:rPr>
          <w:rFonts w:ascii="Arial" w:hAnsi="Arial" w:cs="Arial" w:hint="eastAsia"/>
          <w:bCs/>
        </w:rPr>
        <w:t>ů</w:t>
      </w:r>
      <w:r w:rsidRPr="005B5FBB">
        <w:rPr>
          <w:rFonts w:ascii="Arial" w:hAnsi="Arial" w:cs="Arial"/>
          <w:bCs/>
        </w:rPr>
        <w:t xml:space="preserve"> od p</w:t>
      </w:r>
      <w:r w:rsidRPr="005B5FBB">
        <w:rPr>
          <w:rFonts w:ascii="Arial" w:hAnsi="Arial" w:cs="Arial" w:hint="eastAsia"/>
          <w:bCs/>
        </w:rPr>
        <w:t>ř</w:t>
      </w:r>
      <w:r w:rsidRPr="005B5FBB">
        <w:rPr>
          <w:rFonts w:ascii="Arial" w:hAnsi="Arial" w:cs="Arial"/>
          <w:bCs/>
        </w:rPr>
        <w:t>ijetí výzvy, objednateli prokazateln</w:t>
      </w:r>
      <w:r w:rsidRPr="005B5FBB">
        <w:rPr>
          <w:rFonts w:ascii="Arial" w:hAnsi="Arial" w:cs="Arial" w:hint="eastAsia"/>
          <w:bCs/>
        </w:rPr>
        <w:t>ě</w:t>
      </w:r>
      <w:r w:rsidRPr="005B5FBB">
        <w:rPr>
          <w:rFonts w:ascii="Arial" w:hAnsi="Arial" w:cs="Arial"/>
          <w:bCs/>
        </w:rPr>
        <w:t xml:space="preserve"> doložit (nap</w:t>
      </w:r>
      <w:r w:rsidRPr="005B5FBB">
        <w:rPr>
          <w:rFonts w:ascii="Arial" w:hAnsi="Arial" w:cs="Arial" w:hint="eastAsia"/>
          <w:bCs/>
        </w:rPr>
        <w:t>ř</w:t>
      </w:r>
      <w:r w:rsidRPr="005B5FBB">
        <w:rPr>
          <w:rFonts w:ascii="Arial" w:hAnsi="Arial" w:cs="Arial"/>
          <w:bCs/>
        </w:rPr>
        <w:t>. výpisem z ú</w:t>
      </w:r>
      <w:r w:rsidRPr="005B5FBB">
        <w:rPr>
          <w:rFonts w:ascii="Arial" w:hAnsi="Arial" w:cs="Arial" w:hint="eastAsia"/>
          <w:bCs/>
        </w:rPr>
        <w:t>č</w:t>
      </w:r>
      <w:r w:rsidRPr="005B5FBB">
        <w:rPr>
          <w:rFonts w:ascii="Arial" w:hAnsi="Arial" w:cs="Arial"/>
          <w:bCs/>
        </w:rPr>
        <w:t>tu), kdy mu byla na ú</w:t>
      </w:r>
      <w:r w:rsidRPr="005B5FBB">
        <w:rPr>
          <w:rFonts w:ascii="Arial" w:hAnsi="Arial" w:cs="Arial" w:hint="eastAsia"/>
          <w:bCs/>
        </w:rPr>
        <w:t>č</w:t>
      </w:r>
      <w:r w:rsidRPr="005B5FBB">
        <w:rPr>
          <w:rFonts w:ascii="Arial" w:hAnsi="Arial" w:cs="Arial"/>
          <w:bCs/>
        </w:rPr>
        <w:t>et p</w:t>
      </w:r>
      <w:r w:rsidRPr="005B5FBB">
        <w:rPr>
          <w:rFonts w:ascii="Arial" w:hAnsi="Arial" w:cs="Arial" w:hint="eastAsia"/>
          <w:bCs/>
        </w:rPr>
        <w:t>ř</w:t>
      </w:r>
      <w:r w:rsidRPr="005B5FBB">
        <w:rPr>
          <w:rFonts w:ascii="Arial" w:hAnsi="Arial" w:cs="Arial"/>
          <w:bCs/>
        </w:rPr>
        <w:t xml:space="preserve">ipsána platba objednatele, a že zaplatil poddodavateli fakturu </w:t>
      </w:r>
      <w:r w:rsidRPr="005B5FBB">
        <w:rPr>
          <w:rFonts w:ascii="Arial" w:hAnsi="Arial" w:cs="Arial" w:hint="eastAsia"/>
          <w:bCs/>
        </w:rPr>
        <w:t>řá</w:t>
      </w:r>
      <w:r w:rsidRPr="005B5FBB">
        <w:rPr>
          <w:rFonts w:ascii="Arial" w:hAnsi="Arial" w:cs="Arial"/>
          <w:bCs/>
        </w:rPr>
        <w:t>dn</w:t>
      </w:r>
      <w:r w:rsidRPr="005B5FBB">
        <w:rPr>
          <w:rFonts w:ascii="Arial" w:hAnsi="Arial" w:cs="Arial" w:hint="eastAsia"/>
          <w:bCs/>
        </w:rPr>
        <w:t>ě</w:t>
      </w:r>
      <w:r w:rsidRPr="005B5FBB">
        <w:rPr>
          <w:rFonts w:ascii="Arial" w:hAnsi="Arial" w:cs="Arial"/>
          <w:bCs/>
        </w:rPr>
        <w:t xml:space="preserve"> a v</w:t>
      </w:r>
      <w:r w:rsidRPr="005B5FBB">
        <w:rPr>
          <w:rFonts w:ascii="Arial" w:hAnsi="Arial" w:cs="Arial" w:hint="eastAsia"/>
          <w:bCs/>
        </w:rPr>
        <w:t>č</w:t>
      </w:r>
      <w:r w:rsidRPr="005B5FBB">
        <w:rPr>
          <w:rFonts w:ascii="Arial" w:hAnsi="Arial" w:cs="Arial"/>
          <w:bCs/>
        </w:rPr>
        <w:t>as. Zhotovitel se zavazuje p</w:t>
      </w:r>
      <w:r w:rsidRPr="005B5FBB">
        <w:rPr>
          <w:rFonts w:ascii="Arial" w:hAnsi="Arial" w:cs="Arial" w:hint="eastAsia"/>
          <w:bCs/>
        </w:rPr>
        <w:t>ř</w:t>
      </w:r>
      <w:r w:rsidRPr="005B5FBB">
        <w:rPr>
          <w:rFonts w:ascii="Arial" w:hAnsi="Arial" w:cs="Arial"/>
          <w:bCs/>
        </w:rPr>
        <w:t>enést totožnou povinnost do p</w:t>
      </w:r>
      <w:r w:rsidRPr="005B5FBB">
        <w:rPr>
          <w:rFonts w:ascii="Arial" w:hAnsi="Arial" w:cs="Arial" w:hint="eastAsia"/>
          <w:bCs/>
        </w:rPr>
        <w:t>ří</w:t>
      </w:r>
      <w:r w:rsidRPr="005B5FBB">
        <w:rPr>
          <w:rFonts w:ascii="Arial" w:hAnsi="Arial" w:cs="Arial"/>
          <w:bCs/>
        </w:rPr>
        <w:t xml:space="preserve">padných dalších úrovní dodavatelského </w:t>
      </w:r>
      <w:r w:rsidRPr="005B5FBB">
        <w:rPr>
          <w:rFonts w:ascii="Arial" w:hAnsi="Arial" w:cs="Arial" w:hint="eastAsia"/>
          <w:bCs/>
        </w:rPr>
        <w:t>ř</w:t>
      </w:r>
      <w:r w:rsidRPr="005B5FBB">
        <w:rPr>
          <w:rFonts w:ascii="Arial" w:hAnsi="Arial" w:cs="Arial"/>
          <w:bCs/>
        </w:rPr>
        <w:t>et</w:t>
      </w:r>
      <w:r w:rsidRPr="005B5FBB">
        <w:rPr>
          <w:rFonts w:ascii="Arial" w:hAnsi="Arial" w:cs="Arial" w:hint="eastAsia"/>
          <w:bCs/>
        </w:rPr>
        <w:t>ě</w:t>
      </w:r>
      <w:r w:rsidRPr="005B5FBB">
        <w:rPr>
          <w:rFonts w:ascii="Arial" w:hAnsi="Arial" w:cs="Arial"/>
          <w:bCs/>
        </w:rPr>
        <w:t>zce.</w:t>
      </w:r>
    </w:p>
    <w:p w14:paraId="28044BC3" w14:textId="374C4CDC" w:rsidR="00716B31" w:rsidRDefault="005B5FBB" w:rsidP="005B5FBB">
      <w:pPr>
        <w:pStyle w:val="Zkladntext"/>
        <w:widowControl w:val="0"/>
        <w:spacing w:before="240" w:after="240"/>
        <w:rPr>
          <w:rFonts w:ascii="Arial" w:hAnsi="Arial" w:cs="Arial"/>
          <w:bCs/>
        </w:rPr>
      </w:pPr>
      <w:r w:rsidRPr="005B5FBB">
        <w:rPr>
          <w:rFonts w:ascii="Arial" w:hAnsi="Arial" w:cs="Arial"/>
          <w:bCs/>
        </w:rPr>
        <w:t>VII.13. Zhotovitel se zavazuje, bude-li to objektivn</w:t>
      </w:r>
      <w:r w:rsidRPr="005B5FBB">
        <w:rPr>
          <w:rFonts w:ascii="Arial" w:hAnsi="Arial" w:cs="Arial" w:hint="eastAsia"/>
          <w:bCs/>
        </w:rPr>
        <w:t>ě</w:t>
      </w:r>
      <w:r w:rsidRPr="005B5FBB">
        <w:rPr>
          <w:rFonts w:ascii="Arial" w:hAnsi="Arial" w:cs="Arial"/>
          <w:bCs/>
        </w:rPr>
        <w:t xml:space="preserve"> možné a ekonomické, využívat ekologicky šetrných </w:t>
      </w:r>
      <w:r w:rsidRPr="005B5FBB">
        <w:rPr>
          <w:rFonts w:ascii="Arial" w:hAnsi="Arial" w:cs="Arial" w:hint="eastAsia"/>
          <w:bCs/>
        </w:rPr>
        <w:t>ř</w:t>
      </w:r>
      <w:r w:rsidRPr="005B5FBB">
        <w:rPr>
          <w:rFonts w:ascii="Arial" w:hAnsi="Arial" w:cs="Arial"/>
          <w:bCs/>
        </w:rPr>
        <w:t>ešení s cílem zmenšit p</w:t>
      </w:r>
      <w:r w:rsidRPr="005B5FBB">
        <w:rPr>
          <w:rFonts w:ascii="Arial" w:hAnsi="Arial" w:cs="Arial" w:hint="eastAsia"/>
          <w:bCs/>
        </w:rPr>
        <w:t>ří</w:t>
      </w:r>
      <w:r w:rsidRPr="005B5FBB">
        <w:rPr>
          <w:rFonts w:ascii="Arial" w:hAnsi="Arial" w:cs="Arial"/>
          <w:bCs/>
        </w:rPr>
        <w:t>mé negativní dopady na životní prost</w:t>
      </w:r>
      <w:r w:rsidRPr="005B5FBB">
        <w:rPr>
          <w:rFonts w:ascii="Arial" w:hAnsi="Arial" w:cs="Arial" w:hint="eastAsia"/>
          <w:bCs/>
        </w:rPr>
        <w:t>ř</w:t>
      </w:r>
      <w:r w:rsidRPr="005B5FBB">
        <w:rPr>
          <w:rFonts w:ascii="Arial" w:hAnsi="Arial" w:cs="Arial"/>
          <w:bCs/>
        </w:rPr>
        <w:t>edí, zejména snižovat množství odpadu a rozsah zne</w:t>
      </w:r>
      <w:r w:rsidRPr="005B5FBB">
        <w:rPr>
          <w:rFonts w:ascii="Arial" w:hAnsi="Arial" w:cs="Arial" w:hint="eastAsia"/>
          <w:bCs/>
        </w:rPr>
        <w:t>č</w:t>
      </w:r>
      <w:r w:rsidRPr="005B5FBB">
        <w:rPr>
          <w:rFonts w:ascii="Arial" w:hAnsi="Arial" w:cs="Arial"/>
          <w:bCs/>
        </w:rPr>
        <w:t>išt</w:t>
      </w:r>
      <w:r w:rsidRPr="005B5FBB">
        <w:rPr>
          <w:rFonts w:ascii="Arial" w:hAnsi="Arial" w:cs="Arial" w:hint="eastAsia"/>
          <w:bCs/>
        </w:rPr>
        <w:t>ě</w:t>
      </w:r>
      <w:r w:rsidRPr="005B5FBB">
        <w:rPr>
          <w:rFonts w:ascii="Arial" w:hAnsi="Arial" w:cs="Arial"/>
          <w:bCs/>
        </w:rPr>
        <w:t>ní, šet</w:t>
      </w:r>
      <w:r w:rsidRPr="005B5FBB">
        <w:rPr>
          <w:rFonts w:ascii="Arial" w:hAnsi="Arial" w:cs="Arial" w:hint="eastAsia"/>
          <w:bCs/>
        </w:rPr>
        <w:t>ř</w:t>
      </w:r>
      <w:r w:rsidRPr="005B5FBB">
        <w:rPr>
          <w:rFonts w:ascii="Arial" w:hAnsi="Arial" w:cs="Arial"/>
          <w:bCs/>
        </w:rPr>
        <w:t>it energií. Zhotovitel bude plnit veškeré povinnosti vyplývající z právních p</w:t>
      </w:r>
      <w:r w:rsidRPr="005B5FBB">
        <w:rPr>
          <w:rFonts w:ascii="Arial" w:hAnsi="Arial" w:cs="Arial" w:hint="eastAsia"/>
          <w:bCs/>
        </w:rPr>
        <w:t>ř</w:t>
      </w:r>
      <w:r w:rsidRPr="005B5FBB">
        <w:rPr>
          <w:rFonts w:ascii="Arial" w:hAnsi="Arial" w:cs="Arial"/>
          <w:bCs/>
        </w:rPr>
        <w:t>edpis</w:t>
      </w:r>
      <w:r w:rsidRPr="005B5FBB">
        <w:rPr>
          <w:rFonts w:ascii="Arial" w:hAnsi="Arial" w:cs="Arial" w:hint="eastAsia"/>
          <w:bCs/>
        </w:rPr>
        <w:t>ů</w:t>
      </w:r>
      <w:r w:rsidRPr="005B5FBB">
        <w:rPr>
          <w:rFonts w:ascii="Arial" w:hAnsi="Arial" w:cs="Arial"/>
          <w:bCs/>
        </w:rPr>
        <w:t xml:space="preserve"> v oblasti ochrany životního prost</w:t>
      </w:r>
      <w:r w:rsidRPr="005B5FBB">
        <w:rPr>
          <w:rFonts w:ascii="Arial" w:hAnsi="Arial" w:cs="Arial" w:hint="eastAsia"/>
          <w:bCs/>
        </w:rPr>
        <w:t>ř</w:t>
      </w:r>
      <w:r w:rsidRPr="005B5FBB">
        <w:rPr>
          <w:rFonts w:ascii="Arial" w:hAnsi="Arial" w:cs="Arial"/>
          <w:bCs/>
        </w:rPr>
        <w:t>edí. Pln</w:t>
      </w:r>
      <w:r w:rsidRPr="005B5FBB">
        <w:rPr>
          <w:rFonts w:ascii="Arial" w:hAnsi="Arial" w:cs="Arial" w:hint="eastAsia"/>
          <w:bCs/>
        </w:rPr>
        <w:t>ě</w:t>
      </w:r>
      <w:r w:rsidRPr="005B5FBB">
        <w:rPr>
          <w:rFonts w:ascii="Arial" w:hAnsi="Arial" w:cs="Arial"/>
          <w:bCs/>
        </w:rPr>
        <w:t>ní t</w:t>
      </w:r>
      <w:r w:rsidRPr="005B5FBB">
        <w:rPr>
          <w:rFonts w:ascii="Arial" w:hAnsi="Arial" w:cs="Arial" w:hint="eastAsia"/>
          <w:bCs/>
        </w:rPr>
        <w:t>ě</w:t>
      </w:r>
      <w:r w:rsidRPr="005B5FBB">
        <w:rPr>
          <w:rFonts w:ascii="Arial" w:hAnsi="Arial" w:cs="Arial"/>
          <w:bCs/>
        </w:rPr>
        <w:t>chto povinností je zhotovitel povinen zajistit i u svých poddodavatel</w:t>
      </w:r>
      <w:r w:rsidRPr="005B5FBB">
        <w:rPr>
          <w:rFonts w:ascii="Arial" w:hAnsi="Arial" w:cs="Arial" w:hint="eastAsia"/>
          <w:bCs/>
        </w:rPr>
        <w:t>ů</w:t>
      </w:r>
      <w:r w:rsidRPr="005B5FBB">
        <w:rPr>
          <w:rFonts w:ascii="Arial" w:hAnsi="Arial" w:cs="Arial"/>
          <w:bCs/>
        </w:rPr>
        <w:t>.</w:t>
      </w:r>
    </w:p>
    <w:p w14:paraId="2EE3E5C9" w14:textId="76AB5FB7" w:rsidR="00664989" w:rsidRPr="00664989" w:rsidRDefault="00664989" w:rsidP="00664989">
      <w:pPr>
        <w:pStyle w:val="Nadpis2"/>
        <w:keepNext w:val="0"/>
        <w:spacing w:before="120" w:after="120"/>
        <w:jc w:val="both"/>
        <w:rPr>
          <w:rFonts w:ascii="Arial" w:hAnsi="Arial" w:cs="Arial"/>
          <w:b w:val="0"/>
          <w:i w:val="0"/>
          <w:sz w:val="20"/>
          <w:szCs w:val="20"/>
        </w:rPr>
      </w:pPr>
      <w:r>
        <w:rPr>
          <w:rFonts w:ascii="Arial" w:hAnsi="Arial" w:cs="Arial"/>
          <w:b w:val="0"/>
          <w:i w:val="0"/>
          <w:sz w:val="20"/>
          <w:szCs w:val="20"/>
        </w:rPr>
        <w:t xml:space="preserve">VII.14. </w:t>
      </w:r>
      <w:r w:rsidRPr="00664989">
        <w:rPr>
          <w:rFonts w:ascii="Arial" w:hAnsi="Arial" w:cs="Arial"/>
          <w:b w:val="0"/>
          <w:i w:val="0"/>
          <w:sz w:val="20"/>
          <w:szCs w:val="20"/>
        </w:rPr>
        <w:t>Zhotovitel zajistí, aby emise a povrchová znečištění, způsobená stavební činností, nepřesáhly zákonné či normové hodnoty ani hodnoty předepsané ve vydaných rozhodnutích orgánů státní správy nebo uvedené v zadávací dokumentaci, včetně dodržování dalších podmínek výše uvedených dokumentů.</w:t>
      </w:r>
    </w:p>
    <w:p w14:paraId="77F31999" w14:textId="516BC24F" w:rsidR="00664989" w:rsidRPr="00664989" w:rsidRDefault="00664989" w:rsidP="00664989">
      <w:pPr>
        <w:pStyle w:val="Nadpis2"/>
        <w:keepNext w:val="0"/>
        <w:spacing w:before="120" w:after="120"/>
        <w:jc w:val="both"/>
        <w:rPr>
          <w:rFonts w:ascii="Arial" w:hAnsi="Arial" w:cs="Arial"/>
          <w:b w:val="0"/>
          <w:i w:val="0"/>
          <w:sz w:val="20"/>
          <w:szCs w:val="20"/>
        </w:rPr>
      </w:pPr>
      <w:r>
        <w:rPr>
          <w:rFonts w:ascii="Arial" w:hAnsi="Arial" w:cs="Arial"/>
          <w:b w:val="0"/>
          <w:i w:val="0"/>
          <w:sz w:val="20"/>
          <w:szCs w:val="20"/>
        </w:rPr>
        <w:t xml:space="preserve">VII.15. </w:t>
      </w:r>
      <w:r w:rsidRPr="00664989">
        <w:rPr>
          <w:rFonts w:ascii="Arial" w:hAnsi="Arial" w:cs="Arial"/>
          <w:b w:val="0"/>
          <w:i w:val="0"/>
          <w:sz w:val="20"/>
          <w:szCs w:val="20"/>
        </w:rPr>
        <w:t>O odpadech vznikajících během stavby povede zhotovitel požadovanou evidenci, tj. množství a způsob likvidace, případně využití. Nakládání s odpady se řídí zákonem č. 541/2020 Sb., o odpadech a o změně některých dalších předpisů, v platném znění a vyhláškou č. 273/2021 Sb., o podrobnostech 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 zajištěných tak, aby byly chráněny před povětrnostními a jinými vlivy včetně odcizení. Stavební odpad bude ukládán do velkoobjemových kontejnerů na stavební odpad, zajištěných na náklady zhotovitele, pokud nebude přímo nakládán a odvážen z místa vzniku k dalšímu využití. Objednatel současně tímto ustanovením aplikuje zásadu environmentálního zadávání, což zhotovitel plně akceptuje a bude ji dodržovat. Současně se zhotovitel zavazuje, že při výstavbě bude respektována stanovená hierarchie způsobu nakládání s odpady dle zákona č. 541/2020 Sb., v platném znění, a to:</w:t>
      </w:r>
    </w:p>
    <w:p w14:paraId="4429EAA8" w14:textId="77777777" w:rsidR="00664989" w:rsidRPr="00664989" w:rsidRDefault="00664989" w:rsidP="00664989">
      <w:pPr>
        <w:numPr>
          <w:ilvl w:val="0"/>
          <w:numId w:val="34"/>
        </w:numPr>
        <w:spacing w:before="120" w:after="120"/>
        <w:contextualSpacing/>
        <w:jc w:val="both"/>
        <w:outlineLvl w:val="1"/>
        <w:rPr>
          <w:rFonts w:ascii="Arial" w:hAnsi="Arial" w:cs="Arial"/>
        </w:rPr>
      </w:pPr>
      <w:r w:rsidRPr="00664989">
        <w:rPr>
          <w:rFonts w:ascii="Arial" w:hAnsi="Arial" w:cs="Arial"/>
        </w:rPr>
        <w:t>předcházení vzniku odpadů,</w:t>
      </w:r>
    </w:p>
    <w:p w14:paraId="171C1469" w14:textId="77777777" w:rsidR="00664989" w:rsidRPr="00664989" w:rsidRDefault="00664989" w:rsidP="00664989">
      <w:pPr>
        <w:numPr>
          <w:ilvl w:val="0"/>
          <w:numId w:val="34"/>
        </w:numPr>
        <w:spacing w:before="120" w:after="120"/>
        <w:contextualSpacing/>
        <w:jc w:val="both"/>
        <w:outlineLvl w:val="1"/>
        <w:rPr>
          <w:rFonts w:ascii="Arial" w:hAnsi="Arial" w:cs="Arial"/>
        </w:rPr>
      </w:pPr>
      <w:r w:rsidRPr="00664989">
        <w:rPr>
          <w:rFonts w:ascii="Arial" w:hAnsi="Arial" w:cs="Arial"/>
        </w:rPr>
        <w:t>příprava k opětovnému použití,</w:t>
      </w:r>
    </w:p>
    <w:p w14:paraId="2B47D0C5" w14:textId="77777777" w:rsidR="00664989" w:rsidRPr="00664989" w:rsidRDefault="00664989" w:rsidP="00664989">
      <w:pPr>
        <w:numPr>
          <w:ilvl w:val="0"/>
          <w:numId w:val="34"/>
        </w:numPr>
        <w:spacing w:before="120" w:after="120"/>
        <w:contextualSpacing/>
        <w:jc w:val="both"/>
        <w:outlineLvl w:val="1"/>
        <w:rPr>
          <w:rFonts w:ascii="Arial" w:hAnsi="Arial" w:cs="Arial"/>
        </w:rPr>
      </w:pPr>
      <w:r w:rsidRPr="00664989">
        <w:rPr>
          <w:rFonts w:ascii="Arial" w:hAnsi="Arial" w:cs="Arial"/>
        </w:rPr>
        <w:t>recyklace odpadů,</w:t>
      </w:r>
    </w:p>
    <w:p w14:paraId="7D20DA1F" w14:textId="77777777" w:rsidR="00664989" w:rsidRPr="00664989" w:rsidRDefault="00664989" w:rsidP="00664989">
      <w:pPr>
        <w:numPr>
          <w:ilvl w:val="0"/>
          <w:numId w:val="34"/>
        </w:numPr>
        <w:spacing w:before="120" w:after="120"/>
        <w:contextualSpacing/>
        <w:jc w:val="both"/>
        <w:outlineLvl w:val="1"/>
        <w:rPr>
          <w:rFonts w:ascii="Arial" w:hAnsi="Arial" w:cs="Arial"/>
        </w:rPr>
      </w:pPr>
      <w:r w:rsidRPr="00664989">
        <w:rPr>
          <w:rFonts w:ascii="Arial" w:hAnsi="Arial" w:cs="Arial"/>
        </w:rPr>
        <w:t>jiné využití odpadů, například energetické využití,</w:t>
      </w:r>
    </w:p>
    <w:p w14:paraId="705CDF2E" w14:textId="77777777" w:rsidR="00664989" w:rsidRPr="00664989" w:rsidRDefault="00664989" w:rsidP="00664989">
      <w:pPr>
        <w:numPr>
          <w:ilvl w:val="0"/>
          <w:numId w:val="34"/>
        </w:numPr>
        <w:spacing w:before="120" w:after="120"/>
        <w:contextualSpacing/>
        <w:jc w:val="both"/>
        <w:outlineLvl w:val="1"/>
        <w:rPr>
          <w:rFonts w:ascii="Arial" w:hAnsi="Arial" w:cs="Arial"/>
        </w:rPr>
      </w:pPr>
      <w:r w:rsidRPr="00664989">
        <w:rPr>
          <w:rFonts w:ascii="Arial" w:hAnsi="Arial" w:cs="Arial"/>
        </w:rPr>
        <w:t>odstranění odpadů.</w:t>
      </w:r>
    </w:p>
    <w:p w14:paraId="35EAD4BC" w14:textId="7D184DE0" w:rsidR="00664989" w:rsidRDefault="00664989" w:rsidP="00664989">
      <w:pPr>
        <w:pStyle w:val="Nadpis2"/>
        <w:keepNext w:val="0"/>
        <w:spacing w:before="120" w:after="120"/>
        <w:jc w:val="both"/>
        <w:rPr>
          <w:rFonts w:ascii="Arial" w:hAnsi="Arial" w:cs="Arial"/>
          <w:b w:val="0"/>
          <w:i w:val="0"/>
          <w:sz w:val="20"/>
          <w:szCs w:val="20"/>
        </w:rPr>
      </w:pPr>
      <w:r>
        <w:rPr>
          <w:rFonts w:ascii="Arial" w:hAnsi="Arial" w:cs="Arial"/>
          <w:b w:val="0"/>
          <w:i w:val="0"/>
          <w:sz w:val="20"/>
          <w:szCs w:val="20"/>
        </w:rPr>
        <w:t xml:space="preserve">VII.16. </w:t>
      </w:r>
      <w:r w:rsidRPr="00664989">
        <w:rPr>
          <w:rFonts w:ascii="Arial" w:hAnsi="Arial" w:cs="Arial"/>
          <w:b w:val="0"/>
          <w:i w:val="0"/>
          <w:sz w:val="20"/>
          <w:szCs w:val="20"/>
        </w:rPr>
        <w:t xml:space="preserve">Zhotovitel musí učinit veškerá opatření proti úniku nebezpečných látek do povrchových nebo podzemních vod, </w:t>
      </w:r>
      <w:r w:rsidRPr="00A23069">
        <w:rPr>
          <w:rFonts w:ascii="Arial" w:hAnsi="Arial" w:cs="Arial"/>
          <w:b w:val="0"/>
          <w:i w:val="0"/>
          <w:sz w:val="20"/>
          <w:szCs w:val="20"/>
        </w:rPr>
        <w:t>musí mít na stavbě k dispozici prostředky na likvidaci případného úniku (sorbent ropných látek apod.).</w:t>
      </w:r>
      <w:r w:rsidRPr="00664989">
        <w:rPr>
          <w:rFonts w:ascii="Arial" w:hAnsi="Arial" w:cs="Arial"/>
          <w:b w:val="0"/>
          <w:i w:val="0"/>
          <w:sz w:val="20"/>
          <w:szCs w:val="20"/>
        </w:rPr>
        <w:t xml:space="preserve"> </w:t>
      </w:r>
    </w:p>
    <w:p w14:paraId="287082A3" w14:textId="036F8729" w:rsidR="004F4636" w:rsidRPr="004F4636" w:rsidRDefault="004F4636" w:rsidP="008251E9">
      <w:pPr>
        <w:jc w:val="both"/>
        <w:rPr>
          <w:rFonts w:ascii="Arial" w:hAnsi="Arial" w:cs="Arial"/>
          <w:color w:val="000000"/>
          <w:shd w:val="clear" w:color="auto" w:fill="FFFFFF"/>
        </w:rPr>
      </w:pPr>
      <w:r>
        <w:rPr>
          <w:rFonts w:ascii="Arial" w:hAnsi="Arial" w:cs="Arial"/>
          <w:color w:val="000000"/>
          <w:shd w:val="clear" w:color="auto" w:fill="FFFFFF"/>
        </w:rPr>
        <w:t xml:space="preserve">VII.17. </w:t>
      </w:r>
      <w:r w:rsidRPr="004F4636">
        <w:rPr>
          <w:rFonts w:ascii="Arial" w:hAnsi="Arial" w:cs="Arial"/>
          <w:color w:val="000000"/>
          <w:shd w:val="clear" w:color="auto" w:fill="FFFFFF"/>
        </w:rPr>
        <w:t>Zhotovitel 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9257E71" w14:textId="77777777" w:rsidR="004F4636" w:rsidRPr="004F4636" w:rsidRDefault="004F4636" w:rsidP="004F4636"/>
    <w:p w14:paraId="0CEFEEDE" w14:textId="27CC0F1A" w:rsidR="00664989" w:rsidRPr="00664989" w:rsidRDefault="00664989" w:rsidP="00664989">
      <w:pPr>
        <w:pStyle w:val="Nadpis2"/>
        <w:ind w:hanging="284"/>
        <w:jc w:val="both"/>
        <w:rPr>
          <w:rFonts w:ascii="Arial" w:hAnsi="Arial" w:cs="Arial"/>
          <w:bCs w:val="0"/>
          <w:i w:val="0"/>
          <w:sz w:val="20"/>
          <w:szCs w:val="20"/>
        </w:rPr>
      </w:pPr>
      <w:r w:rsidRPr="00664989">
        <w:rPr>
          <w:rFonts w:ascii="Arial" w:hAnsi="Arial" w:cs="Arial"/>
          <w:i w:val="0"/>
          <w:sz w:val="20"/>
          <w:szCs w:val="20"/>
        </w:rPr>
        <w:t xml:space="preserve">     VII.1</w:t>
      </w:r>
      <w:r w:rsidR="004F4636">
        <w:rPr>
          <w:rFonts w:ascii="Arial" w:hAnsi="Arial" w:cs="Arial"/>
          <w:i w:val="0"/>
          <w:sz w:val="20"/>
          <w:szCs w:val="20"/>
        </w:rPr>
        <w:t>8</w:t>
      </w:r>
      <w:r w:rsidRPr="00664989">
        <w:rPr>
          <w:rFonts w:ascii="Arial" w:hAnsi="Arial" w:cs="Arial"/>
          <w:i w:val="0"/>
          <w:sz w:val="20"/>
          <w:szCs w:val="20"/>
        </w:rPr>
        <w:t xml:space="preserve">. Zhotovitel </w:t>
      </w:r>
      <w:r>
        <w:rPr>
          <w:rFonts w:ascii="Arial" w:hAnsi="Arial" w:cs="Arial"/>
          <w:i w:val="0"/>
          <w:sz w:val="20"/>
          <w:szCs w:val="20"/>
        </w:rPr>
        <w:t xml:space="preserve">se </w:t>
      </w:r>
      <w:r w:rsidRPr="00664989">
        <w:rPr>
          <w:rFonts w:ascii="Arial" w:hAnsi="Arial" w:cs="Arial"/>
          <w:i w:val="0"/>
          <w:sz w:val="20"/>
          <w:szCs w:val="20"/>
        </w:rPr>
        <w:t>zavazuje, že nejméně 70%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musí k prokázání dle předchozí věty disponovat relevantními podklady prokazujícími požadovanou skutečnost (např. kopie smlouvy o zajištění předání produkovaných stavebních a demoličních odpadů k opětovnému použití, recyklaci nebo jiným druhům materiálového využití do zařízení určeného pro nakládání s daným druhem a kategorií odpadu, doklad o převzetí odpadů provozovatelem zařízení, apod.).</w:t>
      </w:r>
      <w:r w:rsidR="004F4636">
        <w:rPr>
          <w:rFonts w:ascii="Arial" w:hAnsi="Arial" w:cs="Arial"/>
          <w:i w:val="0"/>
          <w:sz w:val="20"/>
          <w:szCs w:val="20"/>
        </w:rPr>
        <w:t xml:space="preserve"> Zhotovitel předá objednateli </w:t>
      </w:r>
      <w:r w:rsidR="004F4636">
        <w:rPr>
          <w:rFonts w:ascii="Arial" w:hAnsi="Arial" w:cs="Arial"/>
          <w:i w:val="0"/>
          <w:sz w:val="20"/>
          <w:szCs w:val="20"/>
        </w:rPr>
        <w:lastRenderedPageBreak/>
        <w:t xml:space="preserve">dokument prokazující splnění této povinnosti nejpozději při protokolárním předání staveniště řádně dokončeného díla. Objednatel si vyhrazuje právo požadovat vůči zhotoviteli náhradu škody, pokud zhotovitel požadované dokumenty nepředloží a bude objednateli na základě této skutečnosti zkrácena dotace. </w:t>
      </w:r>
    </w:p>
    <w:p w14:paraId="6BAB6175" w14:textId="57A7FAA4" w:rsidR="00664989" w:rsidRPr="00664989" w:rsidRDefault="004F4636" w:rsidP="00664989">
      <w:pPr>
        <w:pStyle w:val="Nadpis2"/>
        <w:keepNext w:val="0"/>
        <w:spacing w:before="120" w:after="120"/>
        <w:jc w:val="both"/>
        <w:rPr>
          <w:rFonts w:ascii="Arial" w:hAnsi="Arial" w:cs="Arial"/>
          <w:b w:val="0"/>
          <w:i w:val="0"/>
          <w:snapToGrid w:val="0"/>
          <w:sz w:val="20"/>
          <w:szCs w:val="20"/>
        </w:rPr>
      </w:pPr>
      <w:r>
        <w:rPr>
          <w:rFonts w:ascii="Arial" w:hAnsi="Arial" w:cs="Arial"/>
          <w:b w:val="0"/>
          <w:i w:val="0"/>
          <w:snapToGrid w:val="0"/>
          <w:sz w:val="20"/>
          <w:szCs w:val="20"/>
        </w:rPr>
        <w:t>VII.19</w:t>
      </w:r>
      <w:r w:rsidR="00664989">
        <w:rPr>
          <w:rFonts w:ascii="Arial" w:hAnsi="Arial" w:cs="Arial"/>
          <w:b w:val="0"/>
          <w:i w:val="0"/>
          <w:snapToGrid w:val="0"/>
          <w:sz w:val="20"/>
          <w:szCs w:val="20"/>
        </w:rPr>
        <w:t xml:space="preserve">. </w:t>
      </w:r>
      <w:r w:rsidR="00664989" w:rsidRPr="00664989">
        <w:rPr>
          <w:rFonts w:ascii="Arial" w:hAnsi="Arial" w:cs="Arial"/>
          <w:b w:val="0"/>
          <w:i w:val="0"/>
          <w:snapToGrid w:val="0"/>
          <w:sz w:val="20"/>
          <w:szCs w:val="20"/>
        </w:rPr>
        <w:t>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w:t>
      </w:r>
    </w:p>
    <w:p w14:paraId="28C6C928" w14:textId="3AAC2EC7" w:rsidR="00664989" w:rsidRPr="00664989" w:rsidRDefault="004F4636" w:rsidP="00664989">
      <w:pPr>
        <w:pStyle w:val="Nadpis2"/>
        <w:keepNext w:val="0"/>
        <w:spacing w:before="120" w:after="120"/>
        <w:jc w:val="both"/>
        <w:rPr>
          <w:rFonts w:ascii="Arial" w:hAnsi="Arial" w:cs="Arial"/>
          <w:b w:val="0"/>
          <w:i w:val="0"/>
          <w:snapToGrid w:val="0"/>
          <w:sz w:val="20"/>
          <w:szCs w:val="20"/>
        </w:rPr>
      </w:pPr>
      <w:r>
        <w:rPr>
          <w:rFonts w:ascii="Arial" w:hAnsi="Arial" w:cs="Arial"/>
          <w:b w:val="0"/>
          <w:i w:val="0"/>
          <w:snapToGrid w:val="0"/>
          <w:sz w:val="20"/>
          <w:szCs w:val="20"/>
        </w:rPr>
        <w:t>VII.20</w:t>
      </w:r>
      <w:r w:rsidR="00664989">
        <w:rPr>
          <w:rFonts w:ascii="Arial" w:hAnsi="Arial" w:cs="Arial"/>
          <w:b w:val="0"/>
          <w:i w:val="0"/>
          <w:snapToGrid w:val="0"/>
          <w:sz w:val="20"/>
          <w:szCs w:val="20"/>
        </w:rPr>
        <w:t xml:space="preserve">. </w:t>
      </w:r>
      <w:r w:rsidR="00664989" w:rsidRPr="00664989">
        <w:rPr>
          <w:rFonts w:ascii="Arial" w:hAnsi="Arial" w:cs="Arial"/>
          <w:b w:val="0"/>
          <w:i w:val="0"/>
          <w:snapToGrid w:val="0"/>
          <w:sz w:val="20"/>
          <w:szCs w:val="20"/>
        </w:rPr>
        <w:t>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6D1FBC8D" w14:textId="10BB88EB" w:rsidR="00664989" w:rsidRPr="00664989" w:rsidRDefault="00664989" w:rsidP="00664989">
      <w:pPr>
        <w:pStyle w:val="Nadpis2"/>
        <w:keepNext w:val="0"/>
        <w:spacing w:before="120" w:after="120"/>
        <w:jc w:val="both"/>
        <w:rPr>
          <w:rFonts w:ascii="Arial" w:hAnsi="Arial" w:cs="Arial"/>
          <w:b w:val="0"/>
          <w:i w:val="0"/>
          <w:snapToGrid w:val="0"/>
          <w:sz w:val="20"/>
          <w:szCs w:val="20"/>
        </w:rPr>
      </w:pPr>
      <w:r>
        <w:rPr>
          <w:rFonts w:ascii="Arial" w:hAnsi="Arial" w:cs="Arial"/>
          <w:b w:val="0"/>
          <w:i w:val="0"/>
          <w:snapToGrid w:val="0"/>
          <w:sz w:val="20"/>
          <w:szCs w:val="20"/>
        </w:rPr>
        <w:t>VII.2</w:t>
      </w:r>
      <w:r w:rsidR="004F4636">
        <w:rPr>
          <w:rFonts w:ascii="Arial" w:hAnsi="Arial" w:cs="Arial"/>
          <w:b w:val="0"/>
          <w:i w:val="0"/>
          <w:snapToGrid w:val="0"/>
          <w:sz w:val="20"/>
          <w:szCs w:val="20"/>
        </w:rPr>
        <w:t>1</w:t>
      </w:r>
      <w:r>
        <w:rPr>
          <w:rFonts w:ascii="Arial" w:hAnsi="Arial" w:cs="Arial"/>
          <w:b w:val="0"/>
          <w:i w:val="0"/>
          <w:snapToGrid w:val="0"/>
          <w:sz w:val="20"/>
          <w:szCs w:val="20"/>
        </w:rPr>
        <w:t xml:space="preserve">. </w:t>
      </w:r>
      <w:r w:rsidRPr="00664989">
        <w:rPr>
          <w:rFonts w:ascii="Arial" w:hAnsi="Arial" w:cs="Arial"/>
          <w:b w:val="0"/>
          <w:i w:val="0"/>
          <w:snapToGrid w:val="0"/>
          <w:sz w:val="20"/>
          <w:szCs w:val="20"/>
        </w:rPr>
        <w:t xml:space="preserve">Stejně tak se zhotovitel zavazuje, že k realizaci díla nepoužije materiály, které nemají požadovanou certifikaci, je-li pro jejich použití nezbytná podle příslušných předpisů. </w:t>
      </w:r>
      <w:r w:rsidRPr="00664989">
        <w:rPr>
          <w:rFonts w:ascii="Arial" w:hAnsi="Arial" w:cs="Arial"/>
          <w:b w:val="0"/>
          <w:i w:val="0"/>
          <w:sz w:val="20"/>
          <w:szCs w:val="20"/>
        </w:rPr>
        <w:t xml:space="preserve">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 </w:t>
      </w:r>
      <w:r w:rsidRPr="00664989">
        <w:rPr>
          <w:rFonts w:ascii="Arial" w:hAnsi="Arial" w:cs="Arial"/>
          <w:b w:val="0"/>
          <w:i w:val="0"/>
          <w:snapToGrid w:val="0"/>
          <w:sz w:val="20"/>
          <w:szCs w:val="20"/>
        </w:rPr>
        <w:t>Materiálem smí být manipulováno jen dle předpisů výrobce, závazných ČSN a ostatních předpisů, které se k manipulaci vztahují. Při manipulaci nesmí dojít k poškození materiálu. Materiál, poškozený při manipulaci, smí být opraven a na stavbě použit je se souhlasem objednatele. Způsob opravy poškozeného materiálu musí být objednatelem odsouhlasen. Zhotovitel se zavazuje, že použije materiál pouze tam, kde je jeho použití dáno projektovou dokumentací dle odst. 2.4 této smlouvy nebo bylo-li jeho použití dohodnuto jinak. Pokud zhotovitel zabuduje neschválený materiál, provede jeho odstranění a zabudování správného materiálu zcela na své náklady.</w:t>
      </w:r>
    </w:p>
    <w:p w14:paraId="75914FD3" w14:textId="282FCBED" w:rsidR="00664989" w:rsidRPr="00664989" w:rsidRDefault="00664989" w:rsidP="00664989">
      <w:pPr>
        <w:pStyle w:val="Nadpis2"/>
        <w:rPr>
          <w:rFonts w:ascii="Arial" w:hAnsi="Arial" w:cs="Arial"/>
          <w:b w:val="0"/>
          <w:i w:val="0"/>
          <w:snapToGrid w:val="0"/>
          <w:sz w:val="20"/>
          <w:szCs w:val="20"/>
        </w:rPr>
      </w:pPr>
      <w:r>
        <w:rPr>
          <w:rFonts w:ascii="Arial" w:hAnsi="Arial" w:cs="Arial"/>
          <w:b w:val="0"/>
          <w:i w:val="0"/>
          <w:snapToGrid w:val="0"/>
          <w:sz w:val="20"/>
          <w:szCs w:val="20"/>
        </w:rPr>
        <w:t>VII.2</w:t>
      </w:r>
      <w:r w:rsidR="004F4636">
        <w:rPr>
          <w:rFonts w:ascii="Arial" w:hAnsi="Arial" w:cs="Arial"/>
          <w:b w:val="0"/>
          <w:i w:val="0"/>
          <w:snapToGrid w:val="0"/>
          <w:sz w:val="20"/>
          <w:szCs w:val="20"/>
        </w:rPr>
        <w:t>2</w:t>
      </w:r>
      <w:r>
        <w:rPr>
          <w:rFonts w:ascii="Arial" w:hAnsi="Arial" w:cs="Arial"/>
          <w:b w:val="0"/>
          <w:i w:val="0"/>
          <w:snapToGrid w:val="0"/>
          <w:sz w:val="20"/>
          <w:szCs w:val="20"/>
        </w:rPr>
        <w:t xml:space="preserve">. </w:t>
      </w:r>
      <w:r w:rsidRPr="00664989">
        <w:rPr>
          <w:rFonts w:ascii="Arial" w:hAnsi="Arial" w:cs="Arial"/>
          <w:b w:val="0"/>
          <w:i w:val="0"/>
          <w:snapToGrid w:val="0"/>
          <w:sz w:val="20"/>
          <w:szCs w:val="20"/>
        </w:rPr>
        <w:t xml:space="preserve">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 dodávek a stavebních prací se považuje zejména hluk stavebních strojů a dopravních prostředků a znečišťování komunikací blátem a zbytky stavebního materiálu. </w:t>
      </w:r>
    </w:p>
    <w:p w14:paraId="045D6BC0" w14:textId="77777777" w:rsidR="00664989" w:rsidRDefault="00664989" w:rsidP="00B95E6E">
      <w:pPr>
        <w:widowControl w:val="0"/>
        <w:jc w:val="both"/>
        <w:rPr>
          <w:rFonts w:ascii="Arial" w:hAnsi="Arial" w:cs="Arial"/>
          <w:bCs/>
          <w:iCs/>
        </w:rPr>
      </w:pPr>
    </w:p>
    <w:p w14:paraId="47DB379B" w14:textId="1D4E7F65" w:rsidR="00716B31" w:rsidRPr="00BE083C" w:rsidRDefault="00077AC4" w:rsidP="00B95E6E">
      <w:pPr>
        <w:widowControl w:val="0"/>
        <w:jc w:val="both"/>
        <w:rPr>
          <w:rFonts w:ascii="Arial" w:hAnsi="Arial" w:cs="Arial"/>
        </w:rPr>
      </w:pPr>
      <w:r w:rsidRPr="00BE083C">
        <w:rPr>
          <w:rFonts w:ascii="Arial" w:hAnsi="Arial" w:cs="Arial"/>
          <w:bCs/>
          <w:iCs/>
        </w:rPr>
        <w:t>VII.</w:t>
      </w:r>
      <w:r w:rsidR="00664989">
        <w:rPr>
          <w:rFonts w:ascii="Arial" w:hAnsi="Arial" w:cs="Arial"/>
          <w:bCs/>
          <w:iCs/>
        </w:rPr>
        <w:t>2</w:t>
      </w:r>
      <w:r w:rsidR="004F4636">
        <w:rPr>
          <w:rFonts w:ascii="Arial" w:hAnsi="Arial" w:cs="Arial"/>
          <w:bCs/>
          <w:iCs/>
        </w:rPr>
        <w:t>3</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3FF0FEE3"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6F328B"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13F2BD70"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625A3B57" w14:textId="22D0703E" w:rsidR="00716B31"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316ECB5F" w14:textId="29F25C42" w:rsidR="00C63BF3" w:rsidRPr="00BE083C" w:rsidRDefault="00C63BF3" w:rsidP="00CA0B0F">
      <w:pPr>
        <w:widowControl w:val="0"/>
        <w:spacing w:before="120"/>
        <w:jc w:val="both"/>
        <w:rPr>
          <w:rFonts w:ascii="Arial" w:hAnsi="Arial" w:cs="Arial"/>
        </w:rPr>
      </w:pPr>
      <w:r>
        <w:rPr>
          <w:rFonts w:ascii="Arial" w:hAnsi="Arial" w:cs="Arial"/>
          <w:color w:val="000000"/>
        </w:rPr>
        <w:lastRenderedPageBreak/>
        <w:t xml:space="preserve">Zhotovitel prohlašuje, že </w:t>
      </w:r>
      <w:r w:rsidRPr="008604F6">
        <w:rPr>
          <w:rFonts w:ascii="Arial" w:hAnsi="Arial" w:cs="Arial"/>
          <w:color w:val="000000"/>
        </w:rPr>
        <w:t>není osobou uvedenou v sankčním seznamu v příloze nařízení Rady (EU) č.</w:t>
      </w:r>
      <w:r w:rsidR="00CA0B0F">
        <w:rPr>
          <w:rFonts w:ascii="Arial" w:hAnsi="Arial" w:cs="Arial"/>
          <w:color w:val="000000"/>
        </w:rPr>
        <w:t> </w:t>
      </w:r>
      <w:r w:rsidRPr="008604F6">
        <w:rPr>
          <w:rFonts w:ascii="Arial" w:hAnsi="Arial" w:cs="Arial"/>
          <w:color w:val="000000"/>
        </w:rPr>
        <w:t>269/2014</w:t>
      </w:r>
      <w:r w:rsidR="00CA0B0F">
        <w:rPr>
          <w:rFonts w:ascii="Arial" w:hAnsi="Arial" w:cs="Arial"/>
          <w:color w:val="000000"/>
        </w:rPr>
        <w:t xml:space="preserve"> </w:t>
      </w:r>
      <w:r w:rsidRPr="008604F6">
        <w:rPr>
          <w:rFonts w:ascii="Arial" w:hAnsi="Arial" w:cs="Arial"/>
          <w:color w:val="000000"/>
        </w:rPr>
        <w:t>ze dne</w:t>
      </w:r>
      <w:r w:rsidR="00CA0B0F">
        <w:rPr>
          <w:rFonts w:ascii="Arial" w:hAnsi="Arial" w:cs="Arial"/>
          <w:color w:val="000000"/>
        </w:rPr>
        <w:t xml:space="preserve"> </w:t>
      </w:r>
      <w:r w:rsidRPr="008604F6">
        <w:rPr>
          <w:rFonts w:ascii="Arial" w:hAnsi="Arial" w:cs="Arial"/>
          <w:color w:val="000000"/>
        </w:rPr>
        <w:t xml:space="preserve">17. března 2014, o omezujících opatřeních vzhledem k činnostem narušujícím nebo ohrožujícím územní celistvost, svrchovanost a nezávislost Ukrajiny (ve znění pozdějších aktualizací), </w:t>
      </w:r>
      <w:bookmarkStart w:id="1" w:name="_Hlk144299569"/>
      <w:r w:rsidRPr="008604F6">
        <w:rPr>
          <w:rFonts w:ascii="Arial" w:hAnsi="Arial" w:cs="Arial"/>
        </w:rPr>
        <w:t>nařízení Rady (EU) č. 208/2014, o omezujících opatřeních vůči některým osobám, subjektům, orgánům vzhledem k situaci na Ukrajině,</w:t>
      </w:r>
      <w:r w:rsidRPr="008604F6">
        <w:rPr>
          <w:rFonts w:ascii="Arial" w:hAnsi="Arial" w:cs="Arial"/>
          <w:color w:val="000000"/>
        </w:rPr>
        <w:t xml:space="preserve"> </w:t>
      </w:r>
      <w:bookmarkEnd w:id="1"/>
      <w:r w:rsidRPr="008604F6">
        <w:rPr>
          <w:rFonts w:ascii="Arial" w:hAnsi="Arial" w:cs="Arial"/>
          <w:color w:val="000000"/>
        </w:rPr>
        <w:t>nebo nařízení Rady (ES) č. 765/2006 ze dne 18. května 2006 o</w:t>
      </w:r>
      <w:r w:rsidR="00CA0B0F">
        <w:rPr>
          <w:rFonts w:ascii="Arial" w:hAnsi="Arial" w:cs="Arial"/>
          <w:color w:val="000000"/>
        </w:rPr>
        <w:t> </w:t>
      </w:r>
      <w:r w:rsidRPr="008604F6">
        <w:rPr>
          <w:rFonts w:ascii="Arial" w:hAnsi="Arial" w:cs="Arial"/>
          <w:color w:val="000000"/>
        </w:rPr>
        <w:t>omezujících opatřeních vůči prezidentu Lukašenkovi a některým představitelům Běloruska (ve znění pozdějších aktualizací</w:t>
      </w:r>
      <w:r>
        <w:rPr>
          <w:rFonts w:ascii="Arial" w:hAnsi="Arial" w:cs="Arial"/>
          <w:color w:val="000000"/>
        </w:rPr>
        <w:t>).</w:t>
      </w:r>
    </w:p>
    <w:p w14:paraId="72BA4646" w14:textId="77777777" w:rsidR="005B5FBB" w:rsidRPr="00B25EC5" w:rsidRDefault="005B5FBB" w:rsidP="005B5FBB">
      <w:pPr>
        <w:widowControl w:val="0"/>
        <w:spacing w:before="120" w:after="240"/>
        <w:jc w:val="both"/>
        <w:rPr>
          <w:rFonts w:ascii="Arial" w:hAnsi="Arial" w:cs="Arial"/>
        </w:rPr>
      </w:pPr>
      <w:r w:rsidRPr="005B5FBB">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5B5FBB">
        <w:rPr>
          <w:rFonts w:ascii="Arial" w:hAnsi="Arial" w:cs="Arial" w:hint="eastAsia"/>
        </w:rPr>
        <w:t>ě</w:t>
      </w:r>
      <w:r w:rsidRPr="005B5FBB">
        <w:rPr>
          <w:rFonts w:ascii="Arial" w:hAnsi="Arial" w:cs="Arial"/>
        </w:rPr>
        <w:t xml:space="preserve"> informovat objednatele o tom, že se dozv</w:t>
      </w:r>
      <w:r w:rsidRPr="005B5FBB">
        <w:rPr>
          <w:rFonts w:ascii="Arial" w:hAnsi="Arial" w:cs="Arial" w:hint="eastAsia"/>
        </w:rPr>
        <w:t>ě</w:t>
      </w:r>
      <w:r w:rsidRPr="005B5FBB">
        <w:rPr>
          <w:rFonts w:ascii="Arial" w:hAnsi="Arial" w:cs="Arial"/>
        </w:rPr>
        <w:t>d</w:t>
      </w:r>
      <w:r w:rsidRPr="005B5FBB">
        <w:rPr>
          <w:rFonts w:ascii="Arial" w:hAnsi="Arial" w:cs="Arial" w:hint="eastAsia"/>
        </w:rPr>
        <w:t>ě</w:t>
      </w:r>
      <w:r w:rsidRPr="005B5FBB">
        <w:rPr>
          <w:rFonts w:ascii="Arial" w:hAnsi="Arial" w:cs="Arial"/>
        </w:rPr>
        <w:t>l, že se na jeho osobu nebo jinou osobu v poddodavatelském schématu zakázky sankce vztahují. Pokud bude zjišt</w:t>
      </w:r>
      <w:r w:rsidRPr="005B5FBB">
        <w:rPr>
          <w:rFonts w:ascii="Arial" w:hAnsi="Arial" w:cs="Arial" w:hint="eastAsia"/>
        </w:rPr>
        <w:t>ě</w:t>
      </w:r>
      <w:r w:rsidRPr="005B5FBB">
        <w:rPr>
          <w:rFonts w:ascii="Arial" w:hAnsi="Arial" w:cs="Arial"/>
        </w:rPr>
        <w:t>no porušení sank</w:t>
      </w:r>
      <w:r w:rsidRPr="005B5FBB">
        <w:rPr>
          <w:rFonts w:ascii="Arial" w:hAnsi="Arial" w:cs="Arial" w:hint="eastAsia"/>
        </w:rPr>
        <w:t>č</w:t>
      </w:r>
      <w:r w:rsidRPr="005B5FBB">
        <w:rPr>
          <w:rFonts w:ascii="Arial" w:hAnsi="Arial" w:cs="Arial"/>
        </w:rPr>
        <w:t>ního opat</w:t>
      </w:r>
      <w:r w:rsidRPr="005B5FBB">
        <w:rPr>
          <w:rFonts w:ascii="Arial" w:hAnsi="Arial" w:cs="Arial" w:hint="eastAsia"/>
        </w:rPr>
        <w:t>ř</w:t>
      </w:r>
      <w:r w:rsidRPr="005B5FBB">
        <w:rPr>
          <w:rFonts w:ascii="Arial" w:hAnsi="Arial" w:cs="Arial"/>
        </w:rPr>
        <w:t>ení, bude veškerá p</w:t>
      </w:r>
      <w:r w:rsidRPr="005B5FBB">
        <w:rPr>
          <w:rFonts w:ascii="Arial" w:hAnsi="Arial" w:cs="Arial" w:hint="eastAsia"/>
        </w:rPr>
        <w:t>ří</w:t>
      </w:r>
      <w:r w:rsidRPr="005B5FBB">
        <w:rPr>
          <w:rFonts w:ascii="Arial" w:hAnsi="Arial" w:cs="Arial"/>
        </w:rPr>
        <w:t>padná sankce v této souvislosti uvalená na objednatele uplatn</w:t>
      </w:r>
      <w:r w:rsidRPr="005B5FBB">
        <w:rPr>
          <w:rFonts w:ascii="Arial" w:hAnsi="Arial" w:cs="Arial" w:hint="eastAsia"/>
        </w:rPr>
        <w:t>ě</w:t>
      </w:r>
      <w:r w:rsidRPr="005B5FBB">
        <w:rPr>
          <w:rFonts w:ascii="Arial" w:hAnsi="Arial" w:cs="Arial"/>
        </w:rPr>
        <w:t>na v plné výši na zhotoviteli jako škoda vzniklá v souvislosti s pln</w:t>
      </w:r>
      <w:r w:rsidRPr="005B5FBB">
        <w:rPr>
          <w:rFonts w:ascii="Arial" w:hAnsi="Arial" w:cs="Arial" w:hint="eastAsia"/>
        </w:rPr>
        <w:t>ě</w:t>
      </w:r>
      <w:r w:rsidRPr="005B5FBB">
        <w:rPr>
          <w:rFonts w:ascii="Arial" w:hAnsi="Arial" w:cs="Arial"/>
        </w:rPr>
        <w:t>ním zakázky.</w:t>
      </w:r>
      <w:r w:rsidRPr="00B25EC5">
        <w:rPr>
          <w:rFonts w:ascii="Arial" w:hAnsi="Arial" w:cs="Arial"/>
        </w:rPr>
        <w:t xml:space="preserve"> </w:t>
      </w:r>
    </w:p>
    <w:p w14:paraId="05199137"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VIII. PŘEDÁNÍ A PŘEVZETÍ DÍLA NEBO JEHO ČÁSTI</w:t>
      </w:r>
    </w:p>
    <w:p w14:paraId="40E49132" w14:textId="6A12DC1C" w:rsidR="00716B31" w:rsidRPr="00BE083C" w:rsidRDefault="00716B31" w:rsidP="00B95E6E">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w:t>
      </w:r>
      <w:r w:rsidR="00CA0B0F">
        <w:rPr>
          <w:rFonts w:ascii="Arial" w:hAnsi="Arial" w:cs="Arial"/>
        </w:rPr>
        <w:t> </w:t>
      </w:r>
      <w:r w:rsidRPr="00BE083C">
        <w:rPr>
          <w:rFonts w:ascii="Arial" w:hAnsi="Arial" w:cs="Arial"/>
        </w:rPr>
        <w:t xml:space="preserve">převzetím díla ve smyslu této části smlouvy. </w:t>
      </w:r>
    </w:p>
    <w:p w14:paraId="1BA2F712" w14:textId="2FB9BD89" w:rsidR="00716B31" w:rsidRPr="00BE083C" w:rsidRDefault="00716B31" w:rsidP="00B95E6E">
      <w:pPr>
        <w:pStyle w:val="Zkladntext"/>
        <w:widowControl w:val="0"/>
        <w:spacing w:before="240"/>
        <w:rPr>
          <w:rFonts w:ascii="Arial" w:hAnsi="Arial" w:cs="Arial"/>
        </w:rPr>
      </w:pPr>
      <w:r w:rsidRPr="00BE083C">
        <w:rPr>
          <w:rFonts w:ascii="Arial" w:hAnsi="Arial" w:cs="Arial"/>
        </w:rPr>
        <w:t>VIII.2. Dílo bude předáno najednou jako celek, a veškeré případné zmínky o předání části díla kdekoliv v této smlouvě je tedy třeba považovat za irelevantní.</w:t>
      </w:r>
      <w:r w:rsidRPr="00BE083C">
        <w:rPr>
          <w:rFonts w:ascii="Arial" w:hAnsi="Arial" w:cs="Arial"/>
          <w:color w:val="70AD47"/>
        </w:rPr>
        <w:t xml:space="preserve"> </w:t>
      </w:r>
      <w:r w:rsidRPr="00BE083C">
        <w:rPr>
          <w:rFonts w:ascii="Arial" w:hAnsi="Arial" w:cs="Arial"/>
        </w:rPr>
        <w:t xml:space="preserve">Zhotovitel současně s předáním díla, nebo té které jeho části, předá </w:t>
      </w:r>
      <w:r w:rsidRPr="001257CE">
        <w:rPr>
          <w:rFonts w:ascii="Arial" w:hAnsi="Arial" w:cs="Arial"/>
        </w:rPr>
        <w:t xml:space="preserve">objednateli veškeré doklady, zejména </w:t>
      </w:r>
      <w:r w:rsidR="004B39CE" w:rsidRPr="001257CE">
        <w:rPr>
          <w:rFonts w:ascii="Arial" w:hAnsi="Arial" w:cs="Arial"/>
        </w:rPr>
        <w:t xml:space="preserve">doklady, které vyžaduje stavební úřad ke kolaudaci v rámci vydaného Povolení, </w:t>
      </w:r>
      <w:r w:rsidRPr="001257CE">
        <w:rPr>
          <w:rFonts w:ascii="Arial" w:hAnsi="Arial" w:cs="Arial"/>
        </w:rPr>
        <w:t>protokoly o provedených zkouškách</w:t>
      </w:r>
      <w:r w:rsidR="004B39CE" w:rsidRPr="001257CE">
        <w:rPr>
          <w:rFonts w:ascii="Arial" w:hAnsi="Arial" w:cs="Arial"/>
        </w:rPr>
        <w:t xml:space="preserve"> a revizích, geometrické zaměření vč. akceptačního protokolu, návody na užívání, protokol o zaškolení obsluhy (obsluha bude určena během stavby) a ostatní doklady pro</w:t>
      </w:r>
      <w:r w:rsidRPr="001257CE">
        <w:rPr>
          <w:rFonts w:ascii="Arial" w:hAnsi="Arial" w:cs="Arial"/>
        </w:rPr>
        <w:t xml:space="preserve"> legální užívání díla. O předání díla, nebo té které jeho části, a předmětných dokladů se sepíše </w:t>
      </w:r>
      <w:r w:rsidR="004B39CE" w:rsidRPr="001257CE">
        <w:rPr>
          <w:rFonts w:ascii="Arial" w:hAnsi="Arial" w:cs="Arial"/>
        </w:rPr>
        <w:t>P</w:t>
      </w:r>
      <w:r w:rsidRPr="001257CE">
        <w:rPr>
          <w:rFonts w:ascii="Arial" w:hAnsi="Arial" w:cs="Arial"/>
        </w:rPr>
        <w:t>ředávací protokol, podepsaný</w:t>
      </w:r>
      <w:r w:rsidRPr="00BE083C">
        <w:rPr>
          <w:rFonts w:ascii="Arial" w:hAnsi="Arial" w:cs="Arial"/>
        </w:rPr>
        <w:t xml:space="preserve"> za každou smluvní stranu alespoň zástupcem ve věcech technických.</w:t>
      </w:r>
    </w:p>
    <w:p w14:paraId="55ED2117"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VIII.3. Objednatel, prostřednictvím svého TD</w:t>
      </w:r>
      <w:r w:rsidR="00461764">
        <w:rPr>
          <w:rFonts w:ascii="Arial" w:hAnsi="Arial" w:cs="Arial"/>
        </w:rPr>
        <w:t>S</w:t>
      </w:r>
      <w:r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p>
    <w:p w14:paraId="051B4800"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VIII.4. Pokud dílo nebude převzato, bude o opakovaném předání díla, nebo té které jeho části, rovněž sepsán předávací protokol; ustanovení odst. VIII.3. se pro další postup použije obdobně.</w:t>
      </w:r>
    </w:p>
    <w:p w14:paraId="02A5D6E9"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IX. ZÁRUKA ZA JAKOST DÍLA, VADY DÍLA</w:t>
      </w:r>
    </w:p>
    <w:p w14:paraId="2F3250E2"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855B656"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4B40CF9E"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1069BA17"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lastRenderedPageBreak/>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314C817"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14:paraId="0F4CFBFE"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14:paraId="176BE664"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 SMLUVNÍ POKUTY PRO PŘÍPAD PRODLENÍ</w:t>
      </w:r>
    </w:p>
    <w:p w14:paraId="217236C3" w14:textId="77777777"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35ABA5AA" w14:textId="61B7BE26"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C85F2B">
        <w:rPr>
          <w:rFonts w:ascii="Arial" w:hAnsi="Arial" w:cs="Arial"/>
        </w:rPr>
        <w:t>5</w:t>
      </w:r>
      <w:r w:rsidRPr="00BE083C">
        <w:rPr>
          <w:rFonts w:ascii="Arial" w:hAnsi="Arial" w:cs="Arial"/>
        </w:rPr>
        <w:t>.000 Kč za každou vadu a nedodělek a každý započatý den prodlení.</w:t>
      </w:r>
    </w:p>
    <w:p w14:paraId="14FF47E6" w14:textId="73CD6182"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C85F2B">
        <w:rPr>
          <w:rFonts w:ascii="Arial" w:hAnsi="Arial" w:cs="Arial"/>
        </w:rPr>
        <w:t>5</w:t>
      </w:r>
      <w:r w:rsidRPr="00BE083C">
        <w:rPr>
          <w:rFonts w:ascii="Arial" w:hAnsi="Arial" w:cs="Arial"/>
        </w:rPr>
        <w:t>.000 Kč za každou vadu a každý započatý den prodlení.</w:t>
      </w:r>
    </w:p>
    <w:p w14:paraId="70C83CB2" w14:textId="77777777" w:rsidR="005B5FBB" w:rsidRPr="005B5FBB" w:rsidRDefault="005B5FBB" w:rsidP="005B5FBB">
      <w:pPr>
        <w:pStyle w:val="Zkladntext"/>
        <w:widowControl w:val="0"/>
        <w:spacing w:before="240" w:after="240"/>
        <w:rPr>
          <w:rFonts w:ascii="Arial" w:hAnsi="Arial" w:cs="Arial"/>
        </w:rPr>
      </w:pPr>
      <w:r w:rsidRPr="005B5FBB">
        <w:rPr>
          <w:rFonts w:ascii="Arial" w:hAnsi="Arial" w:cs="Arial"/>
        </w:rPr>
        <w:t>X.2. V p</w:t>
      </w:r>
      <w:r w:rsidRPr="005B5FBB">
        <w:rPr>
          <w:rFonts w:ascii="Arial" w:hAnsi="Arial" w:cs="Arial" w:hint="eastAsia"/>
        </w:rPr>
        <w:t>ří</w:t>
      </w:r>
      <w:r w:rsidRPr="005B5FBB">
        <w:rPr>
          <w:rFonts w:ascii="Arial" w:hAnsi="Arial" w:cs="Arial"/>
        </w:rPr>
        <w:t>pad</w:t>
      </w:r>
      <w:r w:rsidRPr="005B5FBB">
        <w:rPr>
          <w:rFonts w:ascii="Arial" w:hAnsi="Arial" w:cs="Arial" w:hint="eastAsia"/>
        </w:rPr>
        <w:t>ě</w:t>
      </w:r>
      <w:r w:rsidRPr="005B5FBB">
        <w:rPr>
          <w:rFonts w:ascii="Arial" w:hAnsi="Arial" w:cs="Arial"/>
        </w:rPr>
        <w:t xml:space="preserve"> porušení povinnosti uvedené v </w:t>
      </w:r>
      <w:r w:rsidRPr="005B5FBB">
        <w:rPr>
          <w:rFonts w:ascii="Arial" w:hAnsi="Arial" w:cs="Arial" w:hint="eastAsia"/>
        </w:rPr>
        <w:t>č</w:t>
      </w:r>
      <w:r w:rsidRPr="005B5FBB">
        <w:rPr>
          <w:rFonts w:ascii="Arial" w:hAnsi="Arial" w:cs="Arial"/>
        </w:rPr>
        <w:t>l. VII. odst. VII.10. této smlouvy prodávající zaplatí smluvní pokutu ve výši 10.000 K</w:t>
      </w:r>
      <w:r w:rsidRPr="005B5FBB">
        <w:rPr>
          <w:rFonts w:ascii="Arial" w:hAnsi="Arial" w:cs="Arial" w:hint="eastAsia"/>
        </w:rPr>
        <w:t>č</w:t>
      </w:r>
      <w:r w:rsidRPr="005B5FBB">
        <w:rPr>
          <w:rFonts w:ascii="Arial" w:hAnsi="Arial" w:cs="Arial"/>
        </w:rPr>
        <w:t xml:space="preserve"> za každý takový p</w:t>
      </w:r>
      <w:r w:rsidRPr="005B5FBB">
        <w:rPr>
          <w:rFonts w:ascii="Arial" w:hAnsi="Arial" w:cs="Arial" w:hint="eastAsia"/>
        </w:rPr>
        <w:t>ří</w:t>
      </w:r>
      <w:r w:rsidRPr="005B5FBB">
        <w:rPr>
          <w:rFonts w:ascii="Arial" w:hAnsi="Arial" w:cs="Arial"/>
        </w:rPr>
        <w:t>pad.</w:t>
      </w:r>
    </w:p>
    <w:p w14:paraId="4CCD732C" w14:textId="1B6C56C5" w:rsidR="005B5FBB" w:rsidRDefault="005B5FBB" w:rsidP="005B5FBB">
      <w:pPr>
        <w:pStyle w:val="Zkladntext"/>
        <w:widowControl w:val="0"/>
        <w:spacing w:before="240" w:after="240"/>
        <w:rPr>
          <w:rFonts w:ascii="Arial" w:hAnsi="Arial" w:cs="Arial"/>
        </w:rPr>
      </w:pPr>
      <w:r w:rsidRPr="005B5FBB">
        <w:rPr>
          <w:rFonts w:ascii="Arial" w:hAnsi="Arial" w:cs="Arial"/>
        </w:rPr>
        <w:t>X.3.  V p</w:t>
      </w:r>
      <w:r w:rsidRPr="005B5FBB">
        <w:rPr>
          <w:rFonts w:ascii="Arial" w:hAnsi="Arial" w:cs="Arial" w:hint="eastAsia"/>
        </w:rPr>
        <w:t>ří</w:t>
      </w:r>
      <w:r w:rsidRPr="005B5FBB">
        <w:rPr>
          <w:rFonts w:ascii="Arial" w:hAnsi="Arial" w:cs="Arial"/>
        </w:rPr>
        <w:t>pad</w:t>
      </w:r>
      <w:r w:rsidRPr="005B5FBB">
        <w:rPr>
          <w:rFonts w:ascii="Arial" w:hAnsi="Arial" w:cs="Arial" w:hint="eastAsia"/>
        </w:rPr>
        <w:t>ě</w:t>
      </w:r>
      <w:r w:rsidRPr="005B5FBB">
        <w:rPr>
          <w:rFonts w:ascii="Arial" w:hAnsi="Arial" w:cs="Arial"/>
        </w:rPr>
        <w:t xml:space="preserve"> nedodržení podmínek uvedených v </w:t>
      </w:r>
      <w:r w:rsidRPr="005B5FBB">
        <w:rPr>
          <w:rFonts w:ascii="Arial" w:hAnsi="Arial" w:cs="Arial" w:hint="eastAsia"/>
        </w:rPr>
        <w:t>č</w:t>
      </w:r>
      <w:r w:rsidRPr="005B5FBB">
        <w:rPr>
          <w:rFonts w:ascii="Arial" w:hAnsi="Arial" w:cs="Arial"/>
        </w:rPr>
        <w:t>l. VII. odst. VII.11., VII.12. a VII.13. této smlouvy je prodávající povinen zaplatit kupujícímu smluvní pokutu ve výši 3.000 K</w:t>
      </w:r>
      <w:r w:rsidRPr="005B5FBB">
        <w:rPr>
          <w:rFonts w:ascii="Arial" w:hAnsi="Arial" w:cs="Arial" w:hint="eastAsia"/>
        </w:rPr>
        <w:t>č</w:t>
      </w:r>
      <w:r w:rsidRPr="005B5FBB">
        <w:rPr>
          <w:rFonts w:ascii="Arial" w:hAnsi="Arial" w:cs="Arial"/>
        </w:rPr>
        <w:t xml:space="preserve"> za každé jednotlivé porušení povinnosti.</w:t>
      </w:r>
    </w:p>
    <w:p w14:paraId="26498787" w14:textId="734CD9CE" w:rsidR="00664989" w:rsidRDefault="00664989" w:rsidP="005B5FBB">
      <w:pPr>
        <w:pStyle w:val="Zkladntext"/>
        <w:widowControl w:val="0"/>
        <w:spacing w:before="240" w:after="240"/>
        <w:rPr>
          <w:rFonts w:ascii="Arial" w:hAnsi="Arial" w:cs="Arial"/>
        </w:rPr>
      </w:pPr>
      <w:r>
        <w:rPr>
          <w:rFonts w:ascii="Arial" w:hAnsi="Arial" w:cs="Arial"/>
        </w:rPr>
        <w:t>X.4. Za porušení jakékoliv jiné v této smlouvě nesankcionované povinnosti se zavazuje zhotovitel zaplatit smluvní pokutu ve výši 5.000 Kč, a to za každ</w:t>
      </w:r>
      <w:r w:rsidR="00CB4051">
        <w:rPr>
          <w:rFonts w:ascii="Arial" w:hAnsi="Arial" w:cs="Arial"/>
        </w:rPr>
        <w:t>ý</w:t>
      </w:r>
      <w:r>
        <w:rPr>
          <w:rFonts w:ascii="Arial" w:hAnsi="Arial" w:cs="Arial"/>
        </w:rPr>
        <w:t xml:space="preserve"> jednotliv</w:t>
      </w:r>
      <w:r w:rsidR="00CB4051">
        <w:rPr>
          <w:rFonts w:ascii="Arial" w:hAnsi="Arial" w:cs="Arial"/>
        </w:rPr>
        <w:t xml:space="preserve">ý případ porušení. </w:t>
      </w:r>
    </w:p>
    <w:p w14:paraId="1B5D73A0" w14:textId="315E8951" w:rsidR="00CB4051" w:rsidRPr="00B25EC5" w:rsidRDefault="00CB4051" w:rsidP="005B5FBB">
      <w:pPr>
        <w:pStyle w:val="Zkladntext"/>
        <w:widowControl w:val="0"/>
        <w:spacing w:before="240" w:after="240"/>
        <w:rPr>
          <w:rFonts w:ascii="Arial" w:hAnsi="Arial" w:cs="Arial"/>
        </w:rPr>
      </w:pPr>
      <w:r>
        <w:rPr>
          <w:rFonts w:ascii="Arial" w:hAnsi="Arial" w:cs="Arial"/>
        </w:rPr>
        <w:t xml:space="preserve">X.5. Pokud zhotovitel nesplní některou svou povinnost sjednanou v této smlouvě a objednatel v důsledku tohoto nesplní podmínky poskytovatele dotace a nebude tak oprávněn čerpat dotaci na spolufinancování díla nebo jeho části neo bude povinen vrátit dotaci nebo její část, je zhotovitel povinen uhradit objednateli smluvní pokutu ve výši takto nedočerpané, popř. vrácené dotace. </w:t>
      </w:r>
    </w:p>
    <w:p w14:paraId="67279131" w14:textId="527969D2" w:rsidR="00FB0516" w:rsidRDefault="00FB0516" w:rsidP="00FB0516">
      <w:pPr>
        <w:pStyle w:val="Zkladntext"/>
        <w:spacing w:before="240"/>
        <w:rPr>
          <w:rFonts w:ascii="Arial" w:hAnsi="Arial" w:cs="Arial"/>
        </w:rPr>
      </w:pPr>
      <w:r w:rsidRPr="00BE083C">
        <w:rPr>
          <w:rFonts w:ascii="Arial" w:hAnsi="Arial" w:cs="Arial"/>
        </w:rPr>
        <w:t>X.</w:t>
      </w:r>
      <w:r w:rsidR="00CB4051">
        <w:rPr>
          <w:rFonts w:ascii="Arial" w:hAnsi="Arial" w:cs="Arial"/>
        </w:rPr>
        <w:t>6</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73F9E382" w14:textId="3AA6ADFE"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CB4051">
        <w:rPr>
          <w:rFonts w:ascii="Arial" w:hAnsi="Arial" w:cs="Arial"/>
        </w:rPr>
        <w:t>7</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5499E2D8" w14:textId="5E9183ED" w:rsidR="00575795" w:rsidRPr="00BE083C" w:rsidRDefault="00575795" w:rsidP="00575795">
      <w:pPr>
        <w:spacing w:before="240"/>
        <w:jc w:val="both"/>
        <w:rPr>
          <w:rFonts w:ascii="Arial" w:hAnsi="Arial" w:cs="Arial"/>
        </w:rPr>
      </w:pPr>
      <w:r w:rsidRPr="00BE083C">
        <w:rPr>
          <w:rFonts w:ascii="Arial" w:hAnsi="Arial" w:cs="Arial"/>
        </w:rPr>
        <w:t>IX.</w:t>
      </w:r>
      <w:r w:rsidR="00CB4051">
        <w:rPr>
          <w:rFonts w:ascii="Arial" w:hAnsi="Arial" w:cs="Arial"/>
        </w:rPr>
        <w:t>8</w:t>
      </w:r>
      <w:r w:rsidRPr="00BE083C">
        <w:rPr>
          <w:rFonts w:ascii="Arial" w:hAnsi="Arial" w:cs="Arial"/>
        </w:rPr>
        <w:t>. Splatnost vyúčtování smluvní pokuty či zákonného úroku z prodlení se sjednává do 10 dnů od doručení vyúčtování druhé smluvní straně.</w:t>
      </w:r>
    </w:p>
    <w:p w14:paraId="2EA0529C" w14:textId="5A5A5A18" w:rsidR="00575795" w:rsidRDefault="00575795" w:rsidP="00575795">
      <w:pPr>
        <w:spacing w:before="240"/>
        <w:jc w:val="both"/>
        <w:rPr>
          <w:rFonts w:ascii="Arial" w:hAnsi="Arial" w:cs="Arial"/>
        </w:rPr>
      </w:pPr>
      <w:r w:rsidRPr="00BE083C">
        <w:rPr>
          <w:rFonts w:ascii="Arial" w:hAnsi="Arial" w:cs="Arial"/>
        </w:rPr>
        <w:t>IX.</w:t>
      </w:r>
      <w:r w:rsidR="00CB4051">
        <w:rPr>
          <w:rFonts w:ascii="Arial" w:hAnsi="Arial" w:cs="Arial"/>
        </w:rPr>
        <w:t>9</w:t>
      </w:r>
      <w:r w:rsidRPr="00BE083C">
        <w:rPr>
          <w:rFonts w:ascii="Arial" w:hAnsi="Arial" w:cs="Arial"/>
        </w:rPr>
        <w:t xml:space="preserve">. Smluvní strany si mohou vzájemně započíst pohledávky z této smlouvy, a to i pohledávky nesplatné. </w:t>
      </w:r>
    </w:p>
    <w:p w14:paraId="578DF1DA"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XI. POJIŠTĚNÍ ZHOTOVITELE</w:t>
      </w:r>
    </w:p>
    <w:p w14:paraId="7B842776"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w:t>
      </w:r>
      <w:r w:rsidRPr="00BE083C">
        <w:rPr>
          <w:rFonts w:ascii="Arial" w:hAnsi="Arial" w:cs="Arial"/>
        </w:rPr>
        <w:lastRenderedPageBreak/>
        <w:t>porušení této povinnosti se zhotovitel zavazuje zaplatit objednateli smluvní pokutu ve výši jedné poloviny předpokládané hodnoty zakázky uvedené v zadávací dokumentaci.</w:t>
      </w:r>
    </w:p>
    <w:p w14:paraId="17EACFF5"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XII. DORUČOVÁNÍ</w:t>
      </w:r>
    </w:p>
    <w:p w14:paraId="2638A7AC" w14:textId="03A906A4" w:rsidR="00716B31"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06707B34" w14:textId="137C92E1" w:rsidR="004B39CE" w:rsidRDefault="004B39CE" w:rsidP="00B95E6E">
      <w:pPr>
        <w:pStyle w:val="Zkladntext"/>
        <w:widowControl w:val="0"/>
        <w:spacing w:before="120"/>
        <w:rPr>
          <w:rFonts w:ascii="Arial" w:hAnsi="Arial" w:cs="Arial"/>
        </w:rPr>
      </w:pPr>
    </w:p>
    <w:p w14:paraId="60409FC8" w14:textId="593FBC33" w:rsidR="004D740E" w:rsidRPr="004D740E" w:rsidRDefault="004D740E" w:rsidP="004D740E">
      <w:pPr>
        <w:pStyle w:val="Char1CharCharChar"/>
        <w:ind w:left="0"/>
        <w:rPr>
          <w:rFonts w:ascii="Arial" w:hAnsi="Arial" w:cs="Arial"/>
          <w:sz w:val="20"/>
          <w:szCs w:val="20"/>
        </w:rPr>
      </w:pPr>
      <w:r w:rsidRPr="004D740E">
        <w:rPr>
          <w:rFonts w:ascii="Arial" w:hAnsi="Arial" w:cs="Arial"/>
          <w:b/>
          <w:sz w:val="20"/>
          <w:szCs w:val="20"/>
        </w:rPr>
        <w:t>XIII. VYŠŠÍ MOC</w:t>
      </w:r>
    </w:p>
    <w:p w14:paraId="2A3EA083" w14:textId="60D2F2E5" w:rsidR="004D740E" w:rsidRPr="004D740E" w:rsidRDefault="004D740E" w:rsidP="004D740E">
      <w:pPr>
        <w:jc w:val="both"/>
        <w:rPr>
          <w:rFonts w:ascii="Arial" w:hAnsi="Arial" w:cs="Arial"/>
        </w:rPr>
      </w:pPr>
      <w:r w:rsidRPr="004D740E">
        <w:rPr>
          <w:rFonts w:ascii="Arial" w:hAnsi="Arial" w:cs="Arial"/>
        </w:rPr>
        <w:t>XIII.1. 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3FA087CC" w14:textId="77777777" w:rsidR="004D740E" w:rsidRPr="004D740E" w:rsidRDefault="004D740E" w:rsidP="004D740E">
      <w:pPr>
        <w:jc w:val="both"/>
        <w:rPr>
          <w:rFonts w:ascii="Arial" w:hAnsi="Arial" w:cs="Arial"/>
        </w:rPr>
      </w:pPr>
    </w:p>
    <w:p w14:paraId="0C867E85" w14:textId="7BEE5386" w:rsidR="004D740E" w:rsidRPr="004D740E" w:rsidRDefault="004D740E" w:rsidP="004D740E">
      <w:pPr>
        <w:jc w:val="both"/>
        <w:rPr>
          <w:rFonts w:ascii="Arial" w:hAnsi="Arial" w:cs="Arial"/>
        </w:rPr>
      </w:pPr>
      <w:r w:rsidRPr="004D740E">
        <w:rPr>
          <w:rFonts w:ascii="Arial" w:hAnsi="Arial" w:cs="Arial"/>
        </w:rPr>
        <w:t xml:space="preserve">XIII.2. 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w:t>
      </w:r>
      <w:r w:rsidRPr="004D740E">
        <w:rPr>
          <w:rFonts w:ascii="Arial" w:hAnsi="Arial" w:cs="Arial"/>
          <w:snapToGrid w:val="0"/>
        </w:rPr>
        <w:t>podzhotovitelů</w:t>
      </w:r>
      <w:r w:rsidRPr="004D740E">
        <w:rPr>
          <w:rFonts w:ascii="Arial" w:hAnsi="Arial" w:cs="Arial"/>
        </w:rPr>
        <w:t>, pokud by nenastalo z důvodů shora uvedených.</w:t>
      </w:r>
    </w:p>
    <w:p w14:paraId="1EB06CE4" w14:textId="77777777" w:rsidR="004D740E" w:rsidRPr="004D740E" w:rsidRDefault="004D740E" w:rsidP="004D740E">
      <w:pPr>
        <w:jc w:val="both"/>
        <w:rPr>
          <w:rFonts w:ascii="Arial" w:hAnsi="Arial" w:cs="Arial"/>
        </w:rPr>
      </w:pPr>
    </w:p>
    <w:p w14:paraId="714E1F9F" w14:textId="73FBEBE5" w:rsidR="004D740E" w:rsidRPr="004D740E" w:rsidRDefault="004D740E" w:rsidP="004D740E">
      <w:pPr>
        <w:jc w:val="both"/>
        <w:rPr>
          <w:rFonts w:ascii="Arial" w:hAnsi="Arial" w:cs="Arial"/>
        </w:rPr>
      </w:pPr>
      <w:r w:rsidRPr="004D740E">
        <w:rPr>
          <w:rFonts w:ascii="Arial" w:hAnsi="Arial" w:cs="Arial"/>
        </w:rPr>
        <w:t xml:space="preserve">XIII.3. O vzniku situace vyšší moci a jejích příčinách uvědomí smluvní strana odvolávající se na vyšší moc neprodleně, nejpozději však do pěti kalendářních dnů od vzniku, druhou smluvní stranu e-mailem s následným potvrzením doporučeným dopisem nebo prostřednictvím datové schránky zhotovitele </w:t>
      </w:r>
      <w:r w:rsidRPr="004D740E">
        <w:rPr>
          <w:rFonts w:ascii="Arial" w:hAnsi="Arial" w:cs="Arial"/>
          <w:highlight w:val="yellow"/>
        </w:rPr>
        <w:t>……………………</w:t>
      </w:r>
      <w:r w:rsidRPr="004D740E">
        <w:rPr>
          <w:rFonts w:ascii="Arial" w:hAnsi="Arial" w:cs="Arial"/>
        </w:rPr>
        <w:t xml:space="preserve">. Stejným způsobem bude druhá smluvní strana informována o tom, že okolnosti vyšší moci pominuly. Na požádání předloží smluvní strana odvolávající se na vyšší moc druhé smluvní straně důvěryhodný důkaz o této skutečnosti. </w:t>
      </w:r>
    </w:p>
    <w:p w14:paraId="5D200AD3" w14:textId="77777777" w:rsidR="004D740E" w:rsidRPr="004D740E" w:rsidRDefault="004D740E" w:rsidP="004D740E">
      <w:pPr>
        <w:jc w:val="both"/>
        <w:rPr>
          <w:rFonts w:ascii="Arial" w:hAnsi="Arial" w:cs="Arial"/>
        </w:rPr>
      </w:pPr>
    </w:p>
    <w:p w14:paraId="314C286E" w14:textId="5A42185A" w:rsidR="004D740E" w:rsidRPr="004D740E" w:rsidRDefault="004D740E" w:rsidP="004D740E">
      <w:pPr>
        <w:jc w:val="both"/>
        <w:rPr>
          <w:rFonts w:ascii="Arial" w:hAnsi="Arial" w:cs="Arial"/>
        </w:rPr>
      </w:pPr>
      <w:r w:rsidRPr="004D740E">
        <w:rPr>
          <w:rFonts w:ascii="Arial" w:hAnsi="Arial" w:cs="Arial"/>
        </w:rPr>
        <w:t>XIII.4. 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normálně pojištěny na pojišťovacím trhu.</w:t>
      </w:r>
    </w:p>
    <w:p w14:paraId="51B7CD64" w14:textId="77777777" w:rsidR="004D740E" w:rsidRPr="004D740E" w:rsidRDefault="004D740E" w:rsidP="004D740E">
      <w:pPr>
        <w:jc w:val="both"/>
        <w:rPr>
          <w:rFonts w:ascii="Arial" w:hAnsi="Arial" w:cs="Arial"/>
        </w:rPr>
      </w:pPr>
    </w:p>
    <w:p w14:paraId="134F4F78" w14:textId="4B07FE6C" w:rsidR="004D740E" w:rsidRPr="004D740E" w:rsidRDefault="004D740E" w:rsidP="004D740E">
      <w:pPr>
        <w:jc w:val="both"/>
        <w:rPr>
          <w:rFonts w:ascii="Arial" w:hAnsi="Arial" w:cs="Arial"/>
        </w:rPr>
      </w:pPr>
      <w:r w:rsidRPr="004D740E">
        <w:rPr>
          <w:rFonts w:ascii="Arial" w:hAnsi="Arial" w:cs="Arial"/>
        </w:rPr>
        <w:t>XIII.5. Každá z obou smluvních stran je oprávněna odstoupit od této smlouvy podle svého uvážení buď zcela, nebo zčásti, jestliže okolnosti vyšší moci uvedené v tomto článku smlouvy trvají u druhé smluvní strany déle než 2 měsíce.</w:t>
      </w:r>
    </w:p>
    <w:p w14:paraId="668537C4" w14:textId="061E90C0"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XI</w:t>
      </w:r>
      <w:r w:rsidR="004D740E">
        <w:rPr>
          <w:rFonts w:ascii="Arial" w:hAnsi="Arial" w:cs="Arial"/>
          <w:b/>
        </w:rPr>
        <w:t>V</w:t>
      </w:r>
      <w:r w:rsidRPr="00BE083C">
        <w:rPr>
          <w:rFonts w:ascii="Arial" w:hAnsi="Arial" w:cs="Arial"/>
          <w:b/>
        </w:rPr>
        <w:t>. ZÁVĚREČNÁ UJEDNÁNÍ</w:t>
      </w:r>
    </w:p>
    <w:p w14:paraId="1FB94295" w14:textId="303E0019"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4D740E">
        <w:rPr>
          <w:rFonts w:ascii="Arial" w:hAnsi="Arial" w:cs="Arial"/>
        </w:rPr>
        <w:t>V</w:t>
      </w:r>
      <w:r w:rsidRPr="00BE083C">
        <w:rPr>
          <w:rFonts w:ascii="Arial" w:hAnsi="Arial" w:cs="Arial"/>
        </w:rPr>
        <w:t>.1.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213C0295" w14:textId="21088532" w:rsidR="00716B31" w:rsidRPr="00BE083C" w:rsidRDefault="004D740E" w:rsidP="00B95E6E">
      <w:pPr>
        <w:pStyle w:val="Zkladntext"/>
        <w:widowControl w:val="0"/>
        <w:spacing w:before="240"/>
        <w:rPr>
          <w:rFonts w:ascii="Arial" w:hAnsi="Arial" w:cs="Arial"/>
        </w:rPr>
      </w:pPr>
      <w:r w:rsidRPr="00BE083C">
        <w:rPr>
          <w:rFonts w:ascii="Arial" w:hAnsi="Arial" w:cs="Arial"/>
        </w:rPr>
        <w:t>XI</w:t>
      </w:r>
      <w:r>
        <w:rPr>
          <w:rFonts w:ascii="Arial" w:hAnsi="Arial" w:cs="Arial"/>
        </w:rPr>
        <w:t>V</w:t>
      </w:r>
      <w:r w:rsidR="00716B31" w:rsidRPr="00BE083C">
        <w:rPr>
          <w:rFonts w:ascii="Arial" w:hAnsi="Arial" w:cs="Arial"/>
        </w:rPr>
        <w:t xml:space="preserve">.2.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w:t>
      </w:r>
      <w:r w:rsidR="00716B31" w:rsidRPr="00BE083C">
        <w:rPr>
          <w:rFonts w:ascii="Arial" w:hAnsi="Arial" w:cs="Arial"/>
        </w:rPr>
        <w:lastRenderedPageBreak/>
        <w:t>uveřejněna objednatelem na jeho profilu zadavatele a v registru smluv dle zákona č. 340/2015 Sb., o</w:t>
      </w:r>
      <w:r w:rsidR="005B70AE">
        <w:rPr>
          <w:rFonts w:ascii="Arial" w:hAnsi="Arial" w:cs="Arial"/>
        </w:rPr>
        <w:t> </w:t>
      </w:r>
      <w:r w:rsidR="00716B31" w:rsidRPr="00BE083C">
        <w:rPr>
          <w:rFonts w:ascii="Arial" w:hAnsi="Arial" w:cs="Arial"/>
        </w:rPr>
        <w:t>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43318C67" w14:textId="0AD0BA77" w:rsidR="008251E9" w:rsidRPr="008251E9" w:rsidRDefault="008251E9" w:rsidP="008251E9">
      <w:pPr>
        <w:pStyle w:val="Zkladntext"/>
        <w:widowControl w:val="0"/>
        <w:spacing w:before="240"/>
        <w:rPr>
          <w:rFonts w:ascii="Arial" w:hAnsi="Arial" w:cs="Arial"/>
          <w:noProof w:val="0"/>
          <w:color w:val="222222"/>
          <w:sz w:val="24"/>
          <w:szCs w:val="24"/>
        </w:rPr>
      </w:pPr>
      <w:r w:rsidRPr="00BE083C">
        <w:rPr>
          <w:rFonts w:ascii="Arial" w:hAnsi="Arial" w:cs="Arial"/>
        </w:rPr>
        <w:t>XI</w:t>
      </w:r>
      <w:r w:rsidR="00EC30DF">
        <w:rPr>
          <w:rFonts w:ascii="Arial" w:hAnsi="Arial" w:cs="Arial"/>
        </w:rPr>
        <w:t>V</w:t>
      </w:r>
      <w:r w:rsidRPr="00BE083C">
        <w:rPr>
          <w:rFonts w:ascii="Arial" w:hAnsi="Arial" w:cs="Arial"/>
        </w:rPr>
        <w:t>.3. Zhotovitel je srozuměn a souhlasí s tím, aby subjekty oprávněné dle zákona č. 320/2001 Sb., o</w:t>
      </w:r>
      <w:r w:rsidR="005B70AE">
        <w:rPr>
          <w:rFonts w:ascii="Arial" w:hAnsi="Arial" w:cs="Arial"/>
        </w:rPr>
        <w:t> </w:t>
      </w:r>
      <w:r w:rsidRPr="00BE083C">
        <w:rPr>
          <w:rFonts w:ascii="Arial" w:hAnsi="Arial" w:cs="Arial"/>
        </w:rPr>
        <w:t>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r>
        <w:rPr>
          <w:rFonts w:ascii="Arial" w:hAnsi="Arial" w:cs="Arial"/>
        </w:rPr>
        <w:t xml:space="preserve"> </w:t>
      </w:r>
      <w:r w:rsidRPr="008251E9">
        <w:rPr>
          <w:rFonts w:ascii="Arial" w:hAnsi="Arial" w:cs="Arial"/>
          <w:noProof w:val="0"/>
          <w:color w:val="000000"/>
          <w:shd w:val="clear" w:color="auto" w:fill="FFFFFF"/>
        </w:rPr>
        <w:t>Zhotovitel je povinen uchovávat veškerou dokumentaci související s realizací projektu včetně účetních dokladů minimálně do konce roku 2036. Pokud je v českých právních předpisech stanovena lhůta delší, musí ji použít.</w:t>
      </w:r>
      <w:r w:rsidR="005B70AE">
        <w:rPr>
          <w:rFonts w:ascii="Arial" w:hAnsi="Arial" w:cs="Arial"/>
          <w:noProof w:val="0"/>
          <w:color w:val="000000"/>
          <w:shd w:val="clear" w:color="auto" w:fill="FFFFFF"/>
        </w:rPr>
        <w:t xml:space="preserve"> Zhotovitel se zavazuje, že k této povinnosti zaváže ve smlouvě také své poddodavatele.</w:t>
      </w:r>
    </w:p>
    <w:p w14:paraId="5EE41C90" w14:textId="77777777" w:rsidR="008251E9" w:rsidRPr="008251E9" w:rsidRDefault="008251E9" w:rsidP="008251E9">
      <w:pPr>
        <w:shd w:val="clear" w:color="auto" w:fill="FFFFFF"/>
        <w:jc w:val="both"/>
        <w:rPr>
          <w:rFonts w:ascii="Arial" w:hAnsi="Arial" w:cs="Arial"/>
          <w:noProof w:val="0"/>
          <w:color w:val="222222"/>
          <w:sz w:val="24"/>
          <w:szCs w:val="24"/>
        </w:rPr>
      </w:pPr>
    </w:p>
    <w:p w14:paraId="7028B5A6" w14:textId="665B4793" w:rsidR="008251E9" w:rsidRDefault="008251E9" w:rsidP="008251E9">
      <w:pPr>
        <w:shd w:val="clear" w:color="auto" w:fill="FFFFFF"/>
        <w:jc w:val="both"/>
        <w:rPr>
          <w:rFonts w:ascii="Arial" w:hAnsi="Arial" w:cs="Arial"/>
          <w:noProof w:val="0"/>
          <w:color w:val="000000"/>
          <w:shd w:val="clear" w:color="auto" w:fill="FFFFFF"/>
        </w:rPr>
      </w:pPr>
      <w:r>
        <w:rPr>
          <w:rFonts w:ascii="Arial" w:hAnsi="Arial" w:cs="Arial"/>
          <w:noProof w:val="0"/>
          <w:color w:val="000000"/>
          <w:shd w:val="clear" w:color="auto" w:fill="FFFFFF"/>
        </w:rPr>
        <w:t>Z</w:t>
      </w:r>
      <w:r w:rsidRPr="008251E9">
        <w:rPr>
          <w:rFonts w:ascii="Arial" w:hAnsi="Arial" w:cs="Arial"/>
          <w:noProof w:val="0"/>
          <w:color w:val="000000"/>
          <w:shd w:val="clear" w:color="auto" w:fill="FFFFFF"/>
        </w:rPr>
        <w:t>hotovitel je povinen minimálně do konce roku 2036 poskytovat požadované informace a dokumentaci související s realizací projektu zaměstnancům nebo zmocněncům pověřených orgánů (SFŽP, MŽP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součinnosti.</w:t>
      </w:r>
    </w:p>
    <w:p w14:paraId="0E599F28" w14:textId="6A084927" w:rsidR="00716B31" w:rsidRPr="00BE083C" w:rsidRDefault="004D740E" w:rsidP="00B95E6E">
      <w:pPr>
        <w:pStyle w:val="Zkladntext"/>
        <w:widowControl w:val="0"/>
        <w:spacing w:before="240"/>
        <w:rPr>
          <w:rFonts w:ascii="Arial" w:hAnsi="Arial" w:cs="Arial"/>
        </w:rPr>
      </w:pPr>
      <w:r w:rsidRPr="00BE083C">
        <w:rPr>
          <w:rFonts w:ascii="Arial" w:hAnsi="Arial" w:cs="Arial"/>
        </w:rPr>
        <w:t>XI</w:t>
      </w:r>
      <w:r>
        <w:rPr>
          <w:rFonts w:ascii="Arial" w:hAnsi="Arial" w:cs="Arial"/>
        </w:rPr>
        <w:t>V</w:t>
      </w:r>
      <w:r w:rsidR="00716B31" w:rsidRPr="00BE083C">
        <w:rPr>
          <w:rFonts w:ascii="Arial" w:hAnsi="Arial" w:cs="Arial"/>
        </w:rPr>
        <w:t>.4.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1F3B6E44" w14:textId="1E5CD2E1" w:rsidR="00716B31" w:rsidRPr="00BE083C" w:rsidRDefault="004D740E" w:rsidP="00B95E6E">
      <w:pPr>
        <w:pStyle w:val="Zkladntext"/>
        <w:widowControl w:val="0"/>
        <w:spacing w:before="240"/>
        <w:rPr>
          <w:rFonts w:ascii="Arial" w:hAnsi="Arial" w:cs="Arial"/>
        </w:rPr>
      </w:pPr>
      <w:r w:rsidRPr="00BE083C">
        <w:rPr>
          <w:rFonts w:ascii="Arial" w:hAnsi="Arial" w:cs="Arial"/>
        </w:rPr>
        <w:t>XI</w:t>
      </w:r>
      <w:r>
        <w:rPr>
          <w:rFonts w:ascii="Arial" w:hAnsi="Arial" w:cs="Arial"/>
        </w:rPr>
        <w:t>V</w:t>
      </w:r>
      <w:r w:rsidR="00716B31" w:rsidRPr="00BE083C">
        <w:rPr>
          <w:rFonts w:ascii="Arial" w:hAnsi="Arial" w:cs="Arial"/>
        </w:rPr>
        <w:t xml:space="preserve">.5. Smlouva o dílo se uzavírá ve </w:t>
      </w:r>
      <w:r w:rsidR="00A67F5B">
        <w:rPr>
          <w:rFonts w:ascii="Arial" w:hAnsi="Arial" w:cs="Arial"/>
        </w:rPr>
        <w:t>3</w:t>
      </w:r>
      <w:r w:rsidR="00716B31" w:rsidRPr="00BE083C">
        <w:rPr>
          <w:rFonts w:ascii="Arial" w:hAnsi="Arial" w:cs="Arial"/>
        </w:rPr>
        <w:t xml:space="preserve"> vyhotoveních, z nichž objednatel obdrží </w:t>
      </w:r>
      <w:r w:rsidR="00A67F5B">
        <w:rPr>
          <w:rFonts w:ascii="Arial" w:hAnsi="Arial" w:cs="Arial"/>
        </w:rPr>
        <w:t>2</w:t>
      </w:r>
      <w:r w:rsidR="00716B31" w:rsidRPr="00BE083C">
        <w:rPr>
          <w:rFonts w:ascii="Arial" w:hAnsi="Arial" w:cs="Arial"/>
        </w:rPr>
        <w:t xml:space="preserve"> vyhotovení a zhotovitel obdrží 1 vyhotovení. </w:t>
      </w:r>
      <w:r w:rsidR="00A67F5B">
        <w:rPr>
          <w:rFonts w:ascii="Arial" w:hAnsi="Arial" w:cs="Arial"/>
        </w:rPr>
        <w:t xml:space="preserve">Pokud smluvní strany disponují elektonickými prostředky, bude smlouva uzavřena v elektonické podobě a uložena (uchována) na nosičích v souladu s obecně závaznými právními předpisy. </w:t>
      </w:r>
      <w:r w:rsidR="00716B31" w:rsidRPr="00BE083C">
        <w:rPr>
          <w:rFonts w:ascii="Arial" w:hAnsi="Arial" w:cs="Arial"/>
        </w:rPr>
        <w:t>Tato smlouva o dílo je uzavřena a nabývá platnosti převzetím oboustranně podepsané smlouvy poslední ze smluvních stran.</w:t>
      </w:r>
    </w:p>
    <w:p w14:paraId="4601EB0A" w14:textId="2D8D97F5" w:rsidR="00716B31" w:rsidRPr="00BE083C" w:rsidRDefault="004D740E" w:rsidP="00B95E6E">
      <w:pPr>
        <w:pStyle w:val="Zkladntext"/>
        <w:widowControl w:val="0"/>
        <w:spacing w:before="240"/>
        <w:rPr>
          <w:rFonts w:ascii="Arial" w:hAnsi="Arial" w:cs="Arial"/>
        </w:rPr>
      </w:pPr>
      <w:r w:rsidRPr="00BE083C">
        <w:rPr>
          <w:rFonts w:ascii="Arial" w:hAnsi="Arial" w:cs="Arial"/>
        </w:rPr>
        <w:t>XI</w:t>
      </w:r>
      <w:r>
        <w:rPr>
          <w:rFonts w:ascii="Arial" w:hAnsi="Arial" w:cs="Arial"/>
        </w:rPr>
        <w:t>V</w:t>
      </w:r>
      <w:r w:rsidR="00716B31" w:rsidRPr="00BE083C">
        <w:rPr>
          <w:rFonts w:ascii="Arial" w:hAnsi="Arial" w:cs="Arial"/>
        </w:rPr>
        <w:t>.</w:t>
      </w:r>
      <w:r w:rsidR="00D03FC3" w:rsidRPr="00BE083C">
        <w:rPr>
          <w:rFonts w:ascii="Arial" w:hAnsi="Arial" w:cs="Arial"/>
        </w:rPr>
        <w:t>6</w:t>
      </w:r>
      <w:r w:rsidR="00716B31" w:rsidRPr="00BE083C">
        <w:rPr>
          <w:rFonts w:ascii="Arial" w:hAnsi="Arial" w:cs="Arial"/>
        </w:rPr>
        <w:t xml:space="preserve">. Smlouva se uzavírá na základě usnesení </w:t>
      </w:r>
      <w:r w:rsidR="00FF27E6" w:rsidRPr="00BE083C">
        <w:rPr>
          <w:rFonts w:ascii="Arial" w:hAnsi="Arial" w:cs="Arial"/>
        </w:rPr>
        <w:t xml:space="preserve">Rady </w:t>
      </w:r>
      <w:r w:rsidR="00716B31" w:rsidRPr="00BE083C">
        <w:rPr>
          <w:rFonts w:ascii="Arial" w:hAnsi="Arial" w:cs="Arial"/>
        </w:rPr>
        <w:t>města Trutnova č. ………………… ze dne ……………………..</w:t>
      </w:r>
    </w:p>
    <w:p w14:paraId="52A2AB49" w14:textId="77777777" w:rsidR="00716B31" w:rsidRPr="00BE083C" w:rsidRDefault="00716B31" w:rsidP="00B95E6E">
      <w:pPr>
        <w:pStyle w:val="Zkladntext"/>
        <w:widowControl w:val="0"/>
        <w:spacing w:before="240"/>
        <w:rPr>
          <w:rFonts w:ascii="Arial" w:hAnsi="Arial" w:cs="Arial"/>
        </w:rPr>
      </w:pPr>
    </w:p>
    <w:p w14:paraId="4591E264" w14:textId="77777777" w:rsidR="00716B31" w:rsidRPr="00BE083C" w:rsidRDefault="00716B31" w:rsidP="00B95E6E">
      <w:pPr>
        <w:widowControl w:val="0"/>
        <w:tabs>
          <w:tab w:val="center" w:pos="1560"/>
          <w:tab w:val="center" w:pos="6804"/>
        </w:tabs>
        <w:spacing w:before="240"/>
        <w:jc w:val="both"/>
        <w:rPr>
          <w:rFonts w:ascii="Arial" w:hAnsi="Arial" w:cs="Arial"/>
          <w:color w:val="FF0000"/>
        </w:rPr>
      </w:pPr>
      <w:r w:rsidRPr="00BE083C">
        <w:rPr>
          <w:rFonts w:ascii="Arial" w:hAnsi="Arial" w:cs="Arial"/>
          <w:color w:val="FF0000"/>
        </w:rPr>
        <w:t>V </w:t>
      </w:r>
      <w:r w:rsidR="00BE083C" w:rsidRPr="00BE083C">
        <w:rPr>
          <w:rFonts w:ascii="Arial" w:hAnsi="Arial" w:cs="Arial"/>
          <w:color w:val="FF0000"/>
        </w:rPr>
        <w:t>………………</w:t>
      </w:r>
      <w:r w:rsidRPr="00BE083C">
        <w:rPr>
          <w:rFonts w:ascii="Arial" w:hAnsi="Arial" w:cs="Arial"/>
          <w:color w:val="FF0000"/>
        </w:rPr>
        <w:t xml:space="preserve"> dne: …………………….</w:t>
      </w:r>
      <w:r w:rsidRPr="00BE083C">
        <w:rPr>
          <w:rFonts w:ascii="Arial" w:hAnsi="Arial" w:cs="Arial"/>
        </w:rPr>
        <w:tab/>
      </w:r>
      <w:r w:rsidR="00BE083C" w:rsidRPr="00BE083C">
        <w:rPr>
          <w:rFonts w:ascii="Arial" w:hAnsi="Arial" w:cs="Arial"/>
        </w:rPr>
        <w:t xml:space="preserve">     </w:t>
      </w:r>
      <w:r w:rsidRPr="00BE083C">
        <w:rPr>
          <w:rFonts w:ascii="Arial" w:hAnsi="Arial" w:cs="Arial"/>
        </w:rPr>
        <w:t>V </w:t>
      </w:r>
      <w:r w:rsidR="00BE083C" w:rsidRPr="00BE083C">
        <w:rPr>
          <w:rFonts w:ascii="Arial" w:hAnsi="Arial" w:cs="Arial"/>
        </w:rPr>
        <w:t>Trutnově</w:t>
      </w:r>
      <w:r w:rsidRPr="00BE083C">
        <w:rPr>
          <w:rFonts w:ascii="Arial" w:hAnsi="Arial" w:cs="Arial"/>
        </w:rPr>
        <w:t xml:space="preserve"> dne: …………………….</w:t>
      </w:r>
    </w:p>
    <w:p w14:paraId="08A6EC20" w14:textId="77777777" w:rsidR="00716B31" w:rsidRPr="00BE083C" w:rsidRDefault="00716B31" w:rsidP="00B95E6E">
      <w:pPr>
        <w:widowControl w:val="0"/>
        <w:tabs>
          <w:tab w:val="center" w:pos="1560"/>
          <w:tab w:val="center" w:pos="6804"/>
        </w:tabs>
        <w:spacing w:before="240"/>
        <w:jc w:val="both"/>
        <w:rPr>
          <w:rFonts w:ascii="Arial" w:hAnsi="Arial" w:cs="Arial"/>
        </w:rPr>
      </w:pPr>
    </w:p>
    <w:p w14:paraId="06BD3A48" w14:textId="7EBF1B7A" w:rsidR="00716B31" w:rsidRDefault="00716B31" w:rsidP="00B95E6E">
      <w:pPr>
        <w:widowControl w:val="0"/>
        <w:tabs>
          <w:tab w:val="center" w:pos="1560"/>
          <w:tab w:val="center" w:pos="6804"/>
        </w:tabs>
        <w:spacing w:before="240"/>
        <w:jc w:val="both"/>
        <w:rPr>
          <w:rFonts w:ascii="Arial" w:hAnsi="Arial" w:cs="Arial"/>
        </w:rPr>
      </w:pPr>
    </w:p>
    <w:p w14:paraId="048E2636" w14:textId="77777777" w:rsidR="00C85F2B" w:rsidRPr="00BE083C" w:rsidRDefault="00C85F2B" w:rsidP="00B95E6E">
      <w:pPr>
        <w:widowControl w:val="0"/>
        <w:tabs>
          <w:tab w:val="center" w:pos="1560"/>
          <w:tab w:val="center" w:pos="6804"/>
        </w:tabs>
        <w:spacing w:before="240"/>
        <w:jc w:val="both"/>
        <w:rPr>
          <w:rFonts w:ascii="Arial" w:hAnsi="Arial" w:cs="Arial"/>
        </w:rPr>
      </w:pPr>
    </w:p>
    <w:p w14:paraId="0FBD70ED" w14:textId="77777777" w:rsidR="00C85F2B" w:rsidRPr="0088737D" w:rsidRDefault="00C85F2B" w:rsidP="00C85F2B">
      <w:pPr>
        <w:tabs>
          <w:tab w:val="center" w:pos="1560"/>
          <w:tab w:val="center" w:pos="6804"/>
        </w:tabs>
        <w:jc w:val="both"/>
        <w:rPr>
          <w:rFonts w:ascii="Arial" w:hAnsi="Arial" w:cs="Arial"/>
          <w:color w:val="FF0000"/>
        </w:rPr>
      </w:pPr>
      <w:r w:rsidRPr="0088737D">
        <w:rPr>
          <w:rFonts w:ascii="Arial" w:hAnsi="Arial" w:cs="Arial"/>
        </w:rPr>
        <w:t xml:space="preserve">              </w:t>
      </w:r>
      <w:r w:rsidRPr="0088737D">
        <w:rPr>
          <w:rFonts w:ascii="Arial" w:hAnsi="Arial" w:cs="Arial"/>
          <w:color w:val="FF0000"/>
        </w:rPr>
        <w:t>&lt;obchodní firma zhotovitele&gt;</w:t>
      </w:r>
      <w:r w:rsidRPr="0088737D">
        <w:rPr>
          <w:rFonts w:ascii="Arial" w:hAnsi="Arial" w:cs="Arial"/>
        </w:rPr>
        <w:tab/>
        <w:t xml:space="preserve">    Město Trutnov</w:t>
      </w:r>
    </w:p>
    <w:p w14:paraId="71A1DFB4" w14:textId="77777777" w:rsidR="00C85F2B" w:rsidRPr="0088737D" w:rsidRDefault="00C85F2B" w:rsidP="00C85F2B">
      <w:pPr>
        <w:tabs>
          <w:tab w:val="center" w:pos="1560"/>
          <w:tab w:val="center" w:pos="6804"/>
        </w:tabs>
        <w:jc w:val="both"/>
        <w:rPr>
          <w:rFonts w:ascii="Arial" w:hAnsi="Arial" w:cs="Arial"/>
          <w:color w:val="FF0000"/>
        </w:rPr>
      </w:pPr>
      <w:r w:rsidRPr="0088737D">
        <w:rPr>
          <w:rFonts w:ascii="Arial" w:hAnsi="Arial" w:cs="Arial"/>
          <w:color w:val="FF0000"/>
        </w:rPr>
        <w:t>&lt;jméno a příjmení jednající osoby s uvedením funkce&gt;</w:t>
      </w:r>
      <w:r w:rsidRPr="0088737D">
        <w:rPr>
          <w:rFonts w:ascii="Arial" w:hAnsi="Arial" w:cs="Arial"/>
        </w:rPr>
        <w:t xml:space="preserve">  Ing. arch. Michal Rosa, starosta města</w:t>
      </w:r>
    </w:p>
    <w:p w14:paraId="6A0FF1A7" w14:textId="77777777" w:rsidR="00C85F2B" w:rsidRPr="00BE083C" w:rsidRDefault="00C85F2B" w:rsidP="00C85F2B">
      <w:pPr>
        <w:widowControl w:val="0"/>
        <w:tabs>
          <w:tab w:val="center" w:pos="1560"/>
          <w:tab w:val="center" w:pos="6804"/>
        </w:tabs>
        <w:jc w:val="both"/>
        <w:rPr>
          <w:rFonts w:ascii="Arial" w:hAnsi="Arial" w:cs="Arial"/>
          <w:color w:val="FF0000"/>
        </w:rPr>
      </w:pPr>
      <w:r w:rsidRPr="00BE083C">
        <w:rPr>
          <w:rFonts w:ascii="Arial" w:hAnsi="Arial" w:cs="Arial"/>
        </w:rPr>
        <w:tab/>
      </w:r>
    </w:p>
    <w:p w14:paraId="3B39E41B" w14:textId="77777777" w:rsidR="00BE083C" w:rsidRPr="00BE083C" w:rsidRDefault="00BE083C" w:rsidP="00B95E6E">
      <w:pPr>
        <w:widowControl w:val="0"/>
        <w:tabs>
          <w:tab w:val="center" w:pos="1560"/>
          <w:tab w:val="center" w:pos="6804"/>
        </w:tabs>
        <w:jc w:val="both"/>
        <w:rPr>
          <w:rFonts w:ascii="Arial" w:hAnsi="Arial" w:cs="Arial"/>
        </w:rPr>
      </w:pPr>
    </w:p>
    <w:p w14:paraId="4A069E62" w14:textId="6039A713" w:rsidR="00BE083C" w:rsidRPr="00BE083C" w:rsidRDefault="00BE083C" w:rsidP="00B95E6E">
      <w:pPr>
        <w:widowControl w:val="0"/>
        <w:tabs>
          <w:tab w:val="center" w:pos="1560"/>
          <w:tab w:val="center" w:pos="6804"/>
        </w:tabs>
        <w:jc w:val="both"/>
        <w:rPr>
          <w:rFonts w:ascii="Arial" w:hAnsi="Arial" w:cs="Arial"/>
        </w:rPr>
      </w:pPr>
    </w:p>
    <w:p w14:paraId="3D956382" w14:textId="59C95ECE"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512F6" w14:textId="77777777" w:rsidR="00F22B44" w:rsidRDefault="00F22B44">
      <w:r>
        <w:separator/>
      </w:r>
    </w:p>
  </w:endnote>
  <w:endnote w:type="continuationSeparator" w:id="0">
    <w:p w14:paraId="195B48FF" w14:textId="77777777" w:rsidR="00F22B44" w:rsidRDefault="00F2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E713" w14:textId="0A04F241" w:rsidR="00F22B44" w:rsidRPr="000D6D6F" w:rsidRDefault="00F22B44"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B82254">
      <w:rPr>
        <w:rStyle w:val="slostrnky"/>
      </w:rPr>
      <w:t>11</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74D91" w14:textId="77777777" w:rsidR="00F22B44" w:rsidRDefault="00F22B44">
      <w:r>
        <w:separator/>
      </w:r>
    </w:p>
  </w:footnote>
  <w:footnote w:type="continuationSeparator" w:id="0">
    <w:p w14:paraId="6D771908" w14:textId="77777777" w:rsidR="00F22B44" w:rsidRDefault="00F22B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401CAA"/>
    <w:multiLevelType w:val="hybridMultilevel"/>
    <w:tmpl w:val="A976C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2D51D46"/>
    <w:multiLevelType w:val="multilevel"/>
    <w:tmpl w:val="11C887C8"/>
    <w:lvl w:ilvl="0">
      <w:start w:val="1"/>
      <w:numFmt w:val="decimal"/>
      <w:lvlText w:val="%1"/>
      <w:lvlJc w:val="left"/>
      <w:pPr>
        <w:ind w:left="3551" w:hanging="432"/>
      </w:pPr>
    </w:lvl>
    <w:lvl w:ilvl="1">
      <w:start w:val="1"/>
      <w:numFmt w:val="decimal"/>
      <w:lvlText w:val="%1.%2"/>
      <w:lvlJc w:val="left"/>
      <w:pPr>
        <w:ind w:left="2703" w:hanging="576"/>
      </w:pPr>
      <w:rPr>
        <w:b w:val="0"/>
        <w:color w:val="auto"/>
        <w:sz w:val="22"/>
        <w:szCs w:val="22"/>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5"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6"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3"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31"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19"/>
  </w:num>
  <w:num w:numId="3">
    <w:abstractNumId w:val="26"/>
  </w:num>
  <w:num w:numId="4">
    <w:abstractNumId w:val="33"/>
  </w:num>
  <w:num w:numId="5">
    <w:abstractNumId w:val="4"/>
  </w:num>
  <w:num w:numId="6">
    <w:abstractNumId w:val="23"/>
  </w:num>
  <w:num w:numId="7">
    <w:abstractNumId w:val="2"/>
  </w:num>
  <w:num w:numId="8">
    <w:abstractNumId w:val="15"/>
  </w:num>
  <w:num w:numId="9">
    <w:abstractNumId w:val="31"/>
  </w:num>
  <w:num w:numId="10">
    <w:abstractNumId w:val="9"/>
  </w:num>
  <w:num w:numId="11">
    <w:abstractNumId w:val="17"/>
  </w:num>
  <w:num w:numId="12">
    <w:abstractNumId w:val="16"/>
  </w:num>
  <w:num w:numId="13">
    <w:abstractNumId w:val="30"/>
  </w:num>
  <w:num w:numId="14">
    <w:abstractNumId w:val="1"/>
  </w:num>
  <w:num w:numId="15">
    <w:abstractNumId w:val="22"/>
  </w:num>
  <w:num w:numId="16">
    <w:abstractNumId w:val="25"/>
  </w:num>
  <w:num w:numId="17">
    <w:abstractNumId w:val="8"/>
  </w:num>
  <w:num w:numId="18">
    <w:abstractNumId w:val="34"/>
  </w:num>
  <w:num w:numId="19">
    <w:abstractNumId w:val="12"/>
  </w:num>
  <w:num w:numId="20">
    <w:abstractNumId w:val="20"/>
  </w:num>
  <w:num w:numId="21">
    <w:abstractNumId w:val="18"/>
  </w:num>
  <w:num w:numId="22">
    <w:abstractNumId w:val="0"/>
  </w:num>
  <w:num w:numId="23">
    <w:abstractNumId w:val="21"/>
  </w:num>
  <w:num w:numId="24">
    <w:abstractNumId w:val="29"/>
  </w:num>
  <w:num w:numId="25">
    <w:abstractNumId w:val="6"/>
  </w:num>
  <w:num w:numId="26">
    <w:abstractNumId w:val="11"/>
  </w:num>
  <w:num w:numId="27">
    <w:abstractNumId w:val="3"/>
  </w:num>
  <w:num w:numId="28">
    <w:abstractNumId w:val="10"/>
  </w:num>
  <w:num w:numId="29">
    <w:abstractNumId w:val="32"/>
  </w:num>
  <w:num w:numId="30">
    <w:abstractNumId w:val="27"/>
  </w:num>
  <w:num w:numId="31">
    <w:abstractNumId w:val="28"/>
  </w:num>
  <w:num w:numId="32">
    <w:abstractNumId w:val="24"/>
  </w:num>
  <w:num w:numId="33">
    <w:abstractNumId w:val="13"/>
  </w:num>
  <w:num w:numId="34">
    <w:abstractNumId w:val="14"/>
  </w:num>
  <w:num w:numId="35">
    <w:abstractNumId w:val="13"/>
    <w:lvlOverride w:ilvl="0">
      <w:startOverride w:val="8"/>
    </w:lvlOverride>
    <w:lvlOverride w:ilvl="1">
      <w:startOverride w:val="10"/>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4E21"/>
    <w:rsid w:val="000251C1"/>
    <w:rsid w:val="000265A7"/>
    <w:rsid w:val="000337FC"/>
    <w:rsid w:val="00034167"/>
    <w:rsid w:val="00036BB1"/>
    <w:rsid w:val="0004242A"/>
    <w:rsid w:val="00046456"/>
    <w:rsid w:val="00051787"/>
    <w:rsid w:val="00063170"/>
    <w:rsid w:val="000643F3"/>
    <w:rsid w:val="00067356"/>
    <w:rsid w:val="000704AF"/>
    <w:rsid w:val="00073E2E"/>
    <w:rsid w:val="00074D56"/>
    <w:rsid w:val="00076772"/>
    <w:rsid w:val="00077AC4"/>
    <w:rsid w:val="00081903"/>
    <w:rsid w:val="00085073"/>
    <w:rsid w:val="000851DB"/>
    <w:rsid w:val="00087408"/>
    <w:rsid w:val="00092DA6"/>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7CE"/>
    <w:rsid w:val="00125A6C"/>
    <w:rsid w:val="00126FC2"/>
    <w:rsid w:val="0013077E"/>
    <w:rsid w:val="00132A6F"/>
    <w:rsid w:val="00133897"/>
    <w:rsid w:val="00133D58"/>
    <w:rsid w:val="001444C3"/>
    <w:rsid w:val="0015270F"/>
    <w:rsid w:val="00152A49"/>
    <w:rsid w:val="0015434B"/>
    <w:rsid w:val="00155461"/>
    <w:rsid w:val="00157D02"/>
    <w:rsid w:val="00163F28"/>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078A9"/>
    <w:rsid w:val="00210D7E"/>
    <w:rsid w:val="0021175F"/>
    <w:rsid w:val="002120B0"/>
    <w:rsid w:val="002122E7"/>
    <w:rsid w:val="00212496"/>
    <w:rsid w:val="0021255B"/>
    <w:rsid w:val="0021471A"/>
    <w:rsid w:val="0021647F"/>
    <w:rsid w:val="002232CA"/>
    <w:rsid w:val="002240EA"/>
    <w:rsid w:val="00230CFB"/>
    <w:rsid w:val="00232D2C"/>
    <w:rsid w:val="00242A0C"/>
    <w:rsid w:val="0024413B"/>
    <w:rsid w:val="00247EFC"/>
    <w:rsid w:val="00257138"/>
    <w:rsid w:val="00262E87"/>
    <w:rsid w:val="00270F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157CC"/>
    <w:rsid w:val="003211F2"/>
    <w:rsid w:val="003236D5"/>
    <w:rsid w:val="00330834"/>
    <w:rsid w:val="00331942"/>
    <w:rsid w:val="003354E1"/>
    <w:rsid w:val="0033555C"/>
    <w:rsid w:val="00337D47"/>
    <w:rsid w:val="00337FB4"/>
    <w:rsid w:val="00340C6E"/>
    <w:rsid w:val="003417A1"/>
    <w:rsid w:val="00350F1F"/>
    <w:rsid w:val="003513C9"/>
    <w:rsid w:val="00354DD2"/>
    <w:rsid w:val="00360BE7"/>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C572F"/>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6669F"/>
    <w:rsid w:val="0047032A"/>
    <w:rsid w:val="00470BD9"/>
    <w:rsid w:val="0047107A"/>
    <w:rsid w:val="00471D59"/>
    <w:rsid w:val="00475B59"/>
    <w:rsid w:val="00480EC6"/>
    <w:rsid w:val="00482251"/>
    <w:rsid w:val="00483DEC"/>
    <w:rsid w:val="0049252F"/>
    <w:rsid w:val="004942AE"/>
    <w:rsid w:val="004945F1"/>
    <w:rsid w:val="00494699"/>
    <w:rsid w:val="004A0AAD"/>
    <w:rsid w:val="004A0F93"/>
    <w:rsid w:val="004A1ED4"/>
    <w:rsid w:val="004A2BBD"/>
    <w:rsid w:val="004A7DF4"/>
    <w:rsid w:val="004B1CE3"/>
    <w:rsid w:val="004B2417"/>
    <w:rsid w:val="004B2B2D"/>
    <w:rsid w:val="004B39CE"/>
    <w:rsid w:val="004B4B7D"/>
    <w:rsid w:val="004B5902"/>
    <w:rsid w:val="004B70B2"/>
    <w:rsid w:val="004B78C0"/>
    <w:rsid w:val="004B7961"/>
    <w:rsid w:val="004C1AAD"/>
    <w:rsid w:val="004C23CD"/>
    <w:rsid w:val="004C755C"/>
    <w:rsid w:val="004D0748"/>
    <w:rsid w:val="004D6CDB"/>
    <w:rsid w:val="004D740E"/>
    <w:rsid w:val="004E314E"/>
    <w:rsid w:val="004E52DE"/>
    <w:rsid w:val="004E56A6"/>
    <w:rsid w:val="004E7B0D"/>
    <w:rsid w:val="004F425C"/>
    <w:rsid w:val="004F4636"/>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73A55"/>
    <w:rsid w:val="00575795"/>
    <w:rsid w:val="00576032"/>
    <w:rsid w:val="00580B1E"/>
    <w:rsid w:val="00581488"/>
    <w:rsid w:val="00581968"/>
    <w:rsid w:val="00581F62"/>
    <w:rsid w:val="00582F18"/>
    <w:rsid w:val="00587A4A"/>
    <w:rsid w:val="00590967"/>
    <w:rsid w:val="0059134F"/>
    <w:rsid w:val="005A0A65"/>
    <w:rsid w:val="005A4256"/>
    <w:rsid w:val="005A7A14"/>
    <w:rsid w:val="005A7FD4"/>
    <w:rsid w:val="005B199E"/>
    <w:rsid w:val="005B49EA"/>
    <w:rsid w:val="005B572F"/>
    <w:rsid w:val="005B5FBB"/>
    <w:rsid w:val="005B70AE"/>
    <w:rsid w:val="005B7F72"/>
    <w:rsid w:val="005C094F"/>
    <w:rsid w:val="005C20F5"/>
    <w:rsid w:val="005C3DA4"/>
    <w:rsid w:val="005C4C75"/>
    <w:rsid w:val="005C589D"/>
    <w:rsid w:val="005D0C56"/>
    <w:rsid w:val="005E12A4"/>
    <w:rsid w:val="005E3896"/>
    <w:rsid w:val="005E5325"/>
    <w:rsid w:val="005E5944"/>
    <w:rsid w:val="005F20F4"/>
    <w:rsid w:val="005F521F"/>
    <w:rsid w:val="00601942"/>
    <w:rsid w:val="006034FF"/>
    <w:rsid w:val="00604DC4"/>
    <w:rsid w:val="006103E7"/>
    <w:rsid w:val="006112BB"/>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64989"/>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24695"/>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551CC"/>
    <w:rsid w:val="007602B5"/>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5246"/>
    <w:rsid w:val="00815992"/>
    <w:rsid w:val="00821C8A"/>
    <w:rsid w:val="008232A9"/>
    <w:rsid w:val="008251E9"/>
    <w:rsid w:val="00825A78"/>
    <w:rsid w:val="00834797"/>
    <w:rsid w:val="00835461"/>
    <w:rsid w:val="008434FA"/>
    <w:rsid w:val="0084500A"/>
    <w:rsid w:val="00845E52"/>
    <w:rsid w:val="00846D00"/>
    <w:rsid w:val="0085013F"/>
    <w:rsid w:val="00850656"/>
    <w:rsid w:val="00851C79"/>
    <w:rsid w:val="00852744"/>
    <w:rsid w:val="00854A16"/>
    <w:rsid w:val="00861ED8"/>
    <w:rsid w:val="00861F32"/>
    <w:rsid w:val="00875490"/>
    <w:rsid w:val="00880988"/>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2DB9"/>
    <w:rsid w:val="008C7D21"/>
    <w:rsid w:val="008D1E26"/>
    <w:rsid w:val="008D39FB"/>
    <w:rsid w:val="008E16EC"/>
    <w:rsid w:val="008E3739"/>
    <w:rsid w:val="008E49C9"/>
    <w:rsid w:val="008E6377"/>
    <w:rsid w:val="008E7D52"/>
    <w:rsid w:val="008F1F2D"/>
    <w:rsid w:val="008F47E2"/>
    <w:rsid w:val="008F522D"/>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0898"/>
    <w:rsid w:val="009320C2"/>
    <w:rsid w:val="0093380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A5C"/>
    <w:rsid w:val="00966C29"/>
    <w:rsid w:val="00970B49"/>
    <w:rsid w:val="0097175E"/>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2F1F"/>
    <w:rsid w:val="009F4924"/>
    <w:rsid w:val="009F529D"/>
    <w:rsid w:val="009F7348"/>
    <w:rsid w:val="00A00577"/>
    <w:rsid w:val="00A01825"/>
    <w:rsid w:val="00A03B77"/>
    <w:rsid w:val="00A05B1A"/>
    <w:rsid w:val="00A06BB3"/>
    <w:rsid w:val="00A13463"/>
    <w:rsid w:val="00A15559"/>
    <w:rsid w:val="00A20CD3"/>
    <w:rsid w:val="00A22426"/>
    <w:rsid w:val="00A23069"/>
    <w:rsid w:val="00A315AA"/>
    <w:rsid w:val="00A4490B"/>
    <w:rsid w:val="00A522B2"/>
    <w:rsid w:val="00A52420"/>
    <w:rsid w:val="00A52A4A"/>
    <w:rsid w:val="00A53A89"/>
    <w:rsid w:val="00A53B49"/>
    <w:rsid w:val="00A572E7"/>
    <w:rsid w:val="00A63160"/>
    <w:rsid w:val="00A663CD"/>
    <w:rsid w:val="00A67F5B"/>
    <w:rsid w:val="00A72BF3"/>
    <w:rsid w:val="00A811F2"/>
    <w:rsid w:val="00A824AA"/>
    <w:rsid w:val="00A917A7"/>
    <w:rsid w:val="00A91EA0"/>
    <w:rsid w:val="00A94E6B"/>
    <w:rsid w:val="00A96D39"/>
    <w:rsid w:val="00A9782F"/>
    <w:rsid w:val="00AA5474"/>
    <w:rsid w:val="00AA5592"/>
    <w:rsid w:val="00AB5496"/>
    <w:rsid w:val="00AC03AB"/>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07812"/>
    <w:rsid w:val="00B111F3"/>
    <w:rsid w:val="00B12A4C"/>
    <w:rsid w:val="00B143FF"/>
    <w:rsid w:val="00B15A73"/>
    <w:rsid w:val="00B1702A"/>
    <w:rsid w:val="00B20F83"/>
    <w:rsid w:val="00B237C5"/>
    <w:rsid w:val="00B23C1E"/>
    <w:rsid w:val="00B3156E"/>
    <w:rsid w:val="00B337D1"/>
    <w:rsid w:val="00B348EA"/>
    <w:rsid w:val="00B3777C"/>
    <w:rsid w:val="00B53D05"/>
    <w:rsid w:val="00B545F0"/>
    <w:rsid w:val="00B56333"/>
    <w:rsid w:val="00B5733A"/>
    <w:rsid w:val="00B57AD7"/>
    <w:rsid w:val="00B6243F"/>
    <w:rsid w:val="00B62CAE"/>
    <w:rsid w:val="00B64C25"/>
    <w:rsid w:val="00B65403"/>
    <w:rsid w:val="00B65925"/>
    <w:rsid w:val="00B67F5E"/>
    <w:rsid w:val="00B77662"/>
    <w:rsid w:val="00B80DBF"/>
    <w:rsid w:val="00B8212E"/>
    <w:rsid w:val="00B82254"/>
    <w:rsid w:val="00B82FE0"/>
    <w:rsid w:val="00B91509"/>
    <w:rsid w:val="00B93763"/>
    <w:rsid w:val="00B95E6E"/>
    <w:rsid w:val="00BA56BA"/>
    <w:rsid w:val="00BB121B"/>
    <w:rsid w:val="00BB178D"/>
    <w:rsid w:val="00BB2F7D"/>
    <w:rsid w:val="00BB3E83"/>
    <w:rsid w:val="00BB52AC"/>
    <w:rsid w:val="00BC1B83"/>
    <w:rsid w:val="00BC356A"/>
    <w:rsid w:val="00BC5DD1"/>
    <w:rsid w:val="00BD0752"/>
    <w:rsid w:val="00BD206D"/>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63BF3"/>
    <w:rsid w:val="00C72050"/>
    <w:rsid w:val="00C7229A"/>
    <w:rsid w:val="00C72703"/>
    <w:rsid w:val="00C83F72"/>
    <w:rsid w:val="00C8596A"/>
    <w:rsid w:val="00C85F2B"/>
    <w:rsid w:val="00C936CE"/>
    <w:rsid w:val="00C965F5"/>
    <w:rsid w:val="00C9754C"/>
    <w:rsid w:val="00CA0B0F"/>
    <w:rsid w:val="00CA118C"/>
    <w:rsid w:val="00CA30BC"/>
    <w:rsid w:val="00CA5BEE"/>
    <w:rsid w:val="00CB008C"/>
    <w:rsid w:val="00CB4051"/>
    <w:rsid w:val="00CB4CE8"/>
    <w:rsid w:val="00CC2412"/>
    <w:rsid w:val="00CC280E"/>
    <w:rsid w:val="00CC4553"/>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1F0D"/>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2E65"/>
    <w:rsid w:val="00D9325A"/>
    <w:rsid w:val="00D964C9"/>
    <w:rsid w:val="00D96B8C"/>
    <w:rsid w:val="00D97B6E"/>
    <w:rsid w:val="00DA3E8A"/>
    <w:rsid w:val="00DA6772"/>
    <w:rsid w:val="00DB5AB5"/>
    <w:rsid w:val="00DB634B"/>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04E05"/>
    <w:rsid w:val="00E1046E"/>
    <w:rsid w:val="00E11F72"/>
    <w:rsid w:val="00E121DE"/>
    <w:rsid w:val="00E127E1"/>
    <w:rsid w:val="00E12C51"/>
    <w:rsid w:val="00E1394E"/>
    <w:rsid w:val="00E1406E"/>
    <w:rsid w:val="00E23B51"/>
    <w:rsid w:val="00E277C0"/>
    <w:rsid w:val="00E3227F"/>
    <w:rsid w:val="00E32E2A"/>
    <w:rsid w:val="00E35EAF"/>
    <w:rsid w:val="00E36ADE"/>
    <w:rsid w:val="00E371FF"/>
    <w:rsid w:val="00E42DF5"/>
    <w:rsid w:val="00E4406B"/>
    <w:rsid w:val="00E50F2B"/>
    <w:rsid w:val="00E51B76"/>
    <w:rsid w:val="00E533F0"/>
    <w:rsid w:val="00E5536C"/>
    <w:rsid w:val="00E616B1"/>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94D9A"/>
    <w:rsid w:val="00EA19BB"/>
    <w:rsid w:val="00EA1BB1"/>
    <w:rsid w:val="00EA6199"/>
    <w:rsid w:val="00EA66E3"/>
    <w:rsid w:val="00EB2551"/>
    <w:rsid w:val="00EB2B62"/>
    <w:rsid w:val="00EB3D7F"/>
    <w:rsid w:val="00EB4C66"/>
    <w:rsid w:val="00EB5A2B"/>
    <w:rsid w:val="00EB7519"/>
    <w:rsid w:val="00EC0E3D"/>
    <w:rsid w:val="00EC1E99"/>
    <w:rsid w:val="00EC2D19"/>
    <w:rsid w:val="00EC30DF"/>
    <w:rsid w:val="00EC3A2D"/>
    <w:rsid w:val="00EC3B21"/>
    <w:rsid w:val="00EC6918"/>
    <w:rsid w:val="00ED05C4"/>
    <w:rsid w:val="00ED31A3"/>
    <w:rsid w:val="00ED350F"/>
    <w:rsid w:val="00EE016B"/>
    <w:rsid w:val="00EE0CB2"/>
    <w:rsid w:val="00EE46A5"/>
    <w:rsid w:val="00EE4FE2"/>
    <w:rsid w:val="00EF13DB"/>
    <w:rsid w:val="00F03781"/>
    <w:rsid w:val="00F046DC"/>
    <w:rsid w:val="00F061B7"/>
    <w:rsid w:val="00F12CCA"/>
    <w:rsid w:val="00F132D3"/>
    <w:rsid w:val="00F1474B"/>
    <w:rsid w:val="00F15028"/>
    <w:rsid w:val="00F15430"/>
    <w:rsid w:val="00F1624C"/>
    <w:rsid w:val="00F20DC9"/>
    <w:rsid w:val="00F22B44"/>
    <w:rsid w:val="00F26539"/>
    <w:rsid w:val="00F302C6"/>
    <w:rsid w:val="00F31E8E"/>
    <w:rsid w:val="00F45167"/>
    <w:rsid w:val="00F46131"/>
    <w:rsid w:val="00F479E5"/>
    <w:rsid w:val="00F50065"/>
    <w:rsid w:val="00F52274"/>
    <w:rsid w:val="00F52E80"/>
    <w:rsid w:val="00F53659"/>
    <w:rsid w:val="00F60097"/>
    <w:rsid w:val="00F601D1"/>
    <w:rsid w:val="00F605D2"/>
    <w:rsid w:val="00F6076F"/>
    <w:rsid w:val="00F60B24"/>
    <w:rsid w:val="00F624D9"/>
    <w:rsid w:val="00F63CA4"/>
    <w:rsid w:val="00F67848"/>
    <w:rsid w:val="00F73578"/>
    <w:rsid w:val="00F755E4"/>
    <w:rsid w:val="00F8676A"/>
    <w:rsid w:val="00F91B7E"/>
    <w:rsid w:val="00FA1C39"/>
    <w:rsid w:val="00FA261B"/>
    <w:rsid w:val="00FA2DC1"/>
    <w:rsid w:val="00FB022F"/>
    <w:rsid w:val="00FB0516"/>
    <w:rsid w:val="00FB16EB"/>
    <w:rsid w:val="00FB21DF"/>
    <w:rsid w:val="00FB23AC"/>
    <w:rsid w:val="00FB442E"/>
    <w:rsid w:val="00FB51A2"/>
    <w:rsid w:val="00FB7017"/>
    <w:rsid w:val="00FB702E"/>
    <w:rsid w:val="00FC6A13"/>
    <w:rsid w:val="00FC7464"/>
    <w:rsid w:val="00FD2FA0"/>
    <w:rsid w:val="00FD4C29"/>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BF547A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qFormat/>
    <w:rsid w:val="001164CA"/>
    <w:pPr>
      <w:keepNext/>
      <w:jc w:val="both"/>
      <w:outlineLvl w:val="2"/>
    </w:pPr>
    <w:rPr>
      <w:rFonts w:ascii="Calibri Light" w:hAnsi="Calibri Light"/>
      <w:b/>
      <w:bCs/>
      <w:sz w:val="26"/>
      <w:szCs w:val="26"/>
    </w:rPr>
  </w:style>
  <w:style w:type="paragraph" w:styleId="Nadpis4">
    <w:name w:val="heading 4"/>
    <w:basedOn w:val="Normln"/>
    <w:link w:val="Nadpis4Char"/>
    <w:qFormat/>
    <w:locked/>
    <w:rsid w:val="00664989"/>
    <w:pPr>
      <w:ind w:left="864" w:hanging="864"/>
      <w:jc w:val="both"/>
      <w:outlineLvl w:val="3"/>
    </w:pPr>
    <w:rPr>
      <w:rFonts w:ascii="Arial" w:hAnsi="Arial"/>
      <w:noProof w:val="0"/>
      <w:snapToGrid w:val="0"/>
    </w:rPr>
  </w:style>
  <w:style w:type="paragraph" w:styleId="Nadpis5">
    <w:name w:val="heading 5"/>
    <w:basedOn w:val="Normln"/>
    <w:next w:val="Normln"/>
    <w:link w:val="Nadpis5Char"/>
    <w:qFormat/>
    <w:locked/>
    <w:rsid w:val="00664989"/>
    <w:pPr>
      <w:spacing w:before="240" w:after="60"/>
      <w:ind w:left="1008" w:hanging="1008"/>
      <w:jc w:val="both"/>
      <w:outlineLvl w:val="4"/>
    </w:pPr>
    <w:rPr>
      <w:rFonts w:ascii="Times New Roman" w:hAnsi="Times New Roman"/>
      <w:b/>
      <w:bCs/>
      <w:i/>
      <w:iCs/>
      <w:noProof w:val="0"/>
      <w:sz w:val="26"/>
      <w:szCs w:val="26"/>
    </w:rPr>
  </w:style>
  <w:style w:type="paragraph" w:styleId="Nadpis6">
    <w:name w:val="heading 6"/>
    <w:basedOn w:val="Normln"/>
    <w:next w:val="Normln"/>
    <w:link w:val="Nadpis6Char"/>
    <w:qFormat/>
    <w:locked/>
    <w:rsid w:val="00664989"/>
    <w:pPr>
      <w:spacing w:before="240" w:after="60"/>
      <w:ind w:left="1152" w:hanging="1152"/>
      <w:jc w:val="both"/>
      <w:outlineLvl w:val="5"/>
    </w:pPr>
    <w:rPr>
      <w:rFonts w:ascii="Times New Roman" w:hAnsi="Times New Roman"/>
      <w:b/>
      <w:bCs/>
      <w:noProof w:val="0"/>
      <w:sz w:val="22"/>
      <w:szCs w:val="22"/>
    </w:rPr>
  </w:style>
  <w:style w:type="paragraph" w:styleId="Nadpis7">
    <w:name w:val="heading 7"/>
    <w:basedOn w:val="Normln"/>
    <w:next w:val="Normln"/>
    <w:link w:val="Nadpis7Char"/>
    <w:qFormat/>
    <w:locked/>
    <w:rsid w:val="00664989"/>
    <w:pPr>
      <w:spacing w:before="240" w:after="60"/>
      <w:ind w:left="1296" w:hanging="1296"/>
      <w:jc w:val="both"/>
      <w:outlineLvl w:val="6"/>
    </w:pPr>
    <w:rPr>
      <w:rFonts w:ascii="Times New Roman" w:hAnsi="Times New Roman"/>
      <w:noProof w:val="0"/>
      <w:sz w:val="24"/>
      <w:szCs w:val="24"/>
    </w:rPr>
  </w:style>
  <w:style w:type="paragraph" w:styleId="Nadpis8">
    <w:name w:val="heading 8"/>
    <w:basedOn w:val="Normln"/>
    <w:next w:val="Normln"/>
    <w:link w:val="Nadpis8Char"/>
    <w:qFormat/>
    <w:locked/>
    <w:rsid w:val="00664989"/>
    <w:pPr>
      <w:spacing w:before="240" w:after="60"/>
      <w:ind w:left="1440" w:hanging="1440"/>
      <w:jc w:val="both"/>
      <w:outlineLvl w:val="7"/>
    </w:pPr>
    <w:rPr>
      <w:rFonts w:ascii="Times New Roman" w:hAnsi="Times New Roman"/>
      <w:i/>
      <w:iCs/>
      <w:noProof w:val="0"/>
      <w:sz w:val="24"/>
      <w:szCs w:val="24"/>
    </w:rPr>
  </w:style>
  <w:style w:type="paragraph" w:styleId="Nadpis9">
    <w:name w:val="heading 9"/>
    <w:basedOn w:val="Normln"/>
    <w:next w:val="Normln"/>
    <w:link w:val="Nadpis9Char"/>
    <w:qFormat/>
    <w:locked/>
    <w:rsid w:val="00664989"/>
    <w:pPr>
      <w:spacing w:before="240" w:after="60"/>
      <w:ind w:left="1584" w:hanging="1584"/>
      <w:jc w:val="both"/>
      <w:outlineLvl w:val="8"/>
    </w:pPr>
    <w:rPr>
      <w:rFonts w:ascii="Arial" w:hAnsi="Arial" w:cs="Arial"/>
      <w:noProof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UnresolvedMention">
    <w:name w:val="Unresolved Mention"/>
    <w:basedOn w:val="Standardnpsmoodstavce"/>
    <w:uiPriority w:val="99"/>
    <w:semiHidden/>
    <w:unhideWhenUsed/>
    <w:rsid w:val="003C572F"/>
    <w:rPr>
      <w:color w:val="605E5C"/>
      <w:shd w:val="clear" w:color="auto" w:fill="E1DFDD"/>
    </w:rPr>
  </w:style>
  <w:style w:type="paragraph" w:customStyle="1" w:styleId="Char1CharCharChar">
    <w:name w:val="Char1 Char Char Char"/>
    <w:basedOn w:val="Normln"/>
    <w:rsid w:val="00930898"/>
    <w:pPr>
      <w:spacing w:after="160" w:line="240" w:lineRule="exact"/>
      <w:ind w:left="357"/>
      <w:jc w:val="both"/>
    </w:pPr>
    <w:rPr>
      <w:rFonts w:ascii="Times New Roman Bold" w:hAnsi="Times New Roman Bold"/>
      <w:noProof w:val="0"/>
      <w:sz w:val="22"/>
      <w:szCs w:val="26"/>
      <w:lang w:val="sk-SK" w:eastAsia="en-US"/>
    </w:rPr>
  </w:style>
  <w:style w:type="character" w:customStyle="1" w:styleId="Nadpis4Char">
    <w:name w:val="Nadpis 4 Char"/>
    <w:basedOn w:val="Standardnpsmoodstavce"/>
    <w:link w:val="Nadpis4"/>
    <w:rsid w:val="00664989"/>
    <w:rPr>
      <w:rFonts w:ascii="Arial" w:hAnsi="Arial" w:cs="Times New Roman"/>
      <w:snapToGrid w:val="0"/>
      <w:sz w:val="20"/>
      <w:szCs w:val="20"/>
    </w:rPr>
  </w:style>
  <w:style w:type="character" w:customStyle="1" w:styleId="Nadpis5Char">
    <w:name w:val="Nadpis 5 Char"/>
    <w:basedOn w:val="Standardnpsmoodstavce"/>
    <w:link w:val="Nadpis5"/>
    <w:rsid w:val="00664989"/>
    <w:rPr>
      <w:rFonts w:ascii="Times New Roman" w:hAnsi="Times New Roman" w:cs="Times New Roman"/>
      <w:b/>
      <w:bCs/>
      <w:i/>
      <w:iCs/>
      <w:sz w:val="26"/>
      <w:szCs w:val="26"/>
    </w:rPr>
  </w:style>
  <w:style w:type="character" w:customStyle="1" w:styleId="Nadpis6Char">
    <w:name w:val="Nadpis 6 Char"/>
    <w:basedOn w:val="Standardnpsmoodstavce"/>
    <w:link w:val="Nadpis6"/>
    <w:rsid w:val="00664989"/>
    <w:rPr>
      <w:rFonts w:ascii="Times New Roman" w:hAnsi="Times New Roman" w:cs="Times New Roman"/>
      <w:b/>
      <w:bCs/>
    </w:rPr>
  </w:style>
  <w:style w:type="character" w:customStyle="1" w:styleId="Nadpis7Char">
    <w:name w:val="Nadpis 7 Char"/>
    <w:basedOn w:val="Standardnpsmoodstavce"/>
    <w:link w:val="Nadpis7"/>
    <w:rsid w:val="00664989"/>
    <w:rPr>
      <w:rFonts w:ascii="Times New Roman" w:hAnsi="Times New Roman" w:cs="Times New Roman"/>
      <w:sz w:val="24"/>
      <w:szCs w:val="24"/>
    </w:rPr>
  </w:style>
  <w:style w:type="character" w:customStyle="1" w:styleId="Nadpis8Char">
    <w:name w:val="Nadpis 8 Char"/>
    <w:basedOn w:val="Standardnpsmoodstavce"/>
    <w:link w:val="Nadpis8"/>
    <w:rsid w:val="00664989"/>
    <w:rPr>
      <w:rFonts w:ascii="Times New Roman" w:hAnsi="Times New Roman" w:cs="Times New Roman"/>
      <w:i/>
      <w:iCs/>
      <w:sz w:val="24"/>
      <w:szCs w:val="24"/>
    </w:rPr>
  </w:style>
  <w:style w:type="character" w:customStyle="1" w:styleId="Nadpis9Char">
    <w:name w:val="Nadpis 9 Char"/>
    <w:basedOn w:val="Standardnpsmoodstavce"/>
    <w:link w:val="Nadpis9"/>
    <w:rsid w:val="00664989"/>
    <w:rPr>
      <w:rFonts w:ascii="Arial" w:hAnsi="Arial" w:cs="Arial"/>
    </w:rPr>
  </w:style>
  <w:style w:type="paragraph" w:customStyle="1" w:styleId="Styl1">
    <w:name w:val="Styl1"/>
    <w:basedOn w:val="Normln"/>
    <w:link w:val="Styl1Char"/>
    <w:uiPriority w:val="99"/>
    <w:qFormat/>
    <w:rsid w:val="00D21F0D"/>
    <w:rPr>
      <w:rFonts w:ascii="Arial" w:hAnsi="Arial"/>
      <w:noProof w:val="0"/>
      <w:sz w:val="22"/>
    </w:rPr>
  </w:style>
  <w:style w:type="character" w:customStyle="1" w:styleId="Styl1Char">
    <w:name w:val="Styl1 Char"/>
    <w:basedOn w:val="Standardnpsmoodstavce"/>
    <w:link w:val="Styl1"/>
    <w:uiPriority w:val="99"/>
    <w:rsid w:val="00D21F0D"/>
    <w:rPr>
      <w:rFonts w:ascii="Arial"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0187">
      <w:bodyDiv w:val="1"/>
      <w:marLeft w:val="0"/>
      <w:marRight w:val="0"/>
      <w:marTop w:val="0"/>
      <w:marBottom w:val="0"/>
      <w:divBdr>
        <w:top w:val="none" w:sz="0" w:space="0" w:color="auto"/>
        <w:left w:val="none" w:sz="0" w:space="0" w:color="auto"/>
        <w:bottom w:val="none" w:sz="0" w:space="0" w:color="auto"/>
        <w:right w:val="none" w:sz="0" w:space="0" w:color="auto"/>
      </w:divBdr>
      <w:divsChild>
        <w:div w:id="473058758">
          <w:marLeft w:val="0"/>
          <w:marRight w:val="0"/>
          <w:marTop w:val="0"/>
          <w:marBottom w:val="0"/>
          <w:divBdr>
            <w:top w:val="none" w:sz="0" w:space="0" w:color="auto"/>
            <w:left w:val="none" w:sz="0" w:space="0" w:color="auto"/>
            <w:bottom w:val="none" w:sz="0" w:space="0" w:color="auto"/>
            <w:right w:val="none" w:sz="0" w:space="0" w:color="auto"/>
          </w:divBdr>
        </w:div>
        <w:div w:id="907618587">
          <w:marLeft w:val="0"/>
          <w:marRight w:val="0"/>
          <w:marTop w:val="0"/>
          <w:marBottom w:val="0"/>
          <w:divBdr>
            <w:top w:val="none" w:sz="0" w:space="0" w:color="auto"/>
            <w:left w:val="none" w:sz="0" w:space="0" w:color="auto"/>
            <w:bottom w:val="none" w:sz="0" w:space="0" w:color="auto"/>
            <w:right w:val="none" w:sz="0" w:space="0" w:color="auto"/>
          </w:divBdr>
        </w:div>
        <w:div w:id="313267919">
          <w:marLeft w:val="0"/>
          <w:marRight w:val="0"/>
          <w:marTop w:val="0"/>
          <w:marBottom w:val="0"/>
          <w:divBdr>
            <w:top w:val="none" w:sz="0" w:space="0" w:color="auto"/>
            <w:left w:val="none" w:sz="0" w:space="0" w:color="auto"/>
            <w:bottom w:val="none" w:sz="0" w:space="0" w:color="auto"/>
            <w:right w:val="none" w:sz="0" w:space="0" w:color="auto"/>
          </w:divBdr>
        </w:div>
      </w:divsChild>
    </w:div>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votny@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F08E-3DD7-4A8A-BA14-76BBC3E7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5727</Words>
  <Characters>34767</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3</cp:revision>
  <cp:lastPrinted>2025-03-21T14:54:00Z</cp:lastPrinted>
  <dcterms:created xsi:type="dcterms:W3CDTF">2025-03-21T10:40:00Z</dcterms:created>
  <dcterms:modified xsi:type="dcterms:W3CDTF">2025-03-21T14:55:00Z</dcterms:modified>
</cp:coreProperties>
</file>