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B0" w:rsidRPr="00465FFF" w:rsidRDefault="00051CB0" w:rsidP="00051CB0">
      <w:pPr>
        <w:pStyle w:val="Ploha"/>
        <w:pageBreakBefore/>
        <w:spacing w:after="240"/>
        <w:ind w:left="708"/>
        <w:rPr>
          <w:rFonts w:ascii="Arial" w:hAnsi="Arial" w:cs="Arial"/>
          <w:b w:val="0"/>
          <w:i/>
          <w:color w:val="73767D"/>
          <w:sz w:val="16"/>
          <w:szCs w:val="16"/>
        </w:rPr>
      </w:pPr>
      <w:r>
        <w:rPr>
          <w:rFonts w:ascii="Arial" w:hAnsi="Arial" w:cs="Arial"/>
          <w:b w:val="0"/>
          <w:i/>
          <w:color w:val="73767D"/>
          <w:sz w:val="16"/>
          <w:szCs w:val="16"/>
        </w:rPr>
        <w:t xml:space="preserve">                           </w:t>
      </w:r>
      <w:r w:rsidRPr="00465FFF">
        <w:rPr>
          <w:rFonts w:ascii="Arial" w:hAnsi="Arial" w:cs="Arial"/>
          <w:b w:val="0"/>
          <w:i/>
          <w:color w:val="73767D"/>
          <w:sz w:val="16"/>
          <w:szCs w:val="16"/>
        </w:rPr>
        <w:t xml:space="preserve">Příloha č. </w:t>
      </w:r>
      <w:r w:rsidR="00083026">
        <w:rPr>
          <w:rFonts w:ascii="Arial" w:hAnsi="Arial" w:cs="Arial"/>
          <w:b w:val="0"/>
          <w:i/>
          <w:color w:val="73767D"/>
          <w:sz w:val="16"/>
          <w:szCs w:val="16"/>
        </w:rPr>
        <w:t>8</w:t>
      </w:r>
      <w:r w:rsidRPr="00465FFF">
        <w:rPr>
          <w:rFonts w:ascii="Arial" w:hAnsi="Arial" w:cs="Arial"/>
          <w:b w:val="0"/>
          <w:i/>
          <w:color w:val="73767D"/>
          <w:sz w:val="16"/>
          <w:szCs w:val="16"/>
        </w:rPr>
        <w:t xml:space="preserve"> – Čestné prohlášení ve vztahu k ruským / běloruským subjektům</w:t>
      </w:r>
    </w:p>
    <w:p w:rsidR="00051CB0" w:rsidRDefault="00051CB0" w:rsidP="00051CB0">
      <w:pPr>
        <w:spacing w:after="120"/>
        <w:jc w:val="center"/>
        <w:rPr>
          <w:rFonts w:cs="Segoe UI"/>
          <w:b/>
        </w:rPr>
      </w:pPr>
    </w:p>
    <w:p w:rsidR="00051CB0" w:rsidRDefault="00051CB0" w:rsidP="00051CB0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VE VZTAHU K RUSKÝM / BĚLORUSKÝM SUBJEKTŮM</w:t>
      </w:r>
    </w:p>
    <w:p w:rsidR="00051CB0" w:rsidRPr="004135B4" w:rsidRDefault="00051CB0" w:rsidP="00051CB0">
      <w:pPr>
        <w:spacing w:after="120"/>
        <w:jc w:val="center"/>
        <w:rPr>
          <w:rFonts w:cs="Segoe UI"/>
          <w:b/>
        </w:rPr>
      </w:pPr>
    </w:p>
    <w:p w:rsidR="00051CB0" w:rsidRDefault="00051CB0" w:rsidP="00051CB0">
      <w:pPr>
        <w:pBdr>
          <w:bottom w:val="single" w:sz="8" w:space="1" w:color="73767D"/>
        </w:pBdr>
        <w:spacing w:before="240" w:after="60"/>
        <w:rPr>
          <w:rFonts w:cs="Segoe UI"/>
          <w:b/>
        </w:rPr>
      </w:pPr>
      <w:r w:rsidRPr="004135B4">
        <w:rPr>
          <w:rFonts w:cs="Segoe UI"/>
          <w:b/>
        </w:rPr>
        <w:t>Název zakázky / veřejné zakázky:</w:t>
      </w:r>
      <w:r>
        <w:rPr>
          <w:rFonts w:cs="Segoe UI"/>
          <w:b/>
        </w:rPr>
        <w:t xml:space="preserve"> Výstavba </w:t>
      </w:r>
      <w:r w:rsidR="00133895">
        <w:rPr>
          <w:rFonts w:cs="Segoe UI"/>
          <w:b/>
        </w:rPr>
        <w:t>hygienického</w:t>
      </w:r>
      <w:r>
        <w:rPr>
          <w:rFonts w:cs="Segoe UI"/>
          <w:b/>
        </w:rPr>
        <w:t xml:space="preserve"> zařízení, </w:t>
      </w:r>
      <w:proofErr w:type="spellStart"/>
      <w:r>
        <w:rPr>
          <w:rFonts w:cs="Segoe UI"/>
          <w:b/>
        </w:rPr>
        <w:t>Paradráha</w:t>
      </w:r>
      <w:proofErr w:type="spellEnd"/>
      <w:r>
        <w:rPr>
          <w:rFonts w:cs="Segoe UI"/>
          <w:b/>
        </w:rPr>
        <w:t xml:space="preserve"> – Trutnov </w:t>
      </w:r>
      <w:r w:rsidR="009A343A">
        <w:rPr>
          <w:rFonts w:cs="Segoe UI"/>
          <w:b/>
        </w:rPr>
        <w:t>II</w:t>
      </w:r>
    </w:p>
    <w:p w:rsidR="00051CB0" w:rsidRDefault="00051CB0" w:rsidP="00051CB0">
      <w:pPr>
        <w:pBdr>
          <w:bottom w:val="single" w:sz="8" w:space="1" w:color="73767D"/>
        </w:pBdr>
        <w:spacing w:before="240" w:after="60"/>
        <w:rPr>
          <w:rFonts w:cs="Segoe UI"/>
          <w:b/>
        </w:rPr>
      </w:pPr>
      <w:r>
        <w:rPr>
          <w:rFonts w:cs="Segoe UI"/>
          <w:b/>
        </w:rPr>
        <w:t>Systé</w:t>
      </w:r>
      <w:r w:rsidR="003E325D">
        <w:rPr>
          <w:rFonts w:cs="Segoe UI"/>
          <w:b/>
        </w:rPr>
        <w:t>mové číslo zakázky: P25V00000048</w:t>
      </w:r>
      <w:bookmarkStart w:id="0" w:name="_GoBack"/>
      <w:bookmarkEnd w:id="0"/>
    </w:p>
    <w:p w:rsidR="00051CB0" w:rsidRDefault="00051CB0" w:rsidP="00051CB0">
      <w:pPr>
        <w:pStyle w:val="Podnadpis"/>
        <w:rPr>
          <w:rFonts w:cs="Segoe UI"/>
          <w:b w:val="0"/>
          <w:caps/>
        </w:rPr>
      </w:pPr>
    </w:p>
    <w:p w:rsidR="00051CB0" w:rsidRPr="00051CB0" w:rsidRDefault="00051CB0" w:rsidP="00051CB0"/>
    <w:p w:rsidR="00051CB0" w:rsidRPr="004135B4" w:rsidRDefault="00051CB0" w:rsidP="00051CB0">
      <w:pPr>
        <w:pBdr>
          <w:bottom w:val="single" w:sz="8" w:space="1" w:color="73767D"/>
        </w:pBdr>
        <w:spacing w:after="60"/>
        <w:rPr>
          <w:rFonts w:cs="Segoe UI"/>
          <w:b/>
        </w:rPr>
      </w:pPr>
      <w:r w:rsidRPr="004135B4">
        <w:rPr>
          <w:rFonts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51CB0" w:rsidRPr="004135B4" w:rsidTr="000B14E1">
        <w:trPr>
          <w:trHeight w:val="353"/>
        </w:trPr>
        <w:tc>
          <w:tcPr>
            <w:tcW w:w="4003" w:type="dxa"/>
            <w:vAlign w:val="center"/>
          </w:tcPr>
          <w:p w:rsidR="00051CB0" w:rsidRPr="004135B4" w:rsidRDefault="00051CB0" w:rsidP="000B14E1">
            <w:pPr>
              <w:ind w:left="-108"/>
              <w:rPr>
                <w:rFonts w:cs="Segoe UI"/>
              </w:rPr>
            </w:pPr>
            <w:r w:rsidRPr="004135B4">
              <w:rPr>
                <w:rFonts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:rsidR="00051CB0" w:rsidRPr="004135B4" w:rsidRDefault="00051CB0" w:rsidP="000B14E1">
            <w:pPr>
              <w:rPr>
                <w:rFonts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051CB0" w:rsidRPr="004135B4" w:rsidTr="000B14E1">
        <w:trPr>
          <w:trHeight w:val="353"/>
        </w:trPr>
        <w:tc>
          <w:tcPr>
            <w:tcW w:w="4003" w:type="dxa"/>
            <w:vAlign w:val="center"/>
          </w:tcPr>
          <w:p w:rsidR="00051CB0" w:rsidRPr="004135B4" w:rsidRDefault="00051CB0" w:rsidP="000B14E1">
            <w:pPr>
              <w:ind w:left="-108"/>
              <w:rPr>
                <w:rFonts w:cs="Segoe UI"/>
              </w:rPr>
            </w:pPr>
            <w:r w:rsidRPr="004135B4">
              <w:rPr>
                <w:rFonts w:cs="Segoe UI"/>
              </w:rPr>
              <w:t>IČO:</w:t>
            </w:r>
          </w:p>
        </w:tc>
        <w:tc>
          <w:tcPr>
            <w:tcW w:w="5271" w:type="dxa"/>
          </w:tcPr>
          <w:p w:rsidR="00051CB0" w:rsidRPr="004135B4" w:rsidRDefault="00051CB0" w:rsidP="000B14E1">
            <w:pPr>
              <w:rPr>
                <w:rFonts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:rsidR="00051CB0" w:rsidRDefault="00051CB0" w:rsidP="00051CB0">
      <w:pPr>
        <w:pStyle w:val="Podnadpis"/>
        <w:spacing w:before="240" w:after="120" w:line="264" w:lineRule="auto"/>
        <w:jc w:val="both"/>
        <w:rPr>
          <w:rStyle w:val="fontstyle01"/>
          <w:rFonts w:cs="Segoe UI"/>
          <w:b w:val="0"/>
          <w:szCs w:val="20"/>
        </w:rPr>
      </w:pPr>
    </w:p>
    <w:p w:rsidR="00051CB0" w:rsidRPr="009A343A" w:rsidRDefault="00051CB0" w:rsidP="00051CB0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  <w:szCs w:val="20"/>
        </w:rPr>
      </w:pPr>
      <w:r w:rsidRPr="009A343A">
        <w:rPr>
          <w:rStyle w:val="fontstyle01"/>
          <w:rFonts w:ascii="Segoe UI" w:hAnsi="Segoe UI" w:cs="Segoe UI"/>
          <w:b w:val="0"/>
          <w:sz w:val="20"/>
          <w:szCs w:val="20"/>
        </w:rPr>
        <w:t>Vybraný dodavatel tímto ve vztahu k výše nadepsané zakázce / veřejné zakázky prohlašuje, že:</w:t>
      </w:r>
    </w:p>
    <w:p w:rsidR="00051CB0" w:rsidRPr="004135B4" w:rsidRDefault="00051CB0" w:rsidP="00051CB0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4135B4">
        <w:rPr>
          <w:rFonts w:cs="Segoe UI"/>
          <w:color w:val="000000"/>
        </w:rPr>
        <w:t>ii</w:t>
      </w:r>
      <w:proofErr w:type="spellEnd"/>
      <w:r w:rsidRPr="004135B4">
        <w:rPr>
          <w:rFonts w:cs="Segoe UI"/>
          <w:color w:val="000000"/>
        </w:rPr>
        <w:t xml:space="preserve">) kterákoli z osob, jejichž kapacity bude dodavatel využívat, a to </w:t>
      </w:r>
      <w:r w:rsidRPr="004135B4">
        <w:rPr>
          <w:rFonts w:cs="Segoe UI"/>
          <w:color w:val="000000"/>
        </w:rPr>
        <w:br/>
        <w:t>v rozsahu více než 10 % nabídkové ceny,</w:t>
      </w:r>
    </w:p>
    <w:p w:rsidR="00051CB0" w:rsidRPr="004135B4" w:rsidRDefault="00051CB0" w:rsidP="00051CB0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:rsidR="00051CB0" w:rsidRPr="004135B4" w:rsidRDefault="00051CB0" w:rsidP="00051CB0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:rsidR="00051CB0" w:rsidRPr="004135B4" w:rsidRDefault="00051CB0" w:rsidP="00051CB0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b);</w:t>
      </w:r>
    </w:p>
    <w:p w:rsidR="00051CB0" w:rsidRPr="004135B4" w:rsidRDefault="00051CB0" w:rsidP="00051CB0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4135B4">
        <w:rPr>
          <w:rFonts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4135B4">
        <w:rPr>
          <w:rFonts w:cs="Segoe UI"/>
        </w:rPr>
        <w:t>nařízení Rady (EU) č. 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1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1"/>
      </w:r>
      <w:r w:rsidRPr="004135B4">
        <w:rPr>
          <w:rFonts w:cs="Segoe UI"/>
          <w:color w:val="000000"/>
        </w:rPr>
        <w:t>;</w:t>
      </w:r>
    </w:p>
    <w:p w:rsidR="00051CB0" w:rsidRPr="004135B4" w:rsidRDefault="00051CB0" w:rsidP="00051CB0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4135B4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4135B4">
        <w:rPr>
          <w:rFonts w:cs="Segoe UI"/>
          <w:color w:val="000000"/>
        </w:rPr>
        <w:br/>
      </w:r>
      <w:r w:rsidRPr="004135B4">
        <w:rPr>
          <w:rFonts w:cs="Segoe UI"/>
          <w:color w:val="000000"/>
        </w:rPr>
        <w:lastRenderedPageBreak/>
        <w:t>č. 765/2006 ze dne 18. května 2006 o omezujících opatřeních vůči prezidentu Lukašenkovi a některým představitelům Běloruska (ve znění pozdějších aktualizací).</w:t>
      </w:r>
    </w:p>
    <w:p w:rsidR="00051CB0" w:rsidRPr="004135B4" w:rsidRDefault="00051CB0" w:rsidP="00051CB0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vybraný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vybraný</w:t>
      </w:r>
      <w:r w:rsidRPr="004135B4">
        <w:rPr>
          <w:rFonts w:cs="Segoe UI"/>
          <w:highlight w:val="lightGray"/>
        </w:rPr>
        <w:t xml:space="preserve"> DODAVATEL]</w:t>
      </w:r>
    </w:p>
    <w:p w:rsidR="00051CB0" w:rsidRPr="004135B4" w:rsidRDefault="00051CB0" w:rsidP="00051CB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</w:p>
    <w:p w:rsidR="00051CB0" w:rsidRPr="004135B4" w:rsidRDefault="00051CB0" w:rsidP="00051CB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:rsidR="00051CB0" w:rsidRPr="004135B4" w:rsidRDefault="00051CB0" w:rsidP="00051CB0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 xml:space="preserve">[VYPLNÍ </w:t>
      </w:r>
      <w:r w:rsidRPr="004135B4">
        <w:rPr>
          <w:rFonts w:cs="Segoe UI"/>
          <w:b/>
          <w:caps/>
          <w:szCs w:val="20"/>
          <w:highlight w:val="lightGray"/>
        </w:rPr>
        <w:t>vybraný</w:t>
      </w:r>
      <w:r w:rsidRPr="004135B4">
        <w:rPr>
          <w:rFonts w:cs="Segoe UI"/>
          <w:caps/>
          <w:szCs w:val="20"/>
          <w:highlight w:val="lightGray"/>
        </w:rPr>
        <w:t xml:space="preserve"> </w:t>
      </w:r>
      <w:r w:rsidRPr="004135B4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p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sectPr w:rsidR="00051CB0" w:rsidSect="008324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EE1" w:rsidRDefault="00DF6EE1" w:rsidP="00DF6EE1">
      <w:pPr>
        <w:spacing w:after="0" w:line="240" w:lineRule="auto"/>
      </w:pPr>
      <w:r>
        <w:separator/>
      </w:r>
    </w:p>
  </w:endnote>
  <w:endnote w:type="continuationSeparator" w:id="0">
    <w:p w:rsidR="00DF6EE1" w:rsidRDefault="00DF6EE1" w:rsidP="00DF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EE1" w:rsidRDefault="00DF6EE1" w:rsidP="00DF6EE1">
      <w:pPr>
        <w:spacing w:after="0" w:line="240" w:lineRule="auto"/>
      </w:pPr>
      <w:r>
        <w:separator/>
      </w:r>
    </w:p>
  </w:footnote>
  <w:footnote w:type="continuationSeparator" w:id="0">
    <w:p w:rsidR="00DF6EE1" w:rsidRDefault="00DF6EE1" w:rsidP="00DF6EE1">
      <w:pPr>
        <w:spacing w:after="0" w:line="240" w:lineRule="auto"/>
      </w:pPr>
      <w:r>
        <w:continuationSeparator/>
      </w:r>
    </w:p>
  </w:footnote>
  <w:footnote w:id="1">
    <w:p w:rsidR="00051CB0" w:rsidRPr="000434E0" w:rsidRDefault="00051CB0" w:rsidP="00051CB0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EE1" w:rsidRDefault="00DF6EE1" w:rsidP="00DF6EE1">
    <w:pPr>
      <w:pStyle w:val="Zhlav"/>
    </w:pPr>
    <w:r>
      <w:rPr>
        <w:noProof/>
        <w:lang w:eastAsia="cs-CZ"/>
      </w:rPr>
      <w:drawing>
        <wp:inline distT="0" distB="0" distL="0" distR="0">
          <wp:extent cx="2352675" cy="876300"/>
          <wp:effectExtent l="19050" t="0" r="9525" b="0"/>
          <wp:docPr id="4" name="obrázek 4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ZP_logo_RGB_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  <w:lang w:eastAsia="cs-CZ"/>
      </w:rPr>
      <w:drawing>
        <wp:inline distT="0" distB="0" distL="0" distR="0">
          <wp:extent cx="2524125" cy="895350"/>
          <wp:effectExtent l="19050" t="0" r="9525" b="0"/>
          <wp:docPr id="5" name="obrázek 5" descr="SFZP_H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FZP_H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6EE1" w:rsidRDefault="00DF6E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35"/>
    <w:rsid w:val="00051CB0"/>
    <w:rsid w:val="00083026"/>
    <w:rsid w:val="00133895"/>
    <w:rsid w:val="00191174"/>
    <w:rsid w:val="002035E1"/>
    <w:rsid w:val="00335C10"/>
    <w:rsid w:val="00341FC5"/>
    <w:rsid w:val="003E325D"/>
    <w:rsid w:val="004D11C8"/>
    <w:rsid w:val="00571099"/>
    <w:rsid w:val="00625B69"/>
    <w:rsid w:val="006C3267"/>
    <w:rsid w:val="006C78F4"/>
    <w:rsid w:val="008324C4"/>
    <w:rsid w:val="008F0B90"/>
    <w:rsid w:val="009A343A"/>
    <w:rsid w:val="00A85F02"/>
    <w:rsid w:val="00C32A5C"/>
    <w:rsid w:val="00C903EC"/>
    <w:rsid w:val="00D15026"/>
    <w:rsid w:val="00D202D5"/>
    <w:rsid w:val="00D82343"/>
    <w:rsid w:val="00DF6EE1"/>
    <w:rsid w:val="00E73C28"/>
    <w:rsid w:val="00F115F8"/>
    <w:rsid w:val="00F539B6"/>
    <w:rsid w:val="00FB5C01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DEBE"/>
  <w15:docId w15:val="{8B560F31-75A6-4683-864C-E82E262B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43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E4435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FE4435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E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EE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EE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EE1"/>
    <w:rPr>
      <w:rFonts w:ascii="Tahoma" w:eastAsia="Calibri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051CB0"/>
    <w:pPr>
      <w:numPr>
        <w:ilvl w:val="1"/>
      </w:numPr>
      <w:spacing w:after="0" w:line="240" w:lineRule="auto"/>
    </w:pPr>
    <w:rPr>
      <w:rFonts w:ascii="Segoe UI" w:eastAsiaTheme="minorEastAsia" w:hAnsi="Segoe UI" w:cstheme="minorBid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051CB0"/>
    <w:rPr>
      <w:rFonts w:ascii="Segoe UI" w:eastAsiaTheme="minorEastAsia" w:hAnsi="Segoe UI"/>
      <w:b/>
      <w:sz w:val="20"/>
    </w:rPr>
  </w:style>
  <w:style w:type="character" w:styleId="Hypertextovodkaz">
    <w:name w:val="Hyperlink"/>
    <w:basedOn w:val="Standardnpsmoodstavce"/>
    <w:uiPriority w:val="99"/>
    <w:unhideWhenUsed/>
    <w:rsid w:val="00051CB0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51CB0"/>
    <w:pPr>
      <w:spacing w:after="0" w:line="240" w:lineRule="auto"/>
      <w:jc w:val="both"/>
    </w:pPr>
    <w:rPr>
      <w:rFonts w:ascii="Arial" w:eastAsiaTheme="minorHAnsi" w:hAnsi="Arial" w:cstheme="minorBidi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51CB0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51CB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051CB0"/>
    <w:pPr>
      <w:keepNext/>
      <w:spacing w:after="360" w:line="240" w:lineRule="auto"/>
      <w:outlineLvl w:val="0"/>
    </w:pPr>
    <w:rPr>
      <w:rFonts w:ascii="Segoe UI" w:eastAsiaTheme="minorHAnsi" w:hAnsi="Segoe UI" w:cs="Segoe UI"/>
      <w:b/>
      <w:caps/>
      <w:sz w:val="24"/>
      <w:szCs w:val="20"/>
    </w:rPr>
  </w:style>
  <w:style w:type="paragraph" w:customStyle="1" w:styleId="podpisra">
    <w:name w:val="podpis čára"/>
    <w:basedOn w:val="Normln"/>
    <w:rsid w:val="00051CB0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051CB0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videnska.monika</dc:creator>
  <cp:lastModifiedBy>Synková Petra, Mgr.</cp:lastModifiedBy>
  <cp:revision>8</cp:revision>
  <cp:lastPrinted>2022-05-04T06:36:00Z</cp:lastPrinted>
  <dcterms:created xsi:type="dcterms:W3CDTF">2025-02-18T08:36:00Z</dcterms:created>
  <dcterms:modified xsi:type="dcterms:W3CDTF">2025-04-11T08:45:00Z</dcterms:modified>
</cp:coreProperties>
</file>