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98219" w14:textId="77777777" w:rsidR="00826F96" w:rsidRPr="00C14255" w:rsidRDefault="00826F96" w:rsidP="001D4319">
      <w:pPr>
        <w:ind w:left="708" w:hanging="708"/>
        <w:rPr>
          <w:rFonts w:ascii="Arial" w:hAnsi="Arial" w:cs="Arial"/>
          <w:color w:val="808080"/>
        </w:rPr>
      </w:pPr>
    </w:p>
    <w:p w14:paraId="7E00A0F1" w14:textId="77777777" w:rsidR="00826F96" w:rsidRPr="00C14255" w:rsidRDefault="00826F96" w:rsidP="001D4319">
      <w:pPr>
        <w:ind w:left="708" w:hanging="708"/>
        <w:jc w:val="right"/>
        <w:rPr>
          <w:rFonts w:ascii="Arial" w:hAnsi="Arial" w:cs="Arial"/>
          <w:sz w:val="20"/>
          <w:szCs w:val="20"/>
        </w:rPr>
      </w:pPr>
      <w:r w:rsidRPr="00C14255">
        <w:rPr>
          <w:rFonts w:ascii="Arial" w:hAnsi="Arial" w:cs="Arial"/>
          <w:sz w:val="20"/>
          <w:szCs w:val="20"/>
        </w:rPr>
        <w:t>Příloha č. 4</w:t>
      </w:r>
    </w:p>
    <w:p w14:paraId="792B46A8" w14:textId="77777777" w:rsidR="00826F96" w:rsidRPr="00C14255" w:rsidRDefault="00826F96" w:rsidP="001D4319">
      <w:pPr>
        <w:ind w:left="708" w:hanging="708"/>
        <w:rPr>
          <w:rFonts w:ascii="Arial" w:hAnsi="Arial" w:cs="Arial"/>
          <w:b/>
          <w:sz w:val="20"/>
          <w:szCs w:val="20"/>
        </w:rPr>
      </w:pPr>
    </w:p>
    <w:p w14:paraId="0C429B89" w14:textId="77777777" w:rsidR="00826F96" w:rsidRPr="00C14255" w:rsidRDefault="00826F96" w:rsidP="001D4319">
      <w:pPr>
        <w:ind w:left="708" w:hanging="708"/>
        <w:rPr>
          <w:rFonts w:ascii="Arial" w:hAnsi="Arial" w:cs="Arial"/>
          <w:sz w:val="20"/>
          <w:szCs w:val="20"/>
        </w:rPr>
      </w:pPr>
    </w:p>
    <w:p w14:paraId="72559E06" w14:textId="77777777" w:rsidR="00826F96" w:rsidRPr="00C14255" w:rsidRDefault="00826F96" w:rsidP="001D4319">
      <w:pPr>
        <w:ind w:left="708" w:hanging="708"/>
        <w:jc w:val="center"/>
        <w:rPr>
          <w:rFonts w:ascii="Arial" w:hAnsi="Arial" w:cs="Arial"/>
          <w:b/>
          <w:sz w:val="36"/>
          <w:szCs w:val="36"/>
        </w:rPr>
      </w:pPr>
      <w:r w:rsidRPr="00C14255">
        <w:rPr>
          <w:rFonts w:ascii="Arial" w:hAnsi="Arial" w:cs="Arial"/>
          <w:b/>
          <w:sz w:val="36"/>
          <w:szCs w:val="36"/>
        </w:rPr>
        <w:t>Technická specifikace</w:t>
      </w:r>
    </w:p>
    <w:p w14:paraId="599C426A" w14:textId="77777777" w:rsidR="00826F96" w:rsidRPr="00C14255" w:rsidRDefault="00826F96" w:rsidP="001D4319">
      <w:pPr>
        <w:ind w:left="708" w:hanging="708"/>
        <w:rPr>
          <w:rFonts w:ascii="Arial" w:hAnsi="Arial" w:cs="Arial"/>
          <w:b/>
          <w:sz w:val="20"/>
          <w:szCs w:val="20"/>
        </w:rPr>
      </w:pPr>
    </w:p>
    <w:p w14:paraId="5AACCE9F" w14:textId="77777777" w:rsidR="00826F96" w:rsidRPr="00C14255" w:rsidRDefault="00826F96" w:rsidP="001D4319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</w:p>
    <w:p w14:paraId="327F9C1A" w14:textId="7610B5BC" w:rsidR="00826F96" w:rsidRPr="00C14255" w:rsidRDefault="00826F96" w:rsidP="001D4319">
      <w:pPr>
        <w:ind w:left="708" w:hanging="708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14255">
        <w:rPr>
          <w:rFonts w:ascii="Arial" w:hAnsi="Arial" w:cs="Arial"/>
          <w:b/>
          <w:sz w:val="28"/>
          <w:szCs w:val="28"/>
        </w:rPr>
        <w:t>„</w:t>
      </w:r>
      <w:r w:rsidR="00534163" w:rsidRPr="00534163">
        <w:rPr>
          <w:rFonts w:ascii="Arial" w:hAnsi="Arial" w:cs="Arial"/>
          <w:b/>
          <w:sz w:val="28"/>
          <w:szCs w:val="28"/>
        </w:rPr>
        <w:t>Dodávka technologie operačního (</w:t>
      </w:r>
      <w:r w:rsidR="000E080D">
        <w:rPr>
          <w:rFonts w:ascii="Arial" w:hAnsi="Arial" w:cs="Arial"/>
          <w:b/>
          <w:sz w:val="28"/>
          <w:szCs w:val="28"/>
        </w:rPr>
        <w:t>dispečerského</w:t>
      </w:r>
      <w:r w:rsidR="00534163" w:rsidRPr="00534163">
        <w:rPr>
          <w:rFonts w:ascii="Arial" w:hAnsi="Arial" w:cs="Arial"/>
          <w:b/>
          <w:sz w:val="28"/>
          <w:szCs w:val="28"/>
        </w:rPr>
        <w:t>) pracoviště městské policie</w:t>
      </w:r>
      <w:r w:rsidRPr="00C14255">
        <w:rPr>
          <w:rFonts w:ascii="Arial" w:hAnsi="Arial" w:cs="Arial"/>
          <w:b/>
          <w:sz w:val="28"/>
          <w:szCs w:val="28"/>
        </w:rPr>
        <w:t>“</w:t>
      </w:r>
    </w:p>
    <w:p w14:paraId="64947253" w14:textId="77777777" w:rsidR="00826F96" w:rsidRPr="00C14255" w:rsidRDefault="00826F96" w:rsidP="001D4319">
      <w:pPr>
        <w:ind w:left="708" w:hanging="708"/>
        <w:rPr>
          <w:rFonts w:ascii="Arial" w:hAnsi="Arial" w:cs="Arial"/>
          <w:sz w:val="20"/>
          <w:szCs w:val="20"/>
        </w:rPr>
      </w:pPr>
    </w:p>
    <w:p w14:paraId="2BBFC392" w14:textId="77777777" w:rsidR="00826F96" w:rsidRPr="00C14255" w:rsidRDefault="00826F96" w:rsidP="001D4319">
      <w:pPr>
        <w:ind w:left="708" w:hanging="708"/>
        <w:jc w:val="both"/>
        <w:rPr>
          <w:rFonts w:ascii="Arial" w:hAnsi="Arial" w:cs="Arial"/>
        </w:rPr>
      </w:pPr>
    </w:p>
    <w:p w14:paraId="359120A3" w14:textId="7ED7A998" w:rsidR="00751BF5" w:rsidRDefault="00751BF5" w:rsidP="001D4319">
      <w:pPr>
        <w:ind w:left="708" w:hanging="708"/>
        <w:jc w:val="both"/>
        <w:rPr>
          <w:rFonts w:ascii="Arial" w:hAnsi="Arial" w:cs="Arial"/>
        </w:rPr>
      </w:pPr>
      <w:r w:rsidRPr="00C14255">
        <w:rPr>
          <w:rFonts w:ascii="Arial" w:hAnsi="Arial" w:cs="Arial"/>
        </w:rPr>
        <w:t xml:space="preserve">Poptávaným řešením je komplexní systém terminálového pracoviště se </w:t>
      </w:r>
      <w:r w:rsidR="00811595" w:rsidRPr="00D248BD">
        <w:rPr>
          <w:rFonts w:ascii="Arial" w:hAnsi="Arial" w:cs="Arial"/>
        </w:rPr>
        <w:t>dvěm</w:t>
      </w:r>
      <w:r w:rsidR="008C2EC2">
        <w:rPr>
          <w:rFonts w:ascii="Arial" w:hAnsi="Arial" w:cs="Arial"/>
        </w:rPr>
        <w:t>a</w:t>
      </w:r>
      <w:r w:rsidRPr="00D248BD">
        <w:rPr>
          <w:rFonts w:ascii="Arial" w:hAnsi="Arial" w:cs="Arial"/>
        </w:rPr>
        <w:t xml:space="preserve"> ovládacími dotykovými displeji s požadovanou stabilní funkčnosti v provozu 24 x 7 x 365 (nepřetrži</w:t>
      </w:r>
      <w:r w:rsidRPr="00C14255">
        <w:rPr>
          <w:rFonts w:ascii="Arial" w:hAnsi="Arial" w:cs="Arial"/>
        </w:rPr>
        <w:t xml:space="preserve">tý režim). Cílem obnovy dispečerských pracovišť je sjednocení </w:t>
      </w:r>
      <w:r w:rsidR="006A6507" w:rsidRPr="00C14255">
        <w:rPr>
          <w:rFonts w:ascii="Arial" w:hAnsi="Arial" w:cs="Arial"/>
        </w:rPr>
        <w:t>komunikačních</w:t>
      </w:r>
      <w:r w:rsidRPr="00C14255">
        <w:rPr>
          <w:rFonts w:ascii="Arial" w:hAnsi="Arial" w:cs="Arial"/>
        </w:rPr>
        <w:t xml:space="preserve"> technologií do jednoho dispečerského terminálu na každém pracovišti fungujícího na moderních komunikačních protokolech umož</w:t>
      </w:r>
      <w:r w:rsidR="000D7F55">
        <w:rPr>
          <w:rFonts w:ascii="Arial" w:hAnsi="Arial" w:cs="Arial"/>
        </w:rPr>
        <w:t>ňující</w:t>
      </w:r>
      <w:r w:rsidR="00D46ADE" w:rsidRPr="00C14255">
        <w:rPr>
          <w:rFonts w:ascii="Arial" w:hAnsi="Arial" w:cs="Arial"/>
        </w:rPr>
        <w:t xml:space="preserve"> další rozvoj a integraci</w:t>
      </w:r>
      <w:r w:rsidRPr="00C14255">
        <w:rPr>
          <w:rFonts w:ascii="Arial" w:hAnsi="Arial" w:cs="Arial"/>
        </w:rPr>
        <w:t>.</w:t>
      </w:r>
    </w:p>
    <w:p w14:paraId="7D41DB86" w14:textId="77777777" w:rsidR="00C14255" w:rsidRPr="00C14255" w:rsidRDefault="00C14255" w:rsidP="001D4319">
      <w:pPr>
        <w:ind w:left="708" w:hanging="708"/>
        <w:jc w:val="both"/>
        <w:rPr>
          <w:rFonts w:ascii="Arial" w:hAnsi="Arial" w:cs="Arial"/>
        </w:rPr>
      </w:pPr>
    </w:p>
    <w:p w14:paraId="1B9DCB55" w14:textId="46B8BD0B" w:rsidR="00751BF5" w:rsidRDefault="00751BF5" w:rsidP="001D4319">
      <w:pPr>
        <w:ind w:left="708" w:hanging="708"/>
        <w:jc w:val="both"/>
        <w:rPr>
          <w:rFonts w:ascii="Arial" w:hAnsi="Arial" w:cs="Arial"/>
        </w:rPr>
      </w:pPr>
      <w:r w:rsidRPr="00C14255">
        <w:rPr>
          <w:rFonts w:ascii="Arial" w:hAnsi="Arial" w:cs="Arial"/>
        </w:rPr>
        <w:t xml:space="preserve">Řešení musí být založeno na </w:t>
      </w:r>
      <w:proofErr w:type="spellStart"/>
      <w:r w:rsidR="000D7F55">
        <w:rPr>
          <w:rFonts w:ascii="Arial" w:hAnsi="Arial" w:cs="Arial"/>
        </w:rPr>
        <w:t>V</w:t>
      </w:r>
      <w:r w:rsidR="008C2EC2">
        <w:rPr>
          <w:rFonts w:ascii="Arial" w:hAnsi="Arial" w:cs="Arial"/>
        </w:rPr>
        <w:t>oI</w:t>
      </w:r>
      <w:r w:rsidR="000D7F55">
        <w:rPr>
          <w:rFonts w:ascii="Arial" w:hAnsi="Arial" w:cs="Arial"/>
        </w:rPr>
        <w:t>P</w:t>
      </w:r>
      <w:proofErr w:type="spellEnd"/>
      <w:r w:rsidR="000D7F55">
        <w:rPr>
          <w:rFonts w:ascii="Arial" w:hAnsi="Arial" w:cs="Arial"/>
        </w:rPr>
        <w:t xml:space="preserve"> </w:t>
      </w:r>
      <w:r w:rsidRPr="00C14255">
        <w:rPr>
          <w:rFonts w:ascii="Arial" w:hAnsi="Arial" w:cs="Arial"/>
        </w:rPr>
        <w:t xml:space="preserve">IP technologii. Dispečerské terminály musí být plnohodnotným koncovým </w:t>
      </w:r>
      <w:proofErr w:type="spellStart"/>
      <w:r w:rsidRPr="00C14255">
        <w:rPr>
          <w:rFonts w:ascii="Arial" w:hAnsi="Arial" w:cs="Arial"/>
        </w:rPr>
        <w:t>VoIP</w:t>
      </w:r>
      <w:proofErr w:type="spellEnd"/>
      <w:r w:rsidRPr="00C14255">
        <w:rPr>
          <w:rFonts w:ascii="Arial" w:hAnsi="Arial" w:cs="Arial"/>
        </w:rPr>
        <w:t xml:space="preserve"> účastníkem s vlastním SIP </w:t>
      </w:r>
      <w:proofErr w:type="spellStart"/>
      <w:r w:rsidRPr="00C14255">
        <w:rPr>
          <w:rFonts w:ascii="Arial" w:hAnsi="Arial" w:cs="Arial"/>
        </w:rPr>
        <w:t>stackem</w:t>
      </w:r>
      <w:proofErr w:type="spellEnd"/>
      <w:r w:rsidRPr="00C14255">
        <w:rPr>
          <w:rFonts w:ascii="Arial" w:hAnsi="Arial" w:cs="Arial"/>
        </w:rPr>
        <w:t xml:space="preserve"> bez závislosti na centrálním serveru. Komunikace všech nabízených/dodávaných komponent musí být IP prostřednictvím sítě Ethernet. Připojení stávající DMR </w:t>
      </w:r>
      <w:r w:rsidR="000D7F55">
        <w:rPr>
          <w:rFonts w:ascii="Arial" w:hAnsi="Arial" w:cs="Arial"/>
        </w:rPr>
        <w:t>Tier II rádiové sítě</w:t>
      </w:r>
      <w:r w:rsidR="00446379">
        <w:rPr>
          <w:rStyle w:val="Znakapoznpodarou"/>
          <w:rFonts w:ascii="Arial" w:hAnsi="Arial" w:cs="Arial"/>
        </w:rPr>
        <w:footnoteReference w:id="1"/>
      </w:r>
      <w:r w:rsidR="00446379">
        <w:rPr>
          <w:rFonts w:ascii="Arial" w:hAnsi="Arial" w:cs="Arial"/>
        </w:rPr>
        <w:t xml:space="preserve"> </w:t>
      </w:r>
      <w:r w:rsidRPr="00C14255">
        <w:rPr>
          <w:rFonts w:ascii="Arial" w:hAnsi="Arial" w:cs="Arial"/>
        </w:rPr>
        <w:t>bude provedeno na HW rozhraní radiostanic</w:t>
      </w:r>
      <w:r w:rsidR="005920F6">
        <w:rPr>
          <w:rFonts w:ascii="Arial" w:hAnsi="Arial" w:cs="Arial"/>
        </w:rPr>
        <w:t>e</w:t>
      </w:r>
      <w:r w:rsidRPr="00C14255">
        <w:rPr>
          <w:rFonts w:ascii="Arial" w:hAnsi="Arial" w:cs="Arial"/>
        </w:rPr>
        <w:t xml:space="preserve"> DM4600</w:t>
      </w:r>
      <w:r w:rsidR="000D7F55">
        <w:rPr>
          <w:rFonts w:ascii="Arial" w:hAnsi="Arial" w:cs="Arial"/>
        </w:rPr>
        <w:t>e</w:t>
      </w:r>
      <w:r w:rsidR="00446379">
        <w:rPr>
          <w:rFonts w:ascii="Arial" w:hAnsi="Arial" w:cs="Arial"/>
        </w:rPr>
        <w:t>, nastavení radiostanice pro provoz v rádiové síti provede servisní organizace</w:t>
      </w:r>
      <w:r w:rsidRPr="00C14255">
        <w:rPr>
          <w:rFonts w:ascii="Arial" w:hAnsi="Arial" w:cs="Arial"/>
        </w:rPr>
        <w:t>.</w:t>
      </w:r>
      <w:r w:rsidR="000D7F55">
        <w:rPr>
          <w:rFonts w:ascii="Arial" w:hAnsi="Arial" w:cs="Arial"/>
        </w:rPr>
        <w:t xml:space="preserve"> Jedná se o proprietární rozhraní výrobce radiostanic společnosti Motorola.</w:t>
      </w:r>
      <w:r w:rsidRPr="00C14255">
        <w:rPr>
          <w:rFonts w:ascii="Arial" w:hAnsi="Arial" w:cs="Arial"/>
        </w:rPr>
        <w:t xml:space="preserve">  </w:t>
      </w:r>
    </w:p>
    <w:p w14:paraId="3BEAE2B6" w14:textId="77777777" w:rsidR="00C14255" w:rsidRPr="00C14255" w:rsidRDefault="00C14255" w:rsidP="001D4319">
      <w:pPr>
        <w:ind w:left="708" w:hanging="708"/>
        <w:jc w:val="both"/>
        <w:rPr>
          <w:rFonts w:ascii="Arial" w:hAnsi="Arial" w:cs="Arial"/>
        </w:rPr>
      </w:pPr>
    </w:p>
    <w:p w14:paraId="1F69FC1C" w14:textId="3842589D" w:rsidR="00811595" w:rsidRPr="001306D9" w:rsidRDefault="00811595" w:rsidP="001D4319">
      <w:pPr>
        <w:ind w:left="708" w:hanging="708"/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>Veškeré hovory v rádiové síti a na dispečerských terminálech musí být nahrávány</w:t>
      </w:r>
      <w:r w:rsidR="0084348B">
        <w:rPr>
          <w:rFonts w:ascii="Arial" w:hAnsi="Arial" w:cs="Arial"/>
        </w:rPr>
        <w:t xml:space="preserve"> na záznamovém zařízení</w:t>
      </w:r>
      <w:r>
        <w:rPr>
          <w:rFonts w:ascii="Arial" w:hAnsi="Arial" w:cs="Arial"/>
        </w:rPr>
        <w:t>. Hovor</w:t>
      </w:r>
      <w:r w:rsidR="00695276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="0084348B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link</w:t>
      </w:r>
      <w:r w:rsidR="0084348B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156 musí </w:t>
      </w:r>
      <w:r w:rsidR="008C2EC2">
        <w:rPr>
          <w:rFonts w:ascii="Arial" w:hAnsi="Arial" w:cs="Arial"/>
        </w:rPr>
        <w:t xml:space="preserve">být </w:t>
      </w:r>
      <w:r w:rsidR="0084348B">
        <w:rPr>
          <w:rFonts w:ascii="Arial" w:hAnsi="Arial" w:cs="Arial"/>
        </w:rPr>
        <w:t xml:space="preserve">navíc </w:t>
      </w:r>
      <w:r w:rsidR="008C2EC2">
        <w:rPr>
          <w:rFonts w:ascii="Arial" w:hAnsi="Arial" w:cs="Arial"/>
        </w:rPr>
        <w:t xml:space="preserve">nahrávány </w:t>
      </w:r>
      <w:r>
        <w:rPr>
          <w:rFonts w:ascii="Arial" w:hAnsi="Arial" w:cs="Arial"/>
        </w:rPr>
        <w:t xml:space="preserve">v MP manažeru. </w:t>
      </w:r>
      <w:r w:rsidR="00D248BD">
        <w:rPr>
          <w:rFonts w:ascii="Arial" w:hAnsi="Arial" w:cs="Arial"/>
        </w:rPr>
        <w:t>Linka 156</w:t>
      </w:r>
      <w:r w:rsidR="005920F6">
        <w:rPr>
          <w:rFonts w:ascii="Arial" w:hAnsi="Arial" w:cs="Arial"/>
        </w:rPr>
        <w:t xml:space="preserve"> a dvě telefonní linky (499813064, 499813095) </w:t>
      </w:r>
      <w:r w:rsidR="00D248BD">
        <w:rPr>
          <w:rFonts w:ascii="Arial" w:hAnsi="Arial" w:cs="Arial"/>
        </w:rPr>
        <w:t>j</w:t>
      </w:r>
      <w:r w:rsidR="005920F6">
        <w:rPr>
          <w:rFonts w:ascii="Arial" w:hAnsi="Arial" w:cs="Arial"/>
        </w:rPr>
        <w:t>sou</w:t>
      </w:r>
      <w:r w:rsidR="00D248BD">
        <w:rPr>
          <w:rFonts w:ascii="Arial" w:hAnsi="Arial" w:cs="Arial"/>
        </w:rPr>
        <w:t xml:space="preserve"> připojen</w:t>
      </w:r>
      <w:r w:rsidR="005920F6">
        <w:rPr>
          <w:rFonts w:ascii="Arial" w:hAnsi="Arial" w:cs="Arial"/>
        </w:rPr>
        <w:t>y</w:t>
      </w:r>
      <w:r w:rsidR="00D248BD">
        <w:rPr>
          <w:rFonts w:ascii="Arial" w:hAnsi="Arial" w:cs="Arial"/>
        </w:rPr>
        <w:t xml:space="preserve"> k síti poskytovatele služeb v pevném místě pomocí rozhraní </w:t>
      </w:r>
      <w:r w:rsidR="008C2EC2">
        <w:rPr>
          <w:rFonts w:ascii="Arial" w:hAnsi="Arial" w:cs="Arial"/>
        </w:rPr>
        <w:t xml:space="preserve">SIP </w:t>
      </w:r>
      <w:proofErr w:type="spellStart"/>
      <w:r w:rsidR="008C2EC2">
        <w:rPr>
          <w:rFonts w:ascii="Arial" w:hAnsi="Arial" w:cs="Arial"/>
        </w:rPr>
        <w:t>trunk</w:t>
      </w:r>
      <w:proofErr w:type="spellEnd"/>
      <w:r w:rsidR="008C2EC2">
        <w:rPr>
          <w:rFonts w:ascii="Arial" w:hAnsi="Arial" w:cs="Arial"/>
        </w:rPr>
        <w:t xml:space="preserve"> s počtem </w:t>
      </w:r>
      <w:r w:rsidR="005920F6">
        <w:rPr>
          <w:rFonts w:ascii="Arial" w:hAnsi="Arial" w:cs="Arial"/>
        </w:rPr>
        <w:t>7</w:t>
      </w:r>
      <w:r w:rsidR="00D248BD">
        <w:rPr>
          <w:rFonts w:ascii="Arial" w:hAnsi="Arial" w:cs="Arial"/>
        </w:rPr>
        <w:t xml:space="preserve"> kanálů</w:t>
      </w:r>
      <w:r w:rsidR="005920F6">
        <w:rPr>
          <w:rFonts w:ascii="Arial" w:hAnsi="Arial" w:cs="Arial"/>
        </w:rPr>
        <w:t>.</w:t>
      </w:r>
    </w:p>
    <w:p w14:paraId="7E1A6F64" w14:textId="77777777" w:rsidR="00C14255" w:rsidRPr="00C14255" w:rsidRDefault="00C14255" w:rsidP="001D4319">
      <w:pPr>
        <w:ind w:left="708" w:hanging="708"/>
        <w:jc w:val="both"/>
        <w:rPr>
          <w:rFonts w:ascii="Arial" w:hAnsi="Arial" w:cs="Arial"/>
        </w:rPr>
      </w:pPr>
    </w:p>
    <w:p w14:paraId="60114152" w14:textId="3A6D7246" w:rsidR="00751BF5" w:rsidRPr="00C14255" w:rsidRDefault="00751BF5" w:rsidP="001D4319">
      <w:pPr>
        <w:pStyle w:val="Nadpis2"/>
        <w:ind w:left="708" w:hanging="708"/>
        <w:jc w:val="both"/>
        <w:rPr>
          <w:rFonts w:ascii="Arial" w:hAnsi="Arial" w:cs="Arial"/>
        </w:rPr>
      </w:pPr>
      <w:bookmarkStart w:id="0" w:name="_Toc493595012"/>
      <w:r w:rsidRPr="00C14255">
        <w:rPr>
          <w:rFonts w:ascii="Arial" w:hAnsi="Arial" w:cs="Arial"/>
        </w:rPr>
        <w:t xml:space="preserve">Minimální hardwarové požadavky </w:t>
      </w:r>
      <w:r w:rsidR="001306D9">
        <w:rPr>
          <w:rFonts w:ascii="Arial" w:hAnsi="Arial" w:cs="Arial"/>
        </w:rPr>
        <w:t xml:space="preserve">na </w:t>
      </w:r>
      <w:r w:rsidRPr="00C14255">
        <w:rPr>
          <w:rFonts w:ascii="Arial" w:hAnsi="Arial" w:cs="Arial"/>
        </w:rPr>
        <w:t>dispečersk</w:t>
      </w:r>
      <w:r w:rsidR="001306D9">
        <w:rPr>
          <w:rFonts w:ascii="Arial" w:hAnsi="Arial" w:cs="Arial"/>
        </w:rPr>
        <w:t xml:space="preserve">ý </w:t>
      </w:r>
      <w:r w:rsidRPr="00C14255">
        <w:rPr>
          <w:rFonts w:ascii="Arial" w:hAnsi="Arial" w:cs="Arial"/>
        </w:rPr>
        <w:t>terminál:</w:t>
      </w:r>
      <w:bookmarkEnd w:id="0"/>
    </w:p>
    <w:p w14:paraId="1103C3DA" w14:textId="77777777" w:rsidR="00751BF5" w:rsidRPr="001306D9" w:rsidRDefault="00751BF5" w:rsidP="001D4319">
      <w:pPr>
        <w:pStyle w:val="Nadpis3"/>
        <w:ind w:left="708" w:hanging="708"/>
        <w:rPr>
          <w:rFonts w:ascii="Arial" w:hAnsi="Arial" w:cs="Arial"/>
          <w:szCs w:val="22"/>
        </w:rPr>
      </w:pPr>
      <w:r w:rsidRPr="00C14255">
        <w:rPr>
          <w:rFonts w:ascii="Arial" w:hAnsi="Arial" w:cs="Arial"/>
        </w:rPr>
        <w:tab/>
      </w:r>
      <w:bookmarkStart w:id="1" w:name="_Toc493595013"/>
      <w:r w:rsidRPr="001306D9">
        <w:rPr>
          <w:rFonts w:ascii="Arial" w:hAnsi="Arial" w:cs="Arial"/>
          <w:szCs w:val="22"/>
        </w:rPr>
        <w:t>Průmyslový počítač All-In-</w:t>
      </w:r>
      <w:proofErr w:type="spellStart"/>
      <w:r w:rsidRPr="001306D9">
        <w:rPr>
          <w:rFonts w:ascii="Arial" w:hAnsi="Arial" w:cs="Arial"/>
          <w:szCs w:val="22"/>
        </w:rPr>
        <w:t>One</w:t>
      </w:r>
      <w:proofErr w:type="spellEnd"/>
      <w:r w:rsidRPr="001306D9">
        <w:rPr>
          <w:rFonts w:ascii="Arial" w:hAnsi="Arial" w:cs="Arial"/>
          <w:szCs w:val="22"/>
        </w:rPr>
        <w:t>:</w:t>
      </w:r>
      <w:bookmarkEnd w:id="1"/>
    </w:p>
    <w:p w14:paraId="587D4C99" w14:textId="77777777" w:rsidR="00751BF5" w:rsidRPr="001306D9" w:rsidRDefault="00751BF5" w:rsidP="001D4319">
      <w:pPr>
        <w:ind w:left="708" w:hanging="708"/>
        <w:jc w:val="both"/>
        <w:rPr>
          <w:rFonts w:ascii="Arial" w:hAnsi="Arial" w:cs="Arial"/>
          <w:szCs w:val="22"/>
        </w:rPr>
      </w:pPr>
      <w:r w:rsidRPr="001306D9">
        <w:rPr>
          <w:rFonts w:ascii="Arial" w:hAnsi="Arial" w:cs="Arial"/>
          <w:szCs w:val="22"/>
        </w:rPr>
        <w:tab/>
        <w:t>Mechanické tlačítko pro napájení a restart, rozhraní pro připojení audio příslušenství a monitoru.</w:t>
      </w:r>
    </w:p>
    <w:p w14:paraId="59F07195" w14:textId="15248640" w:rsidR="00751BF5" w:rsidRPr="001306D9" w:rsidRDefault="00751BF5" w:rsidP="001D4319">
      <w:pPr>
        <w:ind w:left="708" w:hanging="708"/>
        <w:jc w:val="both"/>
        <w:rPr>
          <w:rFonts w:ascii="Arial" w:hAnsi="Arial" w:cs="Arial"/>
          <w:szCs w:val="22"/>
        </w:rPr>
      </w:pPr>
      <w:r w:rsidRPr="001306D9">
        <w:rPr>
          <w:rFonts w:ascii="Arial" w:hAnsi="Arial" w:cs="Arial"/>
          <w:szCs w:val="22"/>
        </w:rPr>
        <w:tab/>
      </w:r>
      <w:r w:rsidRPr="001306D9">
        <w:rPr>
          <w:rFonts w:ascii="Arial" w:hAnsi="Arial" w:cs="Arial"/>
          <w:szCs w:val="22"/>
        </w:rPr>
        <w:tab/>
      </w:r>
      <w:r w:rsidR="000C49D3">
        <w:rPr>
          <w:rFonts w:ascii="Arial" w:hAnsi="Arial" w:cs="Arial"/>
          <w:szCs w:val="22"/>
        </w:rPr>
        <w:t>4</w:t>
      </w:r>
      <w:r w:rsidRPr="001306D9">
        <w:rPr>
          <w:rFonts w:ascii="Arial" w:hAnsi="Arial" w:cs="Arial"/>
          <w:szCs w:val="22"/>
        </w:rPr>
        <w:t xml:space="preserve"> x USB 2.0</w:t>
      </w:r>
    </w:p>
    <w:p w14:paraId="78423F76" w14:textId="77777777" w:rsidR="00751BF5" w:rsidRPr="001306D9" w:rsidRDefault="00751BF5" w:rsidP="001D4319">
      <w:pPr>
        <w:ind w:left="708" w:hanging="708"/>
        <w:jc w:val="both"/>
        <w:rPr>
          <w:rFonts w:ascii="Arial" w:hAnsi="Arial" w:cs="Arial"/>
          <w:szCs w:val="22"/>
        </w:rPr>
      </w:pPr>
      <w:r w:rsidRPr="001306D9">
        <w:rPr>
          <w:rFonts w:ascii="Arial" w:hAnsi="Arial" w:cs="Arial"/>
          <w:szCs w:val="22"/>
        </w:rPr>
        <w:tab/>
      </w:r>
      <w:r w:rsidRPr="001306D9">
        <w:rPr>
          <w:rFonts w:ascii="Arial" w:hAnsi="Arial" w:cs="Arial"/>
          <w:szCs w:val="22"/>
        </w:rPr>
        <w:tab/>
        <w:t>1 x USB 3.0</w:t>
      </w:r>
    </w:p>
    <w:p w14:paraId="20898602" w14:textId="238A44DE" w:rsidR="00751BF5" w:rsidRPr="001306D9" w:rsidRDefault="00751BF5" w:rsidP="001D4319">
      <w:pPr>
        <w:ind w:left="708" w:hanging="708"/>
        <w:jc w:val="both"/>
        <w:rPr>
          <w:rFonts w:ascii="Arial" w:hAnsi="Arial" w:cs="Arial"/>
          <w:szCs w:val="22"/>
        </w:rPr>
      </w:pPr>
      <w:r w:rsidRPr="001306D9">
        <w:rPr>
          <w:rFonts w:ascii="Arial" w:hAnsi="Arial" w:cs="Arial"/>
          <w:szCs w:val="22"/>
        </w:rPr>
        <w:tab/>
      </w:r>
      <w:r w:rsidRPr="001306D9">
        <w:rPr>
          <w:rFonts w:ascii="Arial" w:hAnsi="Arial" w:cs="Arial"/>
          <w:szCs w:val="22"/>
        </w:rPr>
        <w:tab/>
        <w:t xml:space="preserve">1 x </w:t>
      </w:r>
      <w:r w:rsidR="0085213E">
        <w:rPr>
          <w:rFonts w:ascii="Arial" w:hAnsi="Arial" w:cs="Arial"/>
          <w:szCs w:val="22"/>
        </w:rPr>
        <w:t xml:space="preserve">USB </w:t>
      </w:r>
      <w:r w:rsidRPr="001306D9">
        <w:rPr>
          <w:rFonts w:ascii="Arial" w:hAnsi="Arial" w:cs="Arial"/>
          <w:szCs w:val="22"/>
        </w:rPr>
        <w:t>DP</w:t>
      </w:r>
    </w:p>
    <w:p w14:paraId="56E6C32E" w14:textId="77777777" w:rsidR="00751BF5" w:rsidRPr="001306D9" w:rsidRDefault="00751BF5" w:rsidP="001D4319">
      <w:pPr>
        <w:pStyle w:val="Nadpis3"/>
        <w:ind w:left="708" w:hanging="708"/>
        <w:jc w:val="both"/>
        <w:rPr>
          <w:rFonts w:ascii="Arial" w:hAnsi="Arial" w:cs="Arial"/>
          <w:szCs w:val="22"/>
          <w:u w:val="single"/>
        </w:rPr>
      </w:pPr>
      <w:r w:rsidRPr="001306D9">
        <w:rPr>
          <w:rFonts w:ascii="Arial" w:hAnsi="Arial" w:cs="Arial"/>
          <w:szCs w:val="22"/>
        </w:rPr>
        <w:tab/>
      </w:r>
      <w:bookmarkStart w:id="2" w:name="_Toc493595014"/>
      <w:r w:rsidRPr="001306D9">
        <w:rPr>
          <w:rFonts w:ascii="Arial" w:hAnsi="Arial" w:cs="Arial"/>
          <w:szCs w:val="22"/>
          <w:u w:val="single"/>
        </w:rPr>
        <w:t>Ovládací displej:</w:t>
      </w:r>
      <w:bookmarkEnd w:id="2"/>
      <w:r w:rsidRPr="001306D9">
        <w:rPr>
          <w:rFonts w:ascii="Arial" w:hAnsi="Arial" w:cs="Arial"/>
          <w:szCs w:val="22"/>
        </w:rPr>
        <w:tab/>
      </w:r>
    </w:p>
    <w:p w14:paraId="6DDAAE59" w14:textId="77777777" w:rsidR="00751BF5" w:rsidRPr="001306D9" w:rsidRDefault="00751BF5" w:rsidP="001D4319">
      <w:pPr>
        <w:ind w:left="708" w:hanging="708"/>
        <w:jc w:val="both"/>
        <w:rPr>
          <w:rFonts w:ascii="Arial" w:hAnsi="Arial" w:cs="Arial"/>
          <w:szCs w:val="22"/>
        </w:rPr>
      </w:pPr>
      <w:r w:rsidRPr="001306D9">
        <w:rPr>
          <w:rFonts w:ascii="Arial" w:hAnsi="Arial" w:cs="Arial"/>
          <w:szCs w:val="22"/>
        </w:rPr>
        <w:tab/>
        <w:t>Ovládání dotykem obrazovky (kapacitní dotykový displej ovládaný prstem)</w:t>
      </w:r>
    </w:p>
    <w:p w14:paraId="795F8916" w14:textId="7961F292" w:rsidR="00751BF5" w:rsidRPr="00413C16" w:rsidRDefault="00751BF5" w:rsidP="001D4319">
      <w:pPr>
        <w:ind w:left="708" w:hanging="708"/>
        <w:jc w:val="both"/>
        <w:rPr>
          <w:rFonts w:ascii="Arial" w:hAnsi="Arial" w:cs="Arial"/>
          <w:szCs w:val="22"/>
        </w:rPr>
      </w:pPr>
      <w:r w:rsidRPr="001306D9">
        <w:rPr>
          <w:rFonts w:ascii="Arial" w:hAnsi="Arial" w:cs="Arial"/>
          <w:szCs w:val="22"/>
        </w:rPr>
        <w:tab/>
      </w:r>
      <w:r w:rsidRPr="00413C16">
        <w:rPr>
          <w:rFonts w:ascii="Arial" w:hAnsi="Arial" w:cs="Arial"/>
          <w:szCs w:val="22"/>
        </w:rPr>
        <w:t xml:space="preserve">Velikost úhlopříčky </w:t>
      </w:r>
      <w:r w:rsidR="006A6507" w:rsidRPr="00413C16">
        <w:rPr>
          <w:rFonts w:ascii="Arial" w:hAnsi="Arial" w:cs="Arial"/>
          <w:szCs w:val="22"/>
        </w:rPr>
        <w:t xml:space="preserve">ve standardizované velikosti </w:t>
      </w:r>
      <w:r w:rsidRPr="00413C16">
        <w:rPr>
          <w:rFonts w:ascii="Arial" w:hAnsi="Arial" w:cs="Arial"/>
          <w:szCs w:val="22"/>
        </w:rPr>
        <w:t>15,6“.</w:t>
      </w:r>
    </w:p>
    <w:p w14:paraId="611AFB77" w14:textId="7CB8DAF6" w:rsidR="00751BF5" w:rsidRPr="00413C16" w:rsidRDefault="00751BF5" w:rsidP="001D4319">
      <w:pPr>
        <w:ind w:left="708" w:hanging="708"/>
        <w:jc w:val="both"/>
        <w:rPr>
          <w:rFonts w:ascii="Arial" w:hAnsi="Arial" w:cs="Arial"/>
          <w:szCs w:val="22"/>
        </w:rPr>
      </w:pPr>
      <w:r w:rsidRPr="00413C16">
        <w:rPr>
          <w:rFonts w:ascii="Arial" w:hAnsi="Arial" w:cs="Arial"/>
          <w:szCs w:val="22"/>
        </w:rPr>
        <w:tab/>
        <w:t xml:space="preserve">VESA </w:t>
      </w:r>
      <w:r w:rsidR="005920F6">
        <w:rPr>
          <w:rFonts w:ascii="Arial" w:hAnsi="Arial" w:cs="Arial"/>
          <w:szCs w:val="22"/>
        </w:rPr>
        <w:t xml:space="preserve">100 </w:t>
      </w:r>
      <w:r w:rsidRPr="00413C16">
        <w:rPr>
          <w:rFonts w:ascii="Arial" w:hAnsi="Arial" w:cs="Arial"/>
          <w:szCs w:val="22"/>
        </w:rPr>
        <w:t xml:space="preserve">uchycení pro </w:t>
      </w:r>
      <w:proofErr w:type="gramStart"/>
      <w:r w:rsidRPr="00413C16">
        <w:rPr>
          <w:rFonts w:ascii="Arial" w:hAnsi="Arial" w:cs="Arial"/>
          <w:szCs w:val="22"/>
        </w:rPr>
        <w:t>terminály - VESA</w:t>
      </w:r>
      <w:proofErr w:type="gramEnd"/>
      <w:r w:rsidRPr="00413C16">
        <w:rPr>
          <w:rFonts w:ascii="Arial" w:hAnsi="Arial" w:cs="Arial"/>
          <w:szCs w:val="22"/>
        </w:rPr>
        <w:t xml:space="preserve"> držáky s přichycením na stůl</w:t>
      </w:r>
      <w:r w:rsidR="005920F6">
        <w:rPr>
          <w:rFonts w:ascii="Arial" w:hAnsi="Arial" w:cs="Arial"/>
          <w:szCs w:val="22"/>
        </w:rPr>
        <w:t xml:space="preserve"> nejsou předmětem dodávky</w:t>
      </w:r>
      <w:r w:rsidRPr="00413C16">
        <w:rPr>
          <w:rFonts w:ascii="Arial" w:hAnsi="Arial" w:cs="Arial"/>
          <w:szCs w:val="22"/>
        </w:rPr>
        <w:t>.</w:t>
      </w:r>
    </w:p>
    <w:p w14:paraId="632DE26A" w14:textId="55C914A4" w:rsidR="00751BF5" w:rsidRPr="001306D9" w:rsidRDefault="00751BF5" w:rsidP="001D4319">
      <w:pPr>
        <w:ind w:left="708" w:hanging="708"/>
        <w:jc w:val="both"/>
        <w:rPr>
          <w:rFonts w:ascii="Arial" w:hAnsi="Arial" w:cs="Arial"/>
          <w:szCs w:val="22"/>
        </w:rPr>
      </w:pPr>
      <w:r w:rsidRPr="00413C16">
        <w:rPr>
          <w:rFonts w:ascii="Arial" w:hAnsi="Arial" w:cs="Arial"/>
          <w:szCs w:val="22"/>
        </w:rPr>
        <w:tab/>
      </w:r>
      <w:r w:rsidRPr="00413C16">
        <w:rPr>
          <w:rFonts w:ascii="Arial" w:hAnsi="Arial" w:cs="Arial"/>
          <w:szCs w:val="22"/>
        </w:rPr>
        <w:tab/>
      </w:r>
    </w:p>
    <w:p w14:paraId="7253E2B5" w14:textId="77777777" w:rsidR="00751BF5" w:rsidRPr="001306D9" w:rsidRDefault="00751BF5" w:rsidP="001D4319">
      <w:pPr>
        <w:ind w:left="708" w:hanging="708"/>
        <w:jc w:val="both"/>
        <w:rPr>
          <w:rFonts w:ascii="Arial" w:hAnsi="Arial" w:cs="Arial"/>
          <w:color w:val="222222"/>
          <w:szCs w:val="22"/>
          <w:shd w:val="clear" w:color="auto" w:fill="FFFFFF"/>
        </w:rPr>
      </w:pPr>
      <w:r w:rsidRPr="001306D9">
        <w:rPr>
          <w:rFonts w:ascii="Arial" w:hAnsi="Arial" w:cs="Arial"/>
          <w:szCs w:val="22"/>
        </w:rPr>
        <w:tab/>
      </w:r>
      <w:r w:rsidRPr="001306D9">
        <w:rPr>
          <w:rFonts w:ascii="Arial" w:hAnsi="Arial" w:cs="Arial"/>
          <w:szCs w:val="22"/>
        </w:rPr>
        <w:tab/>
        <w:t>Pozorovací úhly vertikální/ horizontální 178°/178</w:t>
      </w:r>
      <w:r w:rsidR="00D46ADE" w:rsidRPr="001306D9">
        <w:rPr>
          <w:rFonts w:ascii="Arial" w:hAnsi="Arial" w:cs="Arial"/>
          <w:szCs w:val="22"/>
        </w:rPr>
        <w:t>°</w:t>
      </w:r>
      <w:r w:rsidRPr="001306D9">
        <w:rPr>
          <w:rFonts w:ascii="Arial" w:hAnsi="Arial" w:cs="Arial"/>
          <w:color w:val="222222"/>
          <w:szCs w:val="22"/>
          <w:shd w:val="clear" w:color="auto" w:fill="FFFFFF"/>
        </w:rPr>
        <w:t xml:space="preserve"> </w:t>
      </w:r>
    </w:p>
    <w:p w14:paraId="172D30AB" w14:textId="77777777" w:rsidR="00751BF5" w:rsidRPr="001306D9" w:rsidRDefault="00751BF5" w:rsidP="001D4319">
      <w:pPr>
        <w:ind w:left="708" w:hanging="708"/>
        <w:jc w:val="both"/>
        <w:rPr>
          <w:rFonts w:ascii="Arial" w:hAnsi="Arial" w:cs="Arial"/>
          <w:color w:val="222222"/>
          <w:szCs w:val="22"/>
          <w:shd w:val="clear" w:color="auto" w:fill="FFFFFF"/>
        </w:rPr>
      </w:pPr>
      <w:r w:rsidRPr="001306D9">
        <w:rPr>
          <w:rFonts w:ascii="Arial" w:hAnsi="Arial" w:cs="Arial"/>
          <w:color w:val="222222"/>
          <w:szCs w:val="22"/>
          <w:shd w:val="clear" w:color="auto" w:fill="FFFFFF"/>
        </w:rPr>
        <w:tab/>
      </w:r>
      <w:r w:rsidRPr="001306D9">
        <w:rPr>
          <w:rFonts w:ascii="Arial" w:hAnsi="Arial" w:cs="Arial"/>
          <w:color w:val="222222"/>
          <w:szCs w:val="22"/>
          <w:shd w:val="clear" w:color="auto" w:fill="FFFFFF"/>
        </w:rPr>
        <w:tab/>
      </w:r>
      <w:r w:rsidRPr="001306D9">
        <w:rPr>
          <w:rFonts w:ascii="Arial" w:hAnsi="Arial" w:cs="Arial"/>
          <w:szCs w:val="22"/>
        </w:rPr>
        <w:t>Životnost min. MTB 50 000</w:t>
      </w:r>
    </w:p>
    <w:p w14:paraId="3BB0CDCA" w14:textId="77777777" w:rsidR="00751BF5" w:rsidRPr="001306D9" w:rsidRDefault="00751BF5" w:rsidP="001D4319">
      <w:pPr>
        <w:pStyle w:val="Nadpis3"/>
        <w:ind w:left="708" w:hanging="708"/>
        <w:jc w:val="both"/>
        <w:rPr>
          <w:rFonts w:ascii="Arial" w:hAnsi="Arial" w:cs="Arial"/>
          <w:szCs w:val="22"/>
          <w:u w:val="single"/>
        </w:rPr>
      </w:pPr>
      <w:r w:rsidRPr="001306D9">
        <w:rPr>
          <w:rFonts w:ascii="Arial" w:hAnsi="Arial" w:cs="Arial"/>
          <w:szCs w:val="22"/>
        </w:rPr>
        <w:tab/>
      </w:r>
      <w:bookmarkStart w:id="3" w:name="_Toc493595015"/>
      <w:r w:rsidRPr="001306D9">
        <w:rPr>
          <w:rFonts w:ascii="Arial" w:hAnsi="Arial" w:cs="Arial"/>
          <w:szCs w:val="22"/>
          <w:u w:val="single"/>
        </w:rPr>
        <w:t>Audiozařízení různých typů:</w:t>
      </w:r>
      <w:bookmarkEnd w:id="3"/>
    </w:p>
    <w:p w14:paraId="08D384AB" w14:textId="77777777" w:rsidR="00751BF5" w:rsidRPr="001306D9" w:rsidRDefault="00751BF5" w:rsidP="001D4319">
      <w:pPr>
        <w:ind w:left="708" w:hanging="708"/>
        <w:jc w:val="both"/>
        <w:rPr>
          <w:rFonts w:ascii="Arial" w:hAnsi="Arial" w:cs="Arial"/>
          <w:szCs w:val="22"/>
        </w:rPr>
      </w:pPr>
      <w:r w:rsidRPr="001306D9">
        <w:rPr>
          <w:rFonts w:ascii="Arial" w:hAnsi="Arial" w:cs="Arial"/>
          <w:szCs w:val="22"/>
        </w:rPr>
        <w:tab/>
        <w:t>Mikrotelefon s klíčovacím tlačítkem PTT</w:t>
      </w:r>
    </w:p>
    <w:p w14:paraId="35955622" w14:textId="77777777" w:rsidR="00751BF5" w:rsidRPr="001306D9" w:rsidRDefault="00751BF5" w:rsidP="001D4319">
      <w:pPr>
        <w:ind w:left="708" w:hanging="708"/>
        <w:jc w:val="both"/>
        <w:rPr>
          <w:rFonts w:ascii="Arial" w:hAnsi="Arial" w:cs="Arial"/>
          <w:szCs w:val="22"/>
        </w:rPr>
      </w:pPr>
      <w:r w:rsidRPr="001306D9">
        <w:rPr>
          <w:rFonts w:ascii="Arial" w:hAnsi="Arial" w:cs="Arial"/>
          <w:szCs w:val="22"/>
        </w:rPr>
        <w:tab/>
        <w:t>Mikrofon (husí krk), reproduktory, klíčovací tlačítko.</w:t>
      </w:r>
    </w:p>
    <w:p w14:paraId="3D16312A" w14:textId="3A9BF9E2" w:rsidR="00751BF5" w:rsidRPr="001306D9" w:rsidRDefault="00751BF5" w:rsidP="001D4319">
      <w:pPr>
        <w:ind w:left="708" w:hanging="708"/>
        <w:jc w:val="both"/>
        <w:rPr>
          <w:rFonts w:ascii="Arial" w:hAnsi="Arial" w:cs="Arial"/>
          <w:szCs w:val="22"/>
        </w:rPr>
      </w:pPr>
      <w:r w:rsidRPr="001306D9">
        <w:rPr>
          <w:rFonts w:ascii="Arial" w:hAnsi="Arial" w:cs="Arial"/>
          <w:szCs w:val="22"/>
        </w:rPr>
        <w:tab/>
      </w:r>
      <w:r w:rsidRPr="00811595">
        <w:rPr>
          <w:rFonts w:ascii="Arial" w:hAnsi="Arial" w:cs="Arial"/>
          <w:szCs w:val="22"/>
        </w:rPr>
        <w:t>Bezdrátov</w:t>
      </w:r>
      <w:r w:rsidR="00833F9E">
        <w:rPr>
          <w:rFonts w:ascii="Arial" w:hAnsi="Arial" w:cs="Arial"/>
          <w:szCs w:val="22"/>
        </w:rPr>
        <w:t>á</w:t>
      </w:r>
      <w:r w:rsidRPr="00811595">
        <w:rPr>
          <w:rFonts w:ascii="Arial" w:hAnsi="Arial" w:cs="Arial"/>
          <w:szCs w:val="22"/>
        </w:rPr>
        <w:t xml:space="preserve"> náhlavní souprav</w:t>
      </w:r>
      <w:r w:rsidR="00833F9E">
        <w:rPr>
          <w:rFonts w:ascii="Arial" w:hAnsi="Arial" w:cs="Arial"/>
          <w:szCs w:val="22"/>
        </w:rPr>
        <w:t>a</w:t>
      </w:r>
      <w:r w:rsidRPr="00811595">
        <w:rPr>
          <w:rFonts w:ascii="Arial" w:hAnsi="Arial" w:cs="Arial"/>
          <w:szCs w:val="22"/>
        </w:rPr>
        <w:t>.</w:t>
      </w:r>
    </w:p>
    <w:p w14:paraId="71B5D99B" w14:textId="77777777" w:rsidR="00C14255" w:rsidRPr="001306D9" w:rsidRDefault="00C14255" w:rsidP="001D4319">
      <w:pPr>
        <w:ind w:left="708" w:hanging="708"/>
        <w:jc w:val="both"/>
        <w:rPr>
          <w:rFonts w:ascii="Arial" w:hAnsi="Arial" w:cs="Arial"/>
          <w:szCs w:val="22"/>
        </w:rPr>
      </w:pPr>
    </w:p>
    <w:p w14:paraId="1768F7CB" w14:textId="647307D2" w:rsidR="00751BF5" w:rsidRDefault="00751BF5" w:rsidP="001D4319">
      <w:pPr>
        <w:pStyle w:val="Nadpis2"/>
        <w:ind w:left="708" w:hanging="708"/>
        <w:jc w:val="both"/>
        <w:rPr>
          <w:rFonts w:ascii="Arial" w:hAnsi="Arial" w:cs="Arial"/>
        </w:rPr>
      </w:pPr>
      <w:bookmarkStart w:id="4" w:name="_Toc493595016"/>
      <w:r w:rsidRPr="00C14255">
        <w:rPr>
          <w:rFonts w:ascii="Arial" w:hAnsi="Arial" w:cs="Arial"/>
        </w:rPr>
        <w:t>Minimální požadavky na audio zařízení:</w:t>
      </w:r>
      <w:bookmarkEnd w:id="4"/>
    </w:p>
    <w:p w14:paraId="2BFFECF1" w14:textId="77777777" w:rsidR="00C14255" w:rsidRPr="00C14255" w:rsidRDefault="00C14255" w:rsidP="001D4319">
      <w:pPr>
        <w:ind w:left="708" w:hanging="708"/>
      </w:pPr>
    </w:p>
    <w:p w14:paraId="30F6F0ED" w14:textId="54EB0F7C" w:rsidR="00751BF5" w:rsidRPr="00C14255" w:rsidRDefault="00751BF5" w:rsidP="001D4319">
      <w:pPr>
        <w:ind w:left="708" w:hanging="708"/>
        <w:jc w:val="both"/>
        <w:rPr>
          <w:rFonts w:ascii="Arial" w:hAnsi="Arial" w:cs="Arial"/>
        </w:rPr>
      </w:pPr>
      <w:r w:rsidRPr="00C14255">
        <w:rPr>
          <w:rFonts w:ascii="Arial" w:hAnsi="Arial" w:cs="Arial"/>
        </w:rPr>
        <w:t>Hovorová konzole simuluje fungování klasického telefonního sluchátka, tzn., při jeho zvednutí se přijme hovor a</w:t>
      </w:r>
      <w:r w:rsidR="00941C96" w:rsidRPr="00C14255">
        <w:rPr>
          <w:rFonts w:ascii="Arial" w:hAnsi="Arial" w:cs="Arial"/>
        </w:rPr>
        <w:t> </w:t>
      </w:r>
      <w:r w:rsidRPr="00C14255">
        <w:rPr>
          <w:rFonts w:ascii="Arial" w:hAnsi="Arial" w:cs="Arial"/>
        </w:rPr>
        <w:t xml:space="preserve">při jeho položení se stávající hovor ukončí. Ovládání jednotlivých audio zařízení je </w:t>
      </w:r>
      <w:r w:rsidRPr="00C14255">
        <w:rPr>
          <w:rFonts w:ascii="Arial" w:hAnsi="Arial" w:cs="Arial"/>
        </w:rPr>
        <w:lastRenderedPageBreak/>
        <w:t>prováděno jednotným ovládacím prvkem z ovládacího displeje. Ovládací prvek obsahuje SW tlačítko pro vypnutí všech mikrofonů terminálu. Součástí dodávky je:</w:t>
      </w:r>
    </w:p>
    <w:p w14:paraId="0C858732" w14:textId="7560AD7F" w:rsidR="00751BF5" w:rsidRPr="00C14255" w:rsidRDefault="00811595" w:rsidP="001D4319">
      <w:pPr>
        <w:pStyle w:val="Odstavecseseznamem"/>
        <w:numPr>
          <w:ilvl w:val="0"/>
          <w:numId w:val="5"/>
        </w:numPr>
        <w:ind w:left="708"/>
        <w:rPr>
          <w:rFonts w:ascii="Arial" w:hAnsi="Arial" w:cs="Arial"/>
        </w:rPr>
      </w:pPr>
      <w:bookmarkStart w:id="5" w:name="_Hlk158906399"/>
      <w:r>
        <w:rPr>
          <w:rFonts w:ascii="Arial" w:hAnsi="Arial" w:cs="Arial"/>
        </w:rPr>
        <w:t>2</w:t>
      </w:r>
      <w:r w:rsidR="00751BF5" w:rsidRPr="00C14255">
        <w:rPr>
          <w:rFonts w:ascii="Arial" w:hAnsi="Arial" w:cs="Arial"/>
        </w:rPr>
        <w:t xml:space="preserve"> x mikrotelefon</w:t>
      </w:r>
      <w:r w:rsidR="008C2EC2">
        <w:rPr>
          <w:rFonts w:ascii="Arial" w:hAnsi="Arial" w:cs="Arial"/>
        </w:rPr>
        <w:t xml:space="preserve"> (sluchátko)</w:t>
      </w:r>
      <w:r w:rsidR="00751BF5" w:rsidRPr="00C14255">
        <w:rPr>
          <w:rFonts w:ascii="Arial" w:hAnsi="Arial" w:cs="Arial"/>
        </w:rPr>
        <w:t>,</w:t>
      </w:r>
    </w:p>
    <w:p w14:paraId="79A04D7F" w14:textId="07D28B99" w:rsidR="00751BF5" w:rsidRDefault="00811595" w:rsidP="001D4319">
      <w:pPr>
        <w:pStyle w:val="Odstavecseseznamem"/>
        <w:numPr>
          <w:ilvl w:val="0"/>
          <w:numId w:val="5"/>
        </w:numPr>
        <w:ind w:left="708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51BF5" w:rsidRPr="00C14255">
        <w:rPr>
          <w:rFonts w:ascii="Arial" w:hAnsi="Arial" w:cs="Arial"/>
        </w:rPr>
        <w:t xml:space="preserve"> x sada pro hlasité telefonování (mikrofon, reproduktor, klíčovací tlačítko).</w:t>
      </w:r>
    </w:p>
    <w:p w14:paraId="5DA4559F" w14:textId="6C47FE23" w:rsidR="00811595" w:rsidRDefault="00811595" w:rsidP="001D4319">
      <w:pPr>
        <w:pStyle w:val="Odstavecseseznamem"/>
        <w:numPr>
          <w:ilvl w:val="0"/>
          <w:numId w:val="5"/>
        </w:numPr>
        <w:ind w:left="708"/>
        <w:rPr>
          <w:rFonts w:ascii="Arial" w:hAnsi="Arial" w:cs="Arial"/>
        </w:rPr>
      </w:pPr>
      <w:r>
        <w:rPr>
          <w:rFonts w:ascii="Arial" w:hAnsi="Arial" w:cs="Arial"/>
        </w:rPr>
        <w:t>2 x základna pro bezdrátová sluchátka</w:t>
      </w:r>
    </w:p>
    <w:p w14:paraId="0B950A01" w14:textId="5B32A076" w:rsidR="00811595" w:rsidRDefault="00811595" w:rsidP="001D4319">
      <w:pPr>
        <w:pStyle w:val="Odstavecseseznamem"/>
        <w:numPr>
          <w:ilvl w:val="0"/>
          <w:numId w:val="5"/>
        </w:numPr>
        <w:ind w:left="708"/>
        <w:rPr>
          <w:rFonts w:ascii="Arial" w:hAnsi="Arial" w:cs="Arial"/>
        </w:rPr>
      </w:pPr>
      <w:r>
        <w:rPr>
          <w:rFonts w:ascii="Arial" w:hAnsi="Arial" w:cs="Arial"/>
        </w:rPr>
        <w:t>10 x bezdrátová mono sluchátka</w:t>
      </w:r>
      <w:r w:rsidR="000C49D3">
        <w:rPr>
          <w:rFonts w:ascii="Arial" w:hAnsi="Arial" w:cs="Arial"/>
        </w:rPr>
        <w:t xml:space="preserve"> k základně</w:t>
      </w:r>
      <w:r>
        <w:rPr>
          <w:rFonts w:ascii="Arial" w:hAnsi="Arial" w:cs="Arial"/>
        </w:rPr>
        <w:t xml:space="preserve"> s tlačítkem pro vyzvedávání hovorů</w:t>
      </w:r>
    </w:p>
    <w:p w14:paraId="386F6E0B" w14:textId="72C2BF44" w:rsidR="00413C16" w:rsidRPr="00C14255" w:rsidRDefault="00413C16" w:rsidP="001D4319">
      <w:pPr>
        <w:pStyle w:val="Odstavecseseznamem"/>
        <w:numPr>
          <w:ilvl w:val="0"/>
          <w:numId w:val="5"/>
        </w:num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1 x </w:t>
      </w:r>
      <w:r w:rsidR="00B75B06">
        <w:rPr>
          <w:rFonts w:ascii="Arial" w:hAnsi="Arial" w:cs="Arial"/>
        </w:rPr>
        <w:t xml:space="preserve">samostatný </w:t>
      </w:r>
      <w:r>
        <w:rPr>
          <w:rFonts w:ascii="Arial" w:hAnsi="Arial" w:cs="Arial"/>
        </w:rPr>
        <w:t>nabíječ</w:t>
      </w:r>
      <w:r w:rsidR="00B75B06">
        <w:rPr>
          <w:rFonts w:ascii="Arial" w:hAnsi="Arial" w:cs="Arial"/>
        </w:rPr>
        <w:t xml:space="preserve"> pro bezdrátová sluchátka</w:t>
      </w:r>
    </w:p>
    <w:bookmarkEnd w:id="5"/>
    <w:p w14:paraId="0B158B4D" w14:textId="559418E6" w:rsidR="00C14255" w:rsidRDefault="00C14255" w:rsidP="001D4319">
      <w:pPr>
        <w:ind w:left="708" w:hanging="708"/>
        <w:rPr>
          <w:rFonts w:ascii="Arial" w:hAnsi="Arial" w:cs="Arial"/>
        </w:rPr>
      </w:pPr>
    </w:p>
    <w:p w14:paraId="2D8C0B58" w14:textId="77777777" w:rsidR="00C14255" w:rsidRPr="00C14255" w:rsidRDefault="00C14255" w:rsidP="001D4319">
      <w:pPr>
        <w:ind w:left="708" w:hanging="708"/>
        <w:rPr>
          <w:rFonts w:ascii="Arial" w:hAnsi="Arial" w:cs="Arial"/>
        </w:rPr>
      </w:pPr>
    </w:p>
    <w:p w14:paraId="0B1968F3" w14:textId="10AFBDF8" w:rsidR="00D248BD" w:rsidRDefault="00D248BD" w:rsidP="001D4319">
      <w:pPr>
        <w:pStyle w:val="Nadpis2"/>
        <w:ind w:left="708" w:hanging="708"/>
        <w:rPr>
          <w:rFonts w:ascii="Arial" w:hAnsi="Arial" w:cs="Arial"/>
        </w:rPr>
      </w:pPr>
      <w:bookmarkStart w:id="6" w:name="_Toc493595017"/>
      <w:r>
        <w:rPr>
          <w:rFonts w:ascii="Arial" w:hAnsi="Arial" w:cs="Arial"/>
        </w:rPr>
        <w:t>Minimální požadavky na komunikační rozhraní</w:t>
      </w:r>
    </w:p>
    <w:p w14:paraId="754B77B3" w14:textId="77777777" w:rsidR="00D248BD" w:rsidRDefault="00D248BD" w:rsidP="001D4319">
      <w:pPr>
        <w:ind w:left="708" w:hanging="708"/>
        <w:rPr>
          <w:rFonts w:ascii="Arial" w:hAnsi="Arial" w:cs="Arial"/>
        </w:rPr>
      </w:pPr>
    </w:p>
    <w:p w14:paraId="36722C47" w14:textId="77777777" w:rsidR="00D248BD" w:rsidRDefault="00D248BD" w:rsidP="001D4319">
      <w:pPr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Dispečerský komunikační systém musí ovládat následující komunikační rozhraní:</w:t>
      </w:r>
    </w:p>
    <w:p w14:paraId="2BBB578B" w14:textId="1EF84B6C" w:rsidR="00D248BD" w:rsidRPr="00D248BD" w:rsidRDefault="00D248BD" w:rsidP="001D4319">
      <w:pPr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55B917A3" w14:textId="0E34496D" w:rsidR="00D248BD" w:rsidRPr="00B75B06" w:rsidRDefault="005920F6" w:rsidP="001D4319">
      <w:pPr>
        <w:pStyle w:val="Odstavecseseznamem"/>
        <w:numPr>
          <w:ilvl w:val="0"/>
          <w:numId w:val="5"/>
        </w:numPr>
        <w:ind w:left="708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248BD" w:rsidRPr="00B75B06">
        <w:rPr>
          <w:rFonts w:ascii="Arial" w:hAnsi="Arial" w:cs="Arial"/>
        </w:rPr>
        <w:t xml:space="preserve"> kanálů </w:t>
      </w:r>
      <w:proofErr w:type="spellStart"/>
      <w:r w:rsidR="00D10866" w:rsidRPr="00B75B06">
        <w:rPr>
          <w:rFonts w:ascii="Arial" w:hAnsi="Arial" w:cs="Arial"/>
        </w:rPr>
        <w:t>VoIP</w:t>
      </w:r>
      <w:proofErr w:type="spellEnd"/>
      <w:r w:rsidR="00D10866" w:rsidRPr="00B75B06">
        <w:rPr>
          <w:rFonts w:ascii="Arial" w:hAnsi="Arial" w:cs="Arial"/>
        </w:rPr>
        <w:t xml:space="preserve"> </w:t>
      </w:r>
      <w:proofErr w:type="spellStart"/>
      <w:r w:rsidR="00D10866" w:rsidRPr="00B75B06">
        <w:rPr>
          <w:rFonts w:ascii="Arial" w:hAnsi="Arial" w:cs="Arial"/>
        </w:rPr>
        <w:t>Connect</w:t>
      </w:r>
      <w:proofErr w:type="spellEnd"/>
      <w:r w:rsidR="00474C1C" w:rsidRPr="00B75B06">
        <w:rPr>
          <w:rFonts w:ascii="Arial" w:hAnsi="Arial" w:cs="Arial"/>
        </w:rPr>
        <w:t xml:space="preserve"> pro linku 156</w:t>
      </w:r>
      <w:r w:rsidRPr="005920F6">
        <w:t xml:space="preserve"> </w:t>
      </w:r>
      <w:r>
        <w:t xml:space="preserve">a </w:t>
      </w:r>
      <w:r w:rsidRPr="005920F6">
        <w:rPr>
          <w:rFonts w:ascii="Arial" w:hAnsi="Arial" w:cs="Arial"/>
        </w:rPr>
        <w:t>dvě telefonní linky (499813064, 499813095)</w:t>
      </w:r>
      <w:r w:rsidR="00D248BD" w:rsidRPr="00B75B06">
        <w:rPr>
          <w:rFonts w:ascii="Arial" w:hAnsi="Arial" w:cs="Arial"/>
        </w:rPr>
        <w:t>, HW rozhraní do sítě poskytovatele telekomunikačních služeb</w:t>
      </w:r>
      <w:r w:rsidR="00474C1C" w:rsidRPr="00B75B0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T-mobile</w:t>
      </w:r>
      <w:proofErr w:type="spellEnd"/>
      <w:r w:rsidR="00474C1C" w:rsidRPr="00B75B06">
        <w:rPr>
          <w:rFonts w:ascii="Arial" w:hAnsi="Arial" w:cs="Arial"/>
        </w:rPr>
        <w:t>,</w:t>
      </w:r>
      <w:r w:rsidR="00D248BD" w:rsidRPr="00B75B06">
        <w:rPr>
          <w:rFonts w:ascii="Arial" w:hAnsi="Arial" w:cs="Arial"/>
        </w:rPr>
        <w:t xml:space="preserve"> je předmětem dodávky (SBC), </w:t>
      </w:r>
    </w:p>
    <w:p w14:paraId="38CCAF2B" w14:textId="33D624B2" w:rsidR="00D248BD" w:rsidRPr="00B75B06" w:rsidRDefault="007619BE" w:rsidP="001D4319">
      <w:pPr>
        <w:pStyle w:val="Odstavecseseznamem"/>
        <w:numPr>
          <w:ilvl w:val="0"/>
          <w:numId w:val="5"/>
        </w:numPr>
        <w:ind w:left="708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248BD" w:rsidRPr="00B75B06">
        <w:rPr>
          <w:rFonts w:ascii="Arial" w:hAnsi="Arial" w:cs="Arial"/>
        </w:rPr>
        <w:t xml:space="preserve"> x radiostanice DMR, HW rozhraní pro připojení datové sběrnice radiostanice je předmětem dodávky (RGW),</w:t>
      </w:r>
    </w:p>
    <w:p w14:paraId="783B80EB" w14:textId="77777777" w:rsidR="00B23918" w:rsidRDefault="00413C16" w:rsidP="00B23918">
      <w:pPr>
        <w:pStyle w:val="Odstavecseseznamem"/>
        <w:numPr>
          <w:ilvl w:val="0"/>
          <w:numId w:val="5"/>
        </w:numPr>
        <w:ind w:left="708"/>
        <w:rPr>
          <w:rFonts w:ascii="Arial" w:hAnsi="Arial" w:cs="Arial"/>
        </w:rPr>
      </w:pPr>
      <w:bookmarkStart w:id="7" w:name="_Hlk158975961"/>
      <w:r w:rsidRPr="00B75B06">
        <w:rPr>
          <w:rFonts w:ascii="Arial" w:hAnsi="Arial" w:cs="Arial"/>
        </w:rPr>
        <w:t>1</w:t>
      </w:r>
      <w:r w:rsidR="00641006" w:rsidRPr="00B75B06">
        <w:rPr>
          <w:rFonts w:ascii="Arial" w:hAnsi="Arial" w:cs="Arial"/>
        </w:rPr>
        <w:t xml:space="preserve"> x </w:t>
      </w:r>
      <w:r w:rsidRPr="00B75B06">
        <w:rPr>
          <w:rFonts w:ascii="Arial" w:hAnsi="Arial" w:cs="Arial"/>
        </w:rPr>
        <w:t>GSM brána</w:t>
      </w:r>
      <w:r w:rsidR="00CD49E0">
        <w:rPr>
          <w:rFonts w:ascii="Arial" w:hAnsi="Arial" w:cs="Arial"/>
        </w:rPr>
        <w:t>,</w:t>
      </w:r>
    </w:p>
    <w:p w14:paraId="6F1A4F00" w14:textId="6B2B53D2" w:rsidR="00CD49E0" w:rsidRPr="00B23918" w:rsidRDefault="00CD49E0" w:rsidP="00B23918">
      <w:pPr>
        <w:pStyle w:val="Odstavecseseznamem"/>
        <w:numPr>
          <w:ilvl w:val="0"/>
          <w:numId w:val="5"/>
        </w:numPr>
        <w:ind w:left="708"/>
        <w:rPr>
          <w:rFonts w:ascii="Arial" w:hAnsi="Arial" w:cs="Arial"/>
        </w:rPr>
      </w:pPr>
      <w:r w:rsidRPr="00B23918">
        <w:rPr>
          <w:rFonts w:ascii="Arial" w:hAnsi="Arial" w:cs="Arial"/>
          <w:bCs/>
        </w:rPr>
        <w:t xml:space="preserve">2 x vrátník (není předmětem dodávky), jsou využívány vrátníky </w:t>
      </w:r>
      <w:proofErr w:type="gramStart"/>
      <w:r w:rsidRPr="00B23918">
        <w:rPr>
          <w:rFonts w:ascii="Arial" w:hAnsi="Arial" w:cs="Arial"/>
          <w:bCs/>
        </w:rPr>
        <w:t>2N</w:t>
      </w:r>
      <w:proofErr w:type="gramEnd"/>
      <w:r w:rsidRPr="00B23918">
        <w:rPr>
          <w:rFonts w:ascii="Arial" w:hAnsi="Arial" w:cs="Arial"/>
          <w:bCs/>
        </w:rPr>
        <w:t xml:space="preserve"> IP.</w:t>
      </w:r>
    </w:p>
    <w:bookmarkEnd w:id="7"/>
    <w:p w14:paraId="6BF0B619" w14:textId="5492DCC5" w:rsidR="00D248BD" w:rsidRPr="00B75B06" w:rsidRDefault="00D248BD" w:rsidP="001D4319">
      <w:pPr>
        <w:pStyle w:val="Odstavecseseznamem"/>
        <w:numPr>
          <w:ilvl w:val="0"/>
          <w:numId w:val="5"/>
        </w:numPr>
        <w:ind w:left="708"/>
        <w:rPr>
          <w:rFonts w:ascii="Arial" w:hAnsi="Arial" w:cs="Arial"/>
        </w:rPr>
      </w:pPr>
      <w:r w:rsidRPr="00B75B06">
        <w:rPr>
          <w:rFonts w:ascii="Arial" w:hAnsi="Arial" w:cs="Arial"/>
        </w:rPr>
        <w:t>IP datová konektivita, rozhraní (ethernet)</w:t>
      </w:r>
      <w:r w:rsidR="00B75B06" w:rsidRPr="00B75B06">
        <w:rPr>
          <w:rFonts w:ascii="Arial" w:hAnsi="Arial" w:cs="Arial"/>
        </w:rPr>
        <w:t>.</w:t>
      </w:r>
    </w:p>
    <w:p w14:paraId="266DD9E4" w14:textId="77777777" w:rsidR="00D248BD" w:rsidRPr="00D248BD" w:rsidRDefault="00D248BD" w:rsidP="001D4319">
      <w:pPr>
        <w:ind w:left="708" w:hanging="708"/>
      </w:pPr>
    </w:p>
    <w:p w14:paraId="7FA84F1C" w14:textId="1C768D5A" w:rsidR="00751BF5" w:rsidRPr="00C14255" w:rsidRDefault="00751BF5" w:rsidP="001D4319">
      <w:pPr>
        <w:pStyle w:val="Nadpis2"/>
        <w:ind w:left="708" w:hanging="708"/>
        <w:rPr>
          <w:rFonts w:ascii="Arial" w:hAnsi="Arial" w:cs="Arial"/>
        </w:rPr>
      </w:pPr>
      <w:r w:rsidRPr="00C14255">
        <w:rPr>
          <w:rFonts w:ascii="Arial" w:hAnsi="Arial" w:cs="Arial"/>
        </w:rPr>
        <w:t xml:space="preserve">Minimální požadavky na serverovou část </w:t>
      </w:r>
      <w:bookmarkStart w:id="8" w:name="_Hlk190107605"/>
      <w:r w:rsidRPr="00C14255">
        <w:rPr>
          <w:rFonts w:ascii="Arial" w:hAnsi="Arial" w:cs="Arial"/>
        </w:rPr>
        <w:t>dispečerského systému</w:t>
      </w:r>
      <w:bookmarkEnd w:id="8"/>
      <w:r w:rsidRPr="00C14255">
        <w:rPr>
          <w:rFonts w:ascii="Arial" w:hAnsi="Arial" w:cs="Arial"/>
        </w:rPr>
        <w:t>:</w:t>
      </w:r>
      <w:bookmarkEnd w:id="6"/>
    </w:p>
    <w:p w14:paraId="76EFE84B" w14:textId="77777777" w:rsidR="00751BF5" w:rsidRPr="00C14255" w:rsidRDefault="00751BF5" w:rsidP="001D4319">
      <w:pPr>
        <w:pStyle w:val="Nadpis3"/>
        <w:ind w:left="708" w:hanging="708"/>
        <w:rPr>
          <w:rFonts w:ascii="Arial" w:hAnsi="Arial" w:cs="Arial"/>
        </w:rPr>
      </w:pPr>
      <w:r w:rsidRPr="00C14255">
        <w:rPr>
          <w:rFonts w:ascii="Arial" w:hAnsi="Arial" w:cs="Arial"/>
        </w:rPr>
        <w:tab/>
      </w:r>
      <w:bookmarkStart w:id="9" w:name="_Toc493595018"/>
      <w:r w:rsidRPr="00C14255">
        <w:rPr>
          <w:rFonts w:ascii="Arial" w:hAnsi="Arial" w:cs="Arial"/>
        </w:rPr>
        <w:t>Požadované funkce:</w:t>
      </w:r>
      <w:bookmarkEnd w:id="9"/>
    </w:p>
    <w:p w14:paraId="6CAF80A7" w14:textId="6277C472" w:rsidR="00751BF5" w:rsidRPr="00C14255" w:rsidRDefault="00751BF5" w:rsidP="001D4319">
      <w:pPr>
        <w:ind w:left="708" w:hanging="708"/>
        <w:jc w:val="both"/>
        <w:rPr>
          <w:rFonts w:ascii="Arial" w:hAnsi="Arial" w:cs="Arial"/>
        </w:rPr>
      </w:pPr>
      <w:r w:rsidRPr="00C14255">
        <w:rPr>
          <w:rFonts w:ascii="Arial" w:hAnsi="Arial" w:cs="Arial"/>
        </w:rPr>
        <w:tab/>
        <w:t xml:space="preserve">Funkční propojení </w:t>
      </w:r>
      <w:r w:rsidR="00811595">
        <w:rPr>
          <w:rFonts w:ascii="Arial" w:hAnsi="Arial" w:cs="Arial"/>
        </w:rPr>
        <w:t>2</w:t>
      </w:r>
      <w:r w:rsidRPr="00C14255">
        <w:rPr>
          <w:rFonts w:ascii="Arial" w:hAnsi="Arial" w:cs="Arial"/>
        </w:rPr>
        <w:t xml:space="preserve"> dispečerských terminálů pro zajištění spolupráce operačních pracovišť.</w:t>
      </w:r>
    </w:p>
    <w:p w14:paraId="23E766CE" w14:textId="24E5DB21" w:rsidR="00751BF5" w:rsidRPr="00B75B06" w:rsidRDefault="00751BF5" w:rsidP="001D4319">
      <w:pPr>
        <w:pStyle w:val="Odstavecseseznamem"/>
        <w:numPr>
          <w:ilvl w:val="0"/>
          <w:numId w:val="3"/>
        </w:numPr>
        <w:ind w:left="708" w:hanging="708"/>
        <w:rPr>
          <w:rFonts w:ascii="Arial" w:hAnsi="Arial" w:cs="Arial"/>
        </w:rPr>
      </w:pPr>
      <w:r w:rsidRPr="00B75B06">
        <w:rPr>
          <w:rFonts w:ascii="Arial" w:hAnsi="Arial" w:cs="Arial"/>
        </w:rPr>
        <w:t xml:space="preserve">Rezerva pro připojení 2 dalších </w:t>
      </w:r>
      <w:r w:rsidR="00811595" w:rsidRPr="00B75B06">
        <w:rPr>
          <w:rFonts w:ascii="Arial" w:hAnsi="Arial" w:cs="Arial"/>
        </w:rPr>
        <w:t xml:space="preserve">dispečerských </w:t>
      </w:r>
      <w:r w:rsidRPr="00B75B06">
        <w:rPr>
          <w:rFonts w:ascii="Arial" w:hAnsi="Arial" w:cs="Arial"/>
        </w:rPr>
        <w:t>terminálů bez nutnosti výměny HW a SW.</w:t>
      </w:r>
    </w:p>
    <w:p w14:paraId="7F5FA21B" w14:textId="18777AC7" w:rsidR="00751BF5" w:rsidRPr="00B75B06" w:rsidRDefault="00413C16" w:rsidP="001D4319">
      <w:pPr>
        <w:pStyle w:val="Odstavecseseznamem"/>
        <w:numPr>
          <w:ilvl w:val="0"/>
          <w:numId w:val="3"/>
        </w:numPr>
        <w:ind w:left="708" w:hanging="708"/>
        <w:rPr>
          <w:rFonts w:ascii="Arial" w:hAnsi="Arial" w:cs="Arial"/>
        </w:rPr>
      </w:pPr>
      <w:r w:rsidRPr="00B75B06">
        <w:rPr>
          <w:rFonts w:ascii="Arial" w:hAnsi="Arial" w:cs="Arial"/>
        </w:rPr>
        <w:t>P</w:t>
      </w:r>
      <w:r w:rsidR="00751BF5" w:rsidRPr="00B75B06">
        <w:rPr>
          <w:rFonts w:ascii="Arial" w:hAnsi="Arial" w:cs="Arial"/>
        </w:rPr>
        <w:t xml:space="preserve">řipojení GSM brány SIP </w:t>
      </w:r>
      <w:proofErr w:type="spellStart"/>
      <w:r w:rsidR="00751BF5" w:rsidRPr="00B75B06">
        <w:rPr>
          <w:rFonts w:ascii="Arial" w:hAnsi="Arial" w:cs="Arial"/>
        </w:rPr>
        <w:t>VoIP</w:t>
      </w:r>
      <w:proofErr w:type="spellEnd"/>
      <w:r w:rsidR="00751BF5" w:rsidRPr="00B75B06">
        <w:rPr>
          <w:rFonts w:ascii="Arial" w:hAnsi="Arial" w:cs="Arial"/>
        </w:rPr>
        <w:t xml:space="preserve"> pro možnost obsazení 4 SIM se 4 současnými komunikačními kanály</w:t>
      </w:r>
      <w:r w:rsidR="00B75B06" w:rsidRPr="00B75B06">
        <w:rPr>
          <w:rFonts w:ascii="Arial" w:hAnsi="Arial" w:cs="Arial"/>
        </w:rPr>
        <w:t xml:space="preserve"> (SIM </w:t>
      </w:r>
      <w:proofErr w:type="gramStart"/>
      <w:r w:rsidR="00B75B06" w:rsidRPr="00B75B06">
        <w:rPr>
          <w:rFonts w:ascii="Arial" w:hAnsi="Arial" w:cs="Arial"/>
        </w:rPr>
        <w:t>karta - služba</w:t>
      </w:r>
      <w:proofErr w:type="gramEnd"/>
      <w:r w:rsidR="00B75B06" w:rsidRPr="00B75B06">
        <w:rPr>
          <w:rFonts w:ascii="Arial" w:hAnsi="Arial" w:cs="Arial"/>
        </w:rPr>
        <w:t xml:space="preserve"> není předmětem dodávky)</w:t>
      </w:r>
      <w:r w:rsidR="00751BF5" w:rsidRPr="00B75B06">
        <w:rPr>
          <w:rFonts w:ascii="Arial" w:hAnsi="Arial" w:cs="Arial"/>
        </w:rPr>
        <w:t>.</w:t>
      </w:r>
    </w:p>
    <w:p w14:paraId="12DAEBA2" w14:textId="4342B42A" w:rsidR="00751BF5" w:rsidRDefault="007619BE" w:rsidP="001D4319">
      <w:pPr>
        <w:pStyle w:val="Odstavecseseznamem"/>
        <w:numPr>
          <w:ilvl w:val="0"/>
          <w:numId w:val="3"/>
        </w:numPr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Jedno</w:t>
      </w:r>
      <w:r w:rsidR="00B75B06">
        <w:rPr>
          <w:rFonts w:ascii="Arial" w:hAnsi="Arial" w:cs="Arial"/>
        </w:rPr>
        <w:t xml:space="preserve"> </w:t>
      </w:r>
      <w:r w:rsidR="00751BF5" w:rsidRPr="00C14255">
        <w:rPr>
          <w:rFonts w:ascii="Arial" w:hAnsi="Arial" w:cs="Arial"/>
        </w:rPr>
        <w:t xml:space="preserve">HW rozhraní </w:t>
      </w:r>
      <w:r w:rsidR="00D248BD">
        <w:rPr>
          <w:rFonts w:ascii="Arial" w:hAnsi="Arial" w:cs="Arial"/>
        </w:rPr>
        <w:t xml:space="preserve">(RGW) </w:t>
      </w:r>
      <w:r w:rsidR="00751BF5" w:rsidRPr="00C14255">
        <w:rPr>
          <w:rFonts w:ascii="Arial" w:hAnsi="Arial" w:cs="Arial"/>
        </w:rPr>
        <w:t>pro připojení digitální radiové sítě standardu ETSI DMR Tier II (radiová brána na připojení radiostanice MOTOROLA DM4600</w:t>
      </w:r>
      <w:r w:rsidR="00E50F54">
        <w:rPr>
          <w:rFonts w:ascii="Arial" w:hAnsi="Arial" w:cs="Arial"/>
        </w:rPr>
        <w:t>e</w:t>
      </w:r>
      <w:r w:rsidR="00751BF5" w:rsidRPr="00C14255">
        <w:rPr>
          <w:rFonts w:ascii="Arial" w:hAnsi="Arial" w:cs="Arial"/>
        </w:rPr>
        <w:t>)</w:t>
      </w:r>
      <w:r w:rsidR="00E50F54">
        <w:rPr>
          <w:rFonts w:ascii="Arial" w:hAnsi="Arial" w:cs="Arial"/>
        </w:rPr>
        <w:t xml:space="preserve">, </w:t>
      </w:r>
      <w:r w:rsidR="00B75B06">
        <w:rPr>
          <w:rFonts w:ascii="Arial" w:hAnsi="Arial" w:cs="Arial"/>
        </w:rPr>
        <w:t xml:space="preserve">radiostanice (včetně zdroje </w:t>
      </w:r>
      <w:proofErr w:type="gramStart"/>
      <w:r w:rsidR="00B75B06">
        <w:rPr>
          <w:rFonts w:ascii="Arial" w:hAnsi="Arial" w:cs="Arial"/>
        </w:rPr>
        <w:t>12V</w:t>
      </w:r>
      <w:proofErr w:type="gramEnd"/>
      <w:r w:rsidR="00B75B06">
        <w:rPr>
          <w:rFonts w:ascii="Arial" w:hAnsi="Arial" w:cs="Arial"/>
        </w:rPr>
        <w:t xml:space="preserve"> a anténního systému) je předmětem dodávky</w:t>
      </w:r>
      <w:r w:rsidR="00751BF5" w:rsidRPr="00C14255">
        <w:rPr>
          <w:rFonts w:ascii="Arial" w:hAnsi="Arial" w:cs="Arial"/>
        </w:rPr>
        <w:t>.</w:t>
      </w:r>
    </w:p>
    <w:p w14:paraId="12DA5D75" w14:textId="325CF9AB" w:rsidR="00CD49E0" w:rsidRDefault="00CD49E0" w:rsidP="001D4319">
      <w:pPr>
        <w:pStyle w:val="Odstavecseseznamem"/>
        <w:numPr>
          <w:ilvl w:val="0"/>
          <w:numId w:val="3"/>
        </w:numPr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 xml:space="preserve">Možnost připojení druhého </w:t>
      </w:r>
      <w:r w:rsidRPr="00CD49E0">
        <w:rPr>
          <w:rFonts w:ascii="Arial" w:hAnsi="Arial" w:cs="Arial"/>
        </w:rPr>
        <w:t>HW rozhraní (RGW) pro připojení digitální radiové sítě standardu ETSI DMR Tier II</w:t>
      </w:r>
      <w:r>
        <w:rPr>
          <w:rFonts w:ascii="Arial" w:hAnsi="Arial" w:cs="Arial"/>
        </w:rPr>
        <w:t>.</w:t>
      </w:r>
    </w:p>
    <w:p w14:paraId="19053863" w14:textId="4136E68A" w:rsidR="00D248BD" w:rsidRPr="00B75B06" w:rsidRDefault="00B75B06" w:rsidP="001D4319">
      <w:pPr>
        <w:pStyle w:val="Odstavecseseznamem"/>
        <w:numPr>
          <w:ilvl w:val="0"/>
          <w:numId w:val="3"/>
        </w:numPr>
        <w:ind w:left="708" w:hanging="708"/>
        <w:rPr>
          <w:rFonts w:ascii="Arial" w:hAnsi="Arial" w:cs="Arial"/>
        </w:rPr>
      </w:pPr>
      <w:r w:rsidRPr="00B75B06">
        <w:rPr>
          <w:rFonts w:ascii="Arial" w:hAnsi="Arial" w:cs="Arial"/>
        </w:rPr>
        <w:t>R</w:t>
      </w:r>
      <w:r w:rsidR="00D248BD" w:rsidRPr="00B75B06">
        <w:rPr>
          <w:rFonts w:ascii="Arial" w:hAnsi="Arial" w:cs="Arial"/>
        </w:rPr>
        <w:t xml:space="preserve">ozhraní </w:t>
      </w:r>
      <w:r w:rsidR="00A70DE6" w:rsidRPr="00B75B06">
        <w:rPr>
          <w:rFonts w:ascii="Arial" w:hAnsi="Arial" w:cs="Arial"/>
        </w:rPr>
        <w:t xml:space="preserve">(SBC) </w:t>
      </w:r>
      <w:r w:rsidR="00D248BD" w:rsidRPr="00B75B06">
        <w:rPr>
          <w:rFonts w:ascii="Arial" w:hAnsi="Arial" w:cs="Arial"/>
        </w:rPr>
        <w:t xml:space="preserve">na připojení </w:t>
      </w:r>
      <w:proofErr w:type="spellStart"/>
      <w:r w:rsidRPr="00B75B06">
        <w:rPr>
          <w:rFonts w:ascii="Arial" w:hAnsi="Arial" w:cs="Arial"/>
        </w:rPr>
        <w:t>VoIP</w:t>
      </w:r>
      <w:proofErr w:type="spellEnd"/>
      <w:r w:rsidRPr="00B75B06">
        <w:rPr>
          <w:rFonts w:ascii="Arial" w:hAnsi="Arial" w:cs="Arial"/>
        </w:rPr>
        <w:t xml:space="preserve"> </w:t>
      </w:r>
      <w:r w:rsidR="007619BE">
        <w:rPr>
          <w:rFonts w:ascii="Arial" w:hAnsi="Arial" w:cs="Arial"/>
        </w:rPr>
        <w:t>7</w:t>
      </w:r>
      <w:r w:rsidRPr="00B75B06">
        <w:rPr>
          <w:rFonts w:ascii="Arial" w:hAnsi="Arial" w:cs="Arial"/>
        </w:rPr>
        <w:t xml:space="preserve"> kanálů</w:t>
      </w:r>
      <w:r w:rsidR="00D248BD" w:rsidRPr="00B75B06">
        <w:rPr>
          <w:rFonts w:ascii="Arial" w:hAnsi="Arial" w:cs="Arial"/>
        </w:rPr>
        <w:t xml:space="preserve"> poskytovatele telekomunikačních služeb.</w:t>
      </w:r>
    </w:p>
    <w:p w14:paraId="738E6936" w14:textId="0753459D" w:rsidR="00751BF5" w:rsidRPr="00B75B06" w:rsidRDefault="001306D9" w:rsidP="001D4319">
      <w:pPr>
        <w:pStyle w:val="Odstavecseseznamem"/>
        <w:numPr>
          <w:ilvl w:val="0"/>
          <w:numId w:val="3"/>
        </w:numPr>
        <w:ind w:left="708" w:hanging="708"/>
        <w:rPr>
          <w:rFonts w:ascii="Arial" w:hAnsi="Arial" w:cs="Arial"/>
        </w:rPr>
      </w:pPr>
      <w:r w:rsidRPr="00B75B06">
        <w:rPr>
          <w:rFonts w:ascii="Arial" w:hAnsi="Arial" w:cs="Arial"/>
        </w:rPr>
        <w:t>Nahrávání veškerých hovorů probíhajících na dispečerských</w:t>
      </w:r>
      <w:r w:rsidR="00B75B06" w:rsidRPr="00B75B06">
        <w:rPr>
          <w:rFonts w:ascii="Arial" w:hAnsi="Arial" w:cs="Arial"/>
        </w:rPr>
        <w:t xml:space="preserve"> terminálech</w:t>
      </w:r>
      <w:r w:rsidR="00751BF5" w:rsidRPr="00B75B06">
        <w:rPr>
          <w:rFonts w:ascii="Arial" w:hAnsi="Arial" w:cs="Arial"/>
        </w:rPr>
        <w:t>.</w:t>
      </w:r>
    </w:p>
    <w:p w14:paraId="396721C5" w14:textId="1DFE4074" w:rsidR="00751BF5" w:rsidRPr="00C14255" w:rsidRDefault="00DB0CB7" w:rsidP="001D4319">
      <w:pPr>
        <w:pStyle w:val="Odstavecseseznamem"/>
        <w:numPr>
          <w:ilvl w:val="0"/>
          <w:numId w:val="3"/>
        </w:numPr>
        <w:ind w:left="708" w:hanging="708"/>
        <w:rPr>
          <w:rFonts w:ascii="Arial" w:hAnsi="Arial" w:cs="Arial"/>
        </w:rPr>
      </w:pPr>
      <w:r w:rsidRPr="00C14255">
        <w:rPr>
          <w:rFonts w:ascii="Arial" w:hAnsi="Arial" w:cs="Arial"/>
        </w:rPr>
        <w:t xml:space="preserve">Předsazení </w:t>
      </w:r>
      <w:r w:rsidR="00811595">
        <w:rPr>
          <w:rFonts w:ascii="Arial" w:hAnsi="Arial" w:cs="Arial"/>
        </w:rPr>
        <w:t>IP</w:t>
      </w:r>
      <w:r w:rsidR="00751BF5" w:rsidRPr="00C14255">
        <w:rPr>
          <w:rFonts w:ascii="Arial" w:hAnsi="Arial" w:cs="Arial"/>
        </w:rPr>
        <w:t xml:space="preserve"> telefonního přístroje pro případ výpadku systému terminálu</w:t>
      </w:r>
      <w:r w:rsidR="00811595">
        <w:rPr>
          <w:rFonts w:ascii="Arial" w:hAnsi="Arial" w:cs="Arial"/>
        </w:rPr>
        <w:t xml:space="preserve"> pro linku 156</w:t>
      </w:r>
      <w:r w:rsidR="00751BF5" w:rsidRPr="00C14255">
        <w:rPr>
          <w:rFonts w:ascii="Arial" w:hAnsi="Arial" w:cs="Arial"/>
        </w:rPr>
        <w:t>.</w:t>
      </w:r>
    </w:p>
    <w:p w14:paraId="448764CC" w14:textId="0C963C96" w:rsidR="00751BF5" w:rsidRDefault="00DB0CB7" w:rsidP="001D4319">
      <w:pPr>
        <w:pStyle w:val="Odstavecseseznamem"/>
        <w:numPr>
          <w:ilvl w:val="0"/>
          <w:numId w:val="3"/>
        </w:numPr>
        <w:ind w:left="708" w:hanging="708"/>
        <w:rPr>
          <w:rFonts w:ascii="Arial" w:hAnsi="Arial" w:cs="Arial"/>
        </w:rPr>
      </w:pPr>
      <w:r w:rsidRPr="00C14255">
        <w:rPr>
          <w:rFonts w:ascii="Arial" w:hAnsi="Arial" w:cs="Arial"/>
        </w:rPr>
        <w:t xml:space="preserve">Předsazení </w:t>
      </w:r>
      <w:r w:rsidR="00811595">
        <w:rPr>
          <w:rFonts w:ascii="Arial" w:hAnsi="Arial" w:cs="Arial"/>
        </w:rPr>
        <w:t xml:space="preserve">radiostanice </w:t>
      </w:r>
      <w:r w:rsidRPr="00C14255">
        <w:rPr>
          <w:rFonts w:ascii="Arial" w:hAnsi="Arial" w:cs="Arial"/>
        </w:rPr>
        <w:t>radio</w:t>
      </w:r>
      <w:r w:rsidR="005A5A54">
        <w:rPr>
          <w:rFonts w:ascii="Arial" w:hAnsi="Arial" w:cs="Arial"/>
        </w:rPr>
        <w:t xml:space="preserve">vé </w:t>
      </w:r>
      <w:r w:rsidRPr="00C14255">
        <w:rPr>
          <w:rFonts w:ascii="Arial" w:hAnsi="Arial" w:cs="Arial"/>
        </w:rPr>
        <w:t>sí</w:t>
      </w:r>
      <w:r w:rsidR="006A6507" w:rsidRPr="00C14255">
        <w:rPr>
          <w:rFonts w:ascii="Arial" w:hAnsi="Arial" w:cs="Arial"/>
        </w:rPr>
        <w:t>t</w:t>
      </w:r>
      <w:r w:rsidRPr="00C14255">
        <w:rPr>
          <w:rFonts w:ascii="Arial" w:hAnsi="Arial" w:cs="Arial"/>
        </w:rPr>
        <w:t>ě pro případ výpadku systému terminálu.</w:t>
      </w:r>
      <w:r w:rsidR="00751BF5" w:rsidRPr="00C14255">
        <w:rPr>
          <w:rFonts w:ascii="Arial" w:hAnsi="Arial" w:cs="Arial"/>
        </w:rPr>
        <w:t xml:space="preserve"> </w:t>
      </w:r>
    </w:p>
    <w:p w14:paraId="2124A581" w14:textId="26D8ACD5" w:rsidR="00CD49E0" w:rsidRPr="00C14255" w:rsidRDefault="00CD49E0" w:rsidP="001D4319">
      <w:pPr>
        <w:pStyle w:val="Odstavecseseznamem"/>
        <w:numPr>
          <w:ilvl w:val="0"/>
          <w:numId w:val="3"/>
        </w:numPr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 xml:space="preserve">Požadavek na virtualizované řešení serverové části </w:t>
      </w:r>
      <w:r w:rsidRPr="00CD49E0">
        <w:rPr>
          <w:rFonts w:ascii="Arial" w:hAnsi="Arial" w:cs="Arial"/>
        </w:rPr>
        <w:t>dispečerského systému</w:t>
      </w:r>
      <w:r>
        <w:rPr>
          <w:rFonts w:ascii="Arial" w:hAnsi="Arial" w:cs="Arial"/>
        </w:rPr>
        <w:t>.</w:t>
      </w:r>
    </w:p>
    <w:p w14:paraId="1932C4F9" w14:textId="713F77EB" w:rsidR="00751BF5" w:rsidRDefault="00751BF5" w:rsidP="001D4319">
      <w:pPr>
        <w:pStyle w:val="Nadpis3"/>
        <w:ind w:left="708" w:hanging="708"/>
        <w:jc w:val="both"/>
        <w:rPr>
          <w:rFonts w:ascii="Arial" w:hAnsi="Arial" w:cs="Arial"/>
          <w:sz w:val="20"/>
          <w:szCs w:val="20"/>
          <w:u w:val="single"/>
        </w:rPr>
      </w:pPr>
      <w:r w:rsidRPr="00C14255">
        <w:rPr>
          <w:rFonts w:ascii="Arial" w:hAnsi="Arial" w:cs="Arial"/>
          <w:sz w:val="20"/>
          <w:szCs w:val="20"/>
        </w:rPr>
        <w:tab/>
      </w:r>
      <w:bookmarkStart w:id="10" w:name="_Toc493595019"/>
      <w:r w:rsidRPr="00C14255">
        <w:rPr>
          <w:rFonts w:ascii="Arial" w:hAnsi="Arial" w:cs="Arial"/>
          <w:sz w:val="20"/>
          <w:szCs w:val="20"/>
          <w:u w:val="single"/>
        </w:rPr>
        <w:t>HW:</w:t>
      </w:r>
      <w:bookmarkEnd w:id="10"/>
    </w:p>
    <w:p w14:paraId="2AE85C9F" w14:textId="77777777" w:rsidR="00C14255" w:rsidRPr="00C14255" w:rsidRDefault="00C14255" w:rsidP="001D4319">
      <w:pPr>
        <w:ind w:left="708" w:hanging="708"/>
      </w:pPr>
    </w:p>
    <w:p w14:paraId="353DA18A" w14:textId="6A32E557" w:rsidR="00413C16" w:rsidRPr="00B75B06" w:rsidRDefault="00D248BD" w:rsidP="001D4319">
      <w:pPr>
        <w:ind w:left="708" w:hanging="708"/>
        <w:jc w:val="both"/>
        <w:rPr>
          <w:rFonts w:ascii="Arial" w:hAnsi="Arial" w:cs="Arial"/>
        </w:rPr>
      </w:pPr>
      <w:r w:rsidRPr="00B75B06">
        <w:rPr>
          <w:rFonts w:ascii="Arial" w:hAnsi="Arial" w:cs="Arial"/>
        </w:rPr>
        <w:t xml:space="preserve">Virtualizační HW </w:t>
      </w:r>
      <w:r w:rsidR="00826F4E">
        <w:rPr>
          <w:rFonts w:ascii="Arial" w:hAnsi="Arial" w:cs="Arial"/>
        </w:rPr>
        <w:t>je</w:t>
      </w:r>
      <w:r w:rsidRPr="00B75B06">
        <w:rPr>
          <w:rFonts w:ascii="Arial" w:hAnsi="Arial" w:cs="Arial"/>
        </w:rPr>
        <w:t xml:space="preserve"> předmětem dodávky.</w:t>
      </w:r>
      <w:r w:rsidR="00811595" w:rsidRPr="00B75B06">
        <w:rPr>
          <w:rFonts w:ascii="Arial" w:hAnsi="Arial" w:cs="Arial"/>
        </w:rPr>
        <w:t xml:space="preserve"> </w:t>
      </w:r>
    </w:p>
    <w:p w14:paraId="5B7CC3B5" w14:textId="77777777" w:rsidR="00413C16" w:rsidRPr="00B75B06" w:rsidRDefault="00413C16" w:rsidP="001D4319">
      <w:pPr>
        <w:ind w:left="708" w:hanging="708"/>
        <w:jc w:val="both"/>
        <w:rPr>
          <w:rFonts w:ascii="Arial" w:hAnsi="Arial" w:cs="Arial"/>
        </w:rPr>
      </w:pPr>
    </w:p>
    <w:p w14:paraId="4BBB3649" w14:textId="76781DEF" w:rsidR="00751BF5" w:rsidRPr="00413C16" w:rsidRDefault="00811595" w:rsidP="001D4319">
      <w:pPr>
        <w:ind w:left="708" w:hanging="708"/>
        <w:jc w:val="both"/>
        <w:rPr>
          <w:rFonts w:ascii="Arial" w:hAnsi="Arial" w:cs="Arial"/>
          <w:b/>
          <w:bCs/>
          <w:i/>
          <w:iCs/>
          <w:u w:val="single"/>
        </w:rPr>
      </w:pPr>
      <w:r w:rsidRPr="00B75B06">
        <w:rPr>
          <w:rFonts w:ascii="Arial" w:hAnsi="Arial" w:cs="Arial"/>
          <w:b/>
          <w:bCs/>
          <w:i/>
          <w:iCs/>
          <w:u w:val="single"/>
        </w:rPr>
        <w:t xml:space="preserve">Dodavatel </w:t>
      </w:r>
      <w:r w:rsidR="00C96AA1" w:rsidRPr="00B75B06">
        <w:rPr>
          <w:rFonts w:ascii="Arial" w:hAnsi="Arial" w:cs="Arial"/>
          <w:b/>
          <w:bCs/>
          <w:i/>
          <w:iCs/>
          <w:u w:val="single"/>
        </w:rPr>
        <w:t xml:space="preserve">ve své nabídce </w:t>
      </w:r>
      <w:r w:rsidRPr="00B75B06">
        <w:rPr>
          <w:rFonts w:ascii="Arial" w:hAnsi="Arial" w:cs="Arial"/>
          <w:b/>
          <w:bCs/>
          <w:i/>
          <w:iCs/>
          <w:u w:val="single"/>
        </w:rPr>
        <w:t>uvede parametr</w:t>
      </w:r>
      <w:r w:rsidR="006E251B">
        <w:rPr>
          <w:rFonts w:ascii="Arial" w:hAnsi="Arial" w:cs="Arial"/>
          <w:b/>
          <w:bCs/>
          <w:i/>
          <w:iCs/>
          <w:u w:val="single"/>
        </w:rPr>
        <w:t>y</w:t>
      </w:r>
      <w:r w:rsidRPr="00B75B06">
        <w:rPr>
          <w:rFonts w:ascii="Arial" w:hAnsi="Arial" w:cs="Arial"/>
          <w:b/>
          <w:bCs/>
          <w:i/>
          <w:iCs/>
          <w:u w:val="single"/>
        </w:rPr>
        <w:t xml:space="preserve"> virtualizačního prostředí</w:t>
      </w:r>
      <w:r w:rsidR="006E251B">
        <w:rPr>
          <w:rFonts w:ascii="Arial" w:hAnsi="Arial" w:cs="Arial"/>
          <w:b/>
          <w:bCs/>
          <w:i/>
          <w:iCs/>
          <w:u w:val="single"/>
        </w:rPr>
        <w:t xml:space="preserve"> pro jednotlivé servery</w:t>
      </w:r>
      <w:r w:rsidR="00751BF5" w:rsidRPr="00B75B06">
        <w:rPr>
          <w:rFonts w:ascii="Arial" w:hAnsi="Arial" w:cs="Arial"/>
          <w:b/>
          <w:bCs/>
          <w:i/>
          <w:iCs/>
          <w:u w:val="single"/>
        </w:rPr>
        <w:t>.</w:t>
      </w:r>
    </w:p>
    <w:p w14:paraId="47089712" w14:textId="77777777" w:rsidR="00C14255" w:rsidRPr="00C14255" w:rsidRDefault="00C14255" w:rsidP="001D4319">
      <w:pPr>
        <w:ind w:left="708" w:hanging="708"/>
        <w:jc w:val="both"/>
        <w:rPr>
          <w:rFonts w:ascii="Arial" w:hAnsi="Arial" w:cs="Arial"/>
        </w:rPr>
      </w:pPr>
    </w:p>
    <w:p w14:paraId="681E6057" w14:textId="2F9858D8" w:rsidR="00751BF5" w:rsidRDefault="00751BF5" w:rsidP="001D4319">
      <w:pPr>
        <w:pStyle w:val="Nadpis2"/>
        <w:ind w:left="708" w:hanging="708"/>
        <w:rPr>
          <w:rFonts w:ascii="Arial" w:hAnsi="Arial" w:cs="Arial"/>
        </w:rPr>
      </w:pPr>
      <w:bookmarkStart w:id="11" w:name="_Toc493595020"/>
      <w:r w:rsidRPr="00C14255">
        <w:rPr>
          <w:rFonts w:ascii="Arial" w:hAnsi="Arial" w:cs="Arial"/>
        </w:rPr>
        <w:t>Služby</w:t>
      </w:r>
      <w:r w:rsidR="00230D0C" w:rsidRPr="00C14255">
        <w:rPr>
          <w:rFonts w:ascii="Arial" w:hAnsi="Arial" w:cs="Arial"/>
        </w:rPr>
        <w:t xml:space="preserve"> dispečerského systému</w:t>
      </w:r>
      <w:r w:rsidRPr="00C14255">
        <w:rPr>
          <w:rFonts w:ascii="Arial" w:hAnsi="Arial" w:cs="Arial"/>
        </w:rPr>
        <w:t>:</w:t>
      </w:r>
      <w:bookmarkEnd w:id="11"/>
    </w:p>
    <w:p w14:paraId="02951F01" w14:textId="77777777" w:rsidR="00C14255" w:rsidRPr="00C14255" w:rsidRDefault="00C14255" w:rsidP="001D4319">
      <w:pPr>
        <w:ind w:left="708" w:hanging="708"/>
      </w:pPr>
    </w:p>
    <w:p w14:paraId="7062D0EE" w14:textId="2DD3163F" w:rsidR="00751BF5" w:rsidRDefault="00DB0CB7" w:rsidP="001D4319">
      <w:pPr>
        <w:ind w:left="708" w:hanging="708"/>
        <w:jc w:val="both"/>
        <w:rPr>
          <w:rFonts w:ascii="Arial" w:hAnsi="Arial" w:cs="Arial"/>
        </w:rPr>
      </w:pPr>
      <w:r w:rsidRPr="00C14255">
        <w:rPr>
          <w:rFonts w:ascii="Arial" w:hAnsi="Arial" w:cs="Arial"/>
        </w:rPr>
        <w:tab/>
      </w:r>
      <w:r w:rsidR="00751BF5" w:rsidRPr="00C14255">
        <w:rPr>
          <w:rFonts w:ascii="Arial" w:hAnsi="Arial" w:cs="Arial"/>
        </w:rPr>
        <w:t>Dispečerský systém musí splňovat následující požadavky:</w:t>
      </w:r>
    </w:p>
    <w:p w14:paraId="1609412A" w14:textId="77777777" w:rsidR="00C14255" w:rsidRPr="00C14255" w:rsidRDefault="00C14255" w:rsidP="001D4319">
      <w:pPr>
        <w:ind w:left="708" w:hanging="708"/>
        <w:jc w:val="both"/>
        <w:rPr>
          <w:rFonts w:ascii="Arial" w:hAnsi="Arial" w:cs="Arial"/>
        </w:rPr>
      </w:pPr>
    </w:p>
    <w:p w14:paraId="19F626CF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>telefonní hovory (6 současných aktivních volání na jedné dispečerské konzoli),</w:t>
      </w:r>
    </w:p>
    <w:p w14:paraId="133B9FDB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>vytváření konferenčních hovorů (6 účastníků),</w:t>
      </w:r>
    </w:p>
    <w:p w14:paraId="71704110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lastRenderedPageBreak/>
        <w:t>sdílená fronta čekajících volání pro všechny terminály (15 položek),</w:t>
      </w:r>
    </w:p>
    <w:p w14:paraId="7A7CFEF7" w14:textId="3788FE10" w:rsidR="00751BF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 xml:space="preserve">předávání a přesměrování hovorů, </w:t>
      </w:r>
    </w:p>
    <w:p w14:paraId="2AFB5CC6" w14:textId="7B486FF0" w:rsidR="00833F9E" w:rsidRPr="00C14255" w:rsidRDefault="00833F9E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>předávání hovorů</w:t>
      </w:r>
      <w:r>
        <w:rPr>
          <w:rFonts w:ascii="Arial" w:hAnsi="Arial" w:cs="Arial"/>
        </w:rPr>
        <w:t xml:space="preserve"> z linky 156 na linky IZS,</w:t>
      </w:r>
    </w:p>
    <w:p w14:paraId="284E492F" w14:textId="77777777" w:rsidR="00751BF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>přidržení hovoru,</w:t>
      </w:r>
    </w:p>
    <w:p w14:paraId="5EB1B5D0" w14:textId="77777777" w:rsidR="00D248BD" w:rsidRDefault="00D248BD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>
        <w:rPr>
          <w:rFonts w:ascii="Arial" w:hAnsi="Arial" w:cs="Arial"/>
        </w:rPr>
        <w:t>zobrazení identifikace volajícího účastníka z telefonních sítí,</w:t>
      </w:r>
    </w:p>
    <w:p w14:paraId="6B3A98B5" w14:textId="0DDD827D" w:rsidR="00D248BD" w:rsidRDefault="00D248BD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>
        <w:rPr>
          <w:rFonts w:ascii="Arial" w:hAnsi="Arial" w:cs="Arial"/>
        </w:rPr>
        <w:t>zobrazení identifikace klíčující radiostanice z rádiové sítě (DMR ID),</w:t>
      </w:r>
    </w:p>
    <w:p w14:paraId="07EA3420" w14:textId="159342D4" w:rsidR="00CD49E0" w:rsidRPr="00534163" w:rsidRDefault="00CD49E0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534163">
        <w:rPr>
          <w:rFonts w:ascii="Arial" w:hAnsi="Arial" w:cs="Arial"/>
        </w:rPr>
        <w:t>odbavení volání z</w:t>
      </w:r>
      <w:r w:rsidR="00826F4E" w:rsidRPr="00534163">
        <w:rPr>
          <w:rFonts w:ascii="Arial" w:hAnsi="Arial" w:cs="Arial"/>
        </w:rPr>
        <w:t> </w:t>
      </w:r>
      <w:r w:rsidRPr="00534163">
        <w:rPr>
          <w:rFonts w:ascii="Arial" w:hAnsi="Arial" w:cs="Arial"/>
        </w:rPr>
        <w:t>vrátníku</w:t>
      </w:r>
      <w:r w:rsidR="00826F4E" w:rsidRPr="00534163">
        <w:rPr>
          <w:rFonts w:ascii="Arial" w:hAnsi="Arial" w:cs="Arial"/>
        </w:rPr>
        <w:t xml:space="preserve"> včetně zobrazení videa</w:t>
      </w:r>
      <w:r w:rsidRPr="00534163">
        <w:rPr>
          <w:rFonts w:ascii="Arial" w:hAnsi="Arial" w:cs="Arial"/>
        </w:rPr>
        <w:t>,</w:t>
      </w:r>
    </w:p>
    <w:p w14:paraId="5E5A68DD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>monitorování hovoru probíhající na jiné dispečerské konzoli,</w:t>
      </w:r>
    </w:p>
    <w:p w14:paraId="4D75C97D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 xml:space="preserve">signalizace stavu a typu hovoru (příchozí, odchozí, aktivní, přidržený, monitorovaný, konferenční, vlastní, cizí), </w:t>
      </w:r>
    </w:p>
    <w:p w14:paraId="3ABFAD22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 xml:space="preserve">podpora více různých audiozařízení najednou (pro rádiový a telefonní hovor zvlášť), </w:t>
      </w:r>
    </w:p>
    <w:p w14:paraId="6661BA54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 xml:space="preserve">hlasitý příposlech, </w:t>
      </w:r>
    </w:p>
    <w:p w14:paraId="4E362592" w14:textId="4EFF95AA" w:rsidR="00751BF5" w:rsidRPr="00C14255" w:rsidRDefault="00695276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softwarová </w:t>
      </w:r>
      <w:r w:rsidR="00751BF5" w:rsidRPr="00C14255">
        <w:rPr>
          <w:rFonts w:ascii="Arial" w:hAnsi="Arial" w:cs="Arial"/>
        </w:rPr>
        <w:t xml:space="preserve">numerická klávesnice na terminálu pro přímé vytáčení, </w:t>
      </w:r>
    </w:p>
    <w:p w14:paraId="0E4C31F3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>volba z telefonního seznamu,</w:t>
      </w:r>
    </w:p>
    <w:p w14:paraId="1C24FDF0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 xml:space="preserve">volba z tlačítek pro rychlou volbu, </w:t>
      </w:r>
    </w:p>
    <w:p w14:paraId="522E9EAD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 xml:space="preserve">DTMF volba, </w:t>
      </w:r>
    </w:p>
    <w:p w14:paraId="618A3F6B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>Vytváření vlastních telefonních seznamů (minimálně 3),</w:t>
      </w:r>
    </w:p>
    <w:p w14:paraId="0FAFCD48" w14:textId="5D830B9B" w:rsidR="00751BF5" w:rsidRPr="00C14255" w:rsidRDefault="0085213E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6A6507" w:rsidRPr="00C14255">
        <w:rPr>
          <w:rFonts w:ascii="Arial" w:hAnsi="Arial" w:cs="Arial"/>
        </w:rPr>
        <w:t xml:space="preserve">olba </w:t>
      </w:r>
      <w:r>
        <w:rPr>
          <w:rFonts w:ascii="Arial" w:hAnsi="Arial" w:cs="Arial"/>
        </w:rPr>
        <w:t>telefonní linky pro odchozí hovo</w:t>
      </w:r>
      <w:r w:rsidR="00751BF5" w:rsidRPr="00C14255">
        <w:rPr>
          <w:rFonts w:ascii="Arial" w:hAnsi="Arial" w:cs="Arial"/>
        </w:rPr>
        <w:t>r přes 156, pevnou</w:t>
      </w:r>
      <w:r w:rsidR="006A6507" w:rsidRPr="00C14255">
        <w:rPr>
          <w:rFonts w:ascii="Arial" w:hAnsi="Arial" w:cs="Arial"/>
        </w:rPr>
        <w:t xml:space="preserve"> síť</w:t>
      </w:r>
      <w:r w:rsidR="00751BF5" w:rsidRPr="00C14255">
        <w:rPr>
          <w:rFonts w:ascii="Arial" w:hAnsi="Arial" w:cs="Arial"/>
        </w:rPr>
        <w:t>, mobil</w:t>
      </w:r>
      <w:r w:rsidR="006A6507" w:rsidRPr="00C14255">
        <w:rPr>
          <w:rFonts w:ascii="Arial" w:hAnsi="Arial" w:cs="Arial"/>
        </w:rPr>
        <w:t>ní síť</w:t>
      </w:r>
    </w:p>
    <w:p w14:paraId="6662FBBA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 xml:space="preserve">zobrazení příchozích hovorů ve frontě volání na jednotlivých dispečerských konzolích definované podle konfigurace příchozích linek tak, aby bylo možné příchozí hovor přijmout libovolnou dispečerskou konzolí, </w:t>
      </w:r>
    </w:p>
    <w:p w14:paraId="7E5FEDBA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 xml:space="preserve">současné zobrazení příslušné identifikace volání a signalizace stavu obsluhy všech příchozích hovorů libovolnou dispečerskou konzolí i na ostatních dispečerských konzolích, </w:t>
      </w:r>
    </w:p>
    <w:p w14:paraId="412FECA2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 xml:space="preserve">zobrazení identifikace a stavu všech příchozích a odchozích hovorů do/z dané dispečerské konzole na dané dispečerské konzoli, </w:t>
      </w:r>
    </w:p>
    <w:p w14:paraId="6695EAA0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 xml:space="preserve">možnost předání a převzetí hovorů od ostatních dispečerských konzolí nebo provést napojení do hovoru u obsluhovaného hovoru jinou dispečerskou konzolí, </w:t>
      </w:r>
    </w:p>
    <w:p w14:paraId="2056EBEC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>možnost odpojení konzole ze systému přidělování hovorů v případě vytíženosti obsluhy (online, off-line, busy),</w:t>
      </w:r>
    </w:p>
    <w:p w14:paraId="41A57083" w14:textId="5C63C8D0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 xml:space="preserve">volání z dispečerské konzole na </w:t>
      </w:r>
      <w:r w:rsidR="006A6507" w:rsidRPr="00C14255">
        <w:rPr>
          <w:rFonts w:ascii="Arial" w:hAnsi="Arial" w:cs="Arial"/>
        </w:rPr>
        <w:t xml:space="preserve">další </w:t>
      </w:r>
      <w:r w:rsidRPr="00C14255">
        <w:rPr>
          <w:rFonts w:ascii="Arial" w:hAnsi="Arial" w:cs="Arial"/>
        </w:rPr>
        <w:t>dispečersk</w:t>
      </w:r>
      <w:r w:rsidR="006A6507" w:rsidRPr="00C14255">
        <w:rPr>
          <w:rFonts w:ascii="Arial" w:hAnsi="Arial" w:cs="Arial"/>
        </w:rPr>
        <w:t>ou</w:t>
      </w:r>
      <w:r w:rsidRPr="00C14255">
        <w:rPr>
          <w:rFonts w:ascii="Arial" w:hAnsi="Arial" w:cs="Arial"/>
        </w:rPr>
        <w:t xml:space="preserve"> konzol</w:t>
      </w:r>
      <w:r w:rsidR="006A6507" w:rsidRPr="00C14255">
        <w:rPr>
          <w:rFonts w:ascii="Arial" w:hAnsi="Arial" w:cs="Arial"/>
        </w:rPr>
        <w:t>i</w:t>
      </w:r>
      <w:r w:rsidRPr="00C14255">
        <w:rPr>
          <w:rFonts w:ascii="Arial" w:hAnsi="Arial" w:cs="Arial"/>
        </w:rPr>
        <w:t xml:space="preserve">, </w:t>
      </w:r>
    </w:p>
    <w:p w14:paraId="02DA18C7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>volání na radiostanice</w:t>
      </w:r>
      <w:r w:rsidR="00D46ADE" w:rsidRPr="00C14255">
        <w:rPr>
          <w:rFonts w:ascii="Arial" w:hAnsi="Arial" w:cs="Arial"/>
        </w:rPr>
        <w:t>,</w:t>
      </w:r>
    </w:p>
    <w:p w14:paraId="03F52CD7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 xml:space="preserve">klíčování (radiová komunikace) pomocí PTT tlačítka a tlačítka na dotykové obrazovce, </w:t>
      </w:r>
      <w:r w:rsidR="00DD59BF" w:rsidRPr="00C14255">
        <w:rPr>
          <w:rFonts w:ascii="Arial" w:hAnsi="Arial" w:cs="Arial"/>
        </w:rPr>
        <w:t xml:space="preserve">možnost </w:t>
      </w:r>
      <w:r w:rsidRPr="00C14255">
        <w:rPr>
          <w:rFonts w:ascii="Arial" w:hAnsi="Arial" w:cs="Arial"/>
        </w:rPr>
        <w:t>automatické</w:t>
      </w:r>
      <w:r w:rsidR="00DD59BF" w:rsidRPr="00C14255">
        <w:rPr>
          <w:rFonts w:ascii="Arial" w:hAnsi="Arial" w:cs="Arial"/>
        </w:rPr>
        <w:t>ho</w:t>
      </w:r>
      <w:r w:rsidRPr="00C14255">
        <w:rPr>
          <w:rFonts w:ascii="Arial" w:hAnsi="Arial" w:cs="Arial"/>
        </w:rPr>
        <w:t xml:space="preserve"> pozdržení telefonního hovoru </w:t>
      </w:r>
      <w:proofErr w:type="spellStart"/>
      <w:r w:rsidRPr="00C14255">
        <w:rPr>
          <w:rFonts w:ascii="Arial" w:hAnsi="Arial" w:cs="Arial"/>
        </w:rPr>
        <w:t>zaklíčováním</w:t>
      </w:r>
      <w:proofErr w:type="spellEnd"/>
      <w:r w:rsidR="00D46ADE" w:rsidRPr="00C14255">
        <w:rPr>
          <w:rFonts w:ascii="Arial" w:hAnsi="Arial" w:cs="Arial"/>
        </w:rPr>
        <w:t>,</w:t>
      </w:r>
    </w:p>
    <w:p w14:paraId="6FC5DD77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 xml:space="preserve">radiový hovor je ukončován na dispečerské konzoli příslušnou volbou (uvolnění klíčovacího tlačítka, uplynutím časového limitu),  </w:t>
      </w:r>
    </w:p>
    <w:p w14:paraId="14CE1942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 xml:space="preserve">příchozí nebo odchozí radiový hovor na dispečerském pracovišti je přijímán stejně jako telefonní hovor, na terminálu bude zobrazena identifikace volajícího, </w:t>
      </w:r>
    </w:p>
    <w:p w14:paraId="41ABA70F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>radiostanice nebo skupiny radiostanic vybrané nebo vytvořené dispečerem na obrazovce dispečerského klienta je možné vyvolat z</w:t>
      </w:r>
      <w:r w:rsidR="00D46ADE" w:rsidRPr="00C14255">
        <w:rPr>
          <w:rFonts w:ascii="Arial" w:hAnsi="Arial" w:cs="Arial"/>
        </w:rPr>
        <w:t> </w:t>
      </w:r>
      <w:r w:rsidRPr="00C14255">
        <w:rPr>
          <w:rFonts w:ascii="Arial" w:hAnsi="Arial" w:cs="Arial"/>
        </w:rPr>
        <w:t>konzole</w:t>
      </w:r>
      <w:r w:rsidR="00D46ADE" w:rsidRPr="00C14255">
        <w:rPr>
          <w:rFonts w:ascii="Arial" w:hAnsi="Arial" w:cs="Arial"/>
        </w:rPr>
        <w:t>,</w:t>
      </w:r>
    </w:p>
    <w:p w14:paraId="7134B91F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 xml:space="preserve">z dispečerské konzole je možné uskutečnit volání směrované do veřejné telefonní sítě a GSM sítě,  </w:t>
      </w:r>
    </w:p>
    <w:p w14:paraId="0EAECFD4" w14:textId="77777777" w:rsidR="00DD59BF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>z dispečerské konzole lze odesílat a přijímat SMS zprávy</w:t>
      </w:r>
      <w:r w:rsidR="00D46ADE" w:rsidRPr="00C14255">
        <w:rPr>
          <w:rFonts w:ascii="Arial" w:hAnsi="Arial" w:cs="Arial"/>
        </w:rPr>
        <w:t>,</w:t>
      </w:r>
    </w:p>
    <w:p w14:paraId="6367AB57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>komplexní historie hovorů na konzoli (přehled, možnost přehrávání ze záznamového zařízení, možnost opětovného volání),</w:t>
      </w:r>
    </w:p>
    <w:p w14:paraId="1B2512B5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>detaily o hovoru v historii (příchozí, odchozí, zmeškaný, uživatel, protistrana, datum, čas, délka apod.),</w:t>
      </w:r>
    </w:p>
    <w:p w14:paraId="784B6505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>možnost filtrování hovorů podle typu, uživatele, času,</w:t>
      </w:r>
    </w:p>
    <w:p w14:paraId="7F6F64A7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>rozhraní optimalizované pro dotykové ovládání,</w:t>
      </w:r>
    </w:p>
    <w:p w14:paraId="6F7553F9" w14:textId="234260FB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>barevné zobrazení funkčnosti/ nefunkčnosti jednotlivých komponent (záznamový systém, rozhraní do radiové sítě</w:t>
      </w:r>
      <w:r w:rsidR="00CD3034">
        <w:rPr>
          <w:rFonts w:ascii="Arial" w:hAnsi="Arial" w:cs="Arial"/>
        </w:rPr>
        <w:t>, nahrávací systém</w:t>
      </w:r>
      <w:r w:rsidRPr="00C14255">
        <w:rPr>
          <w:rFonts w:ascii="Arial" w:hAnsi="Arial" w:cs="Arial"/>
        </w:rPr>
        <w:t>)</w:t>
      </w:r>
      <w:r w:rsidR="00D46ADE" w:rsidRPr="00C14255">
        <w:rPr>
          <w:rFonts w:ascii="Arial" w:hAnsi="Arial" w:cs="Arial"/>
        </w:rPr>
        <w:t>,</w:t>
      </w:r>
    </w:p>
    <w:p w14:paraId="03237AA9" w14:textId="415CE177" w:rsidR="00751BF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>možnost aktivace nastavení potlačení identifikace v</w:t>
      </w:r>
      <w:r w:rsidR="00D46ADE" w:rsidRPr="00C14255">
        <w:rPr>
          <w:rFonts w:ascii="Arial" w:hAnsi="Arial" w:cs="Arial"/>
        </w:rPr>
        <w:t>olajícího.</w:t>
      </w:r>
    </w:p>
    <w:p w14:paraId="6440AA40" w14:textId="77777777" w:rsidR="00C14255" w:rsidRPr="00C14255" w:rsidRDefault="00C14255" w:rsidP="001D4319">
      <w:pPr>
        <w:pStyle w:val="Odstavecseseznamem"/>
        <w:numPr>
          <w:ilvl w:val="0"/>
          <w:numId w:val="0"/>
        </w:numPr>
        <w:ind w:left="708" w:hanging="708"/>
        <w:rPr>
          <w:rFonts w:ascii="Arial" w:hAnsi="Arial" w:cs="Arial"/>
        </w:rPr>
      </w:pPr>
    </w:p>
    <w:p w14:paraId="03255AF9" w14:textId="7B27736B" w:rsidR="00751BF5" w:rsidRDefault="00751BF5" w:rsidP="001D4319">
      <w:pPr>
        <w:pStyle w:val="Nadpis2"/>
        <w:ind w:left="708" w:hanging="708"/>
        <w:rPr>
          <w:rFonts w:ascii="Arial" w:hAnsi="Arial" w:cs="Arial"/>
        </w:rPr>
      </w:pPr>
      <w:r w:rsidRPr="00C14255">
        <w:rPr>
          <w:rFonts w:ascii="Arial" w:hAnsi="Arial" w:cs="Arial"/>
        </w:rPr>
        <w:lastRenderedPageBreak/>
        <w:t>Minimální požadavky na nastavení konzole:</w:t>
      </w:r>
    </w:p>
    <w:p w14:paraId="3383DAF0" w14:textId="77777777" w:rsidR="00C14255" w:rsidRPr="00C14255" w:rsidRDefault="00C14255" w:rsidP="001D4319">
      <w:pPr>
        <w:ind w:left="708" w:hanging="708"/>
      </w:pPr>
    </w:p>
    <w:p w14:paraId="4B1FB110" w14:textId="77777777" w:rsidR="00751BF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>tisíc tlačítek pro rychlou volbu organizovaných ve víceúrovňovém seznamu záložek,</w:t>
      </w:r>
    </w:p>
    <w:p w14:paraId="19D8A2E7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 xml:space="preserve">indikace stavu hovoru a kontaktů na rychlých volbách, </w:t>
      </w:r>
    </w:p>
    <w:p w14:paraId="26EE3FED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>správa kontaktů přímo na dispečerském terminále, omezení pro uživatele</w:t>
      </w:r>
      <w:r w:rsidR="00D46ADE" w:rsidRPr="00C14255">
        <w:rPr>
          <w:rFonts w:ascii="Arial" w:hAnsi="Arial" w:cs="Arial"/>
        </w:rPr>
        <w:t>,</w:t>
      </w:r>
    </w:p>
    <w:p w14:paraId="1D172FEE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>různé typy záložek a kontaktů (globální, individuální, dočasné),</w:t>
      </w:r>
    </w:p>
    <w:p w14:paraId="1D968638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>rozhraní optimalizované pro dotykové ovládání</w:t>
      </w:r>
      <w:r w:rsidR="00D46ADE" w:rsidRPr="00C14255">
        <w:rPr>
          <w:rFonts w:ascii="Arial" w:hAnsi="Arial" w:cs="Arial"/>
        </w:rPr>
        <w:t>,</w:t>
      </w:r>
    </w:p>
    <w:p w14:paraId="32A7D422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>možnost uzamknutí obrazovky z důvodu údržby,</w:t>
      </w:r>
    </w:p>
    <w:p w14:paraId="6B81E242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>jednotlivé akce nebo volby dostupné maximálně ve třech krocích,</w:t>
      </w:r>
    </w:p>
    <w:p w14:paraId="70D1E9DF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>možnost nastavení velikosti fontů,</w:t>
      </w:r>
    </w:p>
    <w:p w14:paraId="4005FF6E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>autorizace uživatelů pomocí jména a hesla,</w:t>
      </w:r>
    </w:p>
    <w:p w14:paraId="4124FCB2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>možnost individuálního nastavení zobrazení uživatelem,</w:t>
      </w:r>
    </w:p>
    <w:p w14:paraId="42FF1B6B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 xml:space="preserve">možnost hromadného importu či exportu kontaktů včetně jejich úpravy, </w:t>
      </w:r>
    </w:p>
    <w:p w14:paraId="4FCBC125" w14:textId="1FD04F44" w:rsidR="00751BF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>individuální nastavení (na pracovníka) chráněné přihlašovacími údaji.</w:t>
      </w:r>
    </w:p>
    <w:p w14:paraId="157D9A67" w14:textId="77777777" w:rsidR="00C14255" w:rsidRPr="00C14255" w:rsidRDefault="00C14255" w:rsidP="001D4319">
      <w:pPr>
        <w:pStyle w:val="Odstavecseseznamem"/>
        <w:numPr>
          <w:ilvl w:val="0"/>
          <w:numId w:val="0"/>
        </w:numPr>
        <w:ind w:left="708" w:hanging="708"/>
        <w:rPr>
          <w:rFonts w:ascii="Arial" w:hAnsi="Arial" w:cs="Arial"/>
        </w:rPr>
      </w:pPr>
    </w:p>
    <w:p w14:paraId="2532FF4B" w14:textId="6399CEBA" w:rsidR="00C14255" w:rsidRDefault="00751BF5" w:rsidP="001D4319">
      <w:pPr>
        <w:pStyle w:val="Nadpis2"/>
        <w:ind w:left="708" w:hanging="708"/>
        <w:rPr>
          <w:rFonts w:ascii="Arial" w:hAnsi="Arial" w:cs="Arial"/>
        </w:rPr>
      </w:pPr>
      <w:r w:rsidRPr="00C14255">
        <w:rPr>
          <w:rFonts w:ascii="Arial" w:hAnsi="Arial" w:cs="Arial"/>
        </w:rPr>
        <w:t>Požadavky na nahrávání a histori</w:t>
      </w:r>
      <w:r w:rsidR="00DD59BF" w:rsidRPr="00C14255">
        <w:rPr>
          <w:rFonts w:ascii="Arial" w:hAnsi="Arial" w:cs="Arial"/>
        </w:rPr>
        <w:t>i</w:t>
      </w:r>
      <w:r w:rsidRPr="00C14255">
        <w:rPr>
          <w:rFonts w:ascii="Arial" w:hAnsi="Arial" w:cs="Arial"/>
        </w:rPr>
        <w:t xml:space="preserve"> hovorů</w:t>
      </w:r>
      <w:r w:rsidR="00230D0C" w:rsidRPr="00C14255">
        <w:rPr>
          <w:rFonts w:ascii="Arial" w:hAnsi="Arial" w:cs="Arial"/>
        </w:rPr>
        <w:t>:</w:t>
      </w:r>
    </w:p>
    <w:p w14:paraId="1E9CA9B6" w14:textId="77777777" w:rsidR="00C14255" w:rsidRPr="00C14255" w:rsidRDefault="00C14255" w:rsidP="001D4319">
      <w:pPr>
        <w:ind w:left="708" w:hanging="708"/>
      </w:pPr>
    </w:p>
    <w:p w14:paraId="4069A840" w14:textId="1D3C5FAC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 xml:space="preserve">Záznam komunikace probíhající přes </w:t>
      </w:r>
      <w:r w:rsidR="00E50F54">
        <w:rPr>
          <w:rFonts w:ascii="Arial" w:hAnsi="Arial" w:cs="Arial"/>
        </w:rPr>
        <w:t>všechny komunikační kanály</w:t>
      </w:r>
      <w:r w:rsidRPr="00C14255">
        <w:rPr>
          <w:rFonts w:ascii="Arial" w:hAnsi="Arial" w:cs="Arial"/>
        </w:rPr>
        <w:t xml:space="preserve"> (IP telefonie, radiový provoz)</w:t>
      </w:r>
    </w:p>
    <w:p w14:paraId="30686DED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>Komplexní historie hovorů na terminálu – přehled, možnost přehrávání, možnost opětovného volání</w:t>
      </w:r>
    </w:p>
    <w:p w14:paraId="314DEC4C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>Detaily o hovoru v historii – typ (příchozí, odchozí, zmeškaný), uživatel, protistrana, datum a čas, délka hovoru</w:t>
      </w:r>
    </w:p>
    <w:p w14:paraId="156EF93A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>Možnost filtrování hovorů podle typu, uživatele a času</w:t>
      </w:r>
    </w:p>
    <w:p w14:paraId="5D5BE2D6" w14:textId="3DCD13A8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>Přehrávání hovorů přímo na terminálu ze záznamového zařízení.</w:t>
      </w:r>
    </w:p>
    <w:p w14:paraId="049E9FBF" w14:textId="23B90219" w:rsidR="004A34A0" w:rsidRDefault="00B4500D" w:rsidP="001D4319">
      <w:pPr>
        <w:pStyle w:val="Nadpis2"/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E50F54">
        <w:rPr>
          <w:rFonts w:ascii="Arial" w:hAnsi="Arial" w:cs="Arial"/>
        </w:rPr>
        <w:t>ahrávací a přehrávací systém</w:t>
      </w:r>
      <w:r w:rsidR="004A34A0" w:rsidRPr="00C14255">
        <w:rPr>
          <w:rFonts w:ascii="Arial" w:hAnsi="Arial" w:cs="Arial"/>
        </w:rPr>
        <w:t>:</w:t>
      </w:r>
    </w:p>
    <w:p w14:paraId="08308A16" w14:textId="77777777" w:rsidR="00C14255" w:rsidRPr="00C14255" w:rsidRDefault="00C14255" w:rsidP="001D4319">
      <w:pPr>
        <w:ind w:left="708" w:hanging="708"/>
        <w:rPr>
          <w:rFonts w:ascii="Arial" w:hAnsi="Arial" w:cs="Arial"/>
        </w:rPr>
      </w:pPr>
    </w:p>
    <w:p w14:paraId="3A5469BE" w14:textId="5FF1E1F0" w:rsidR="00E50F54" w:rsidRPr="000C49D3" w:rsidRDefault="004A34A0" w:rsidP="001D4319">
      <w:pPr>
        <w:pStyle w:val="Normlnodsazen"/>
        <w:ind w:hanging="708"/>
        <w:rPr>
          <w:rFonts w:ascii="Arial" w:hAnsi="Arial" w:cs="Arial"/>
          <w:color w:val="000000"/>
          <w:sz w:val="20"/>
          <w:szCs w:val="20"/>
        </w:rPr>
      </w:pPr>
      <w:r w:rsidRPr="00C14255">
        <w:rPr>
          <w:rFonts w:ascii="Arial" w:hAnsi="Arial" w:cs="Arial"/>
        </w:rPr>
        <w:tab/>
      </w:r>
    </w:p>
    <w:p w14:paraId="53697DC8" w14:textId="14470E9D" w:rsidR="00E50F54" w:rsidRPr="00E50F54" w:rsidRDefault="00B4500D" w:rsidP="001D4319">
      <w:pPr>
        <w:ind w:left="708" w:hanging="70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</w:t>
      </w:r>
      <w:r w:rsidR="00E50F54" w:rsidRPr="00E50F54">
        <w:rPr>
          <w:rFonts w:ascii="Arial" w:hAnsi="Arial" w:cs="Arial"/>
          <w:szCs w:val="22"/>
        </w:rPr>
        <w:t>ahrávací zařízení</w:t>
      </w:r>
      <w:r>
        <w:rPr>
          <w:rFonts w:ascii="Arial" w:hAnsi="Arial" w:cs="Arial"/>
          <w:szCs w:val="22"/>
        </w:rPr>
        <w:t xml:space="preserve"> musí splňovat následující </w:t>
      </w:r>
      <w:r w:rsidR="00E50F54" w:rsidRPr="00E50F54">
        <w:rPr>
          <w:rFonts w:ascii="Arial" w:hAnsi="Arial" w:cs="Arial"/>
          <w:szCs w:val="22"/>
        </w:rPr>
        <w:t>požadavk</w:t>
      </w:r>
      <w:r>
        <w:rPr>
          <w:rFonts w:ascii="Arial" w:hAnsi="Arial" w:cs="Arial"/>
          <w:szCs w:val="22"/>
        </w:rPr>
        <w:t>y</w:t>
      </w:r>
      <w:r w:rsidR="00E50F54" w:rsidRPr="00E50F54">
        <w:rPr>
          <w:rFonts w:ascii="Arial" w:hAnsi="Arial" w:cs="Arial"/>
          <w:szCs w:val="22"/>
        </w:rPr>
        <w:t xml:space="preserve">: </w:t>
      </w:r>
    </w:p>
    <w:p w14:paraId="77BF7FC1" w14:textId="29845498" w:rsidR="00E50F54" w:rsidRPr="00E50F54" w:rsidRDefault="00E50F54" w:rsidP="001D4319">
      <w:pPr>
        <w:widowControl w:val="0"/>
        <w:spacing w:after="160"/>
        <w:ind w:left="708" w:hanging="708"/>
        <w:contextualSpacing/>
        <w:rPr>
          <w:rFonts w:ascii="Arial" w:eastAsiaTheme="minorHAnsi" w:hAnsi="Arial" w:cs="Arial"/>
          <w:szCs w:val="22"/>
          <w:lang w:eastAsia="en-US"/>
        </w:rPr>
      </w:pPr>
    </w:p>
    <w:p w14:paraId="0894FAF0" w14:textId="77777777" w:rsidR="00E50F54" w:rsidRPr="00E50F54" w:rsidRDefault="00E50F54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E50F54">
        <w:rPr>
          <w:rFonts w:ascii="Arial" w:hAnsi="Arial" w:cs="Arial"/>
        </w:rPr>
        <w:t>Dimenzování a návrh hardware pro plně automatický nepřetržitý provoz v režimu 365/7/24;</w:t>
      </w:r>
    </w:p>
    <w:p w14:paraId="566B8B59" w14:textId="77777777" w:rsidR="00E50F54" w:rsidRDefault="00E50F54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E50F54">
        <w:rPr>
          <w:rFonts w:ascii="Arial" w:hAnsi="Arial" w:cs="Arial"/>
        </w:rPr>
        <w:t>Možnost současného záznamu a přehrávání, funkce záznamu nesmí být ovlivněny běžnými operacemi v uživatelském prostředí;</w:t>
      </w:r>
    </w:p>
    <w:p w14:paraId="0E7AC5B3" w14:textId="726B28C6" w:rsidR="00461FD3" w:rsidRDefault="00461FD3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>
        <w:rPr>
          <w:rFonts w:ascii="Arial" w:hAnsi="Arial" w:cs="Arial"/>
        </w:rPr>
        <w:t>Integrace dispečerského systému (dispečerských pracovišť);</w:t>
      </w:r>
    </w:p>
    <w:p w14:paraId="21AC9798" w14:textId="78566888" w:rsidR="00D248BD" w:rsidRDefault="00D248BD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>
        <w:rPr>
          <w:rFonts w:ascii="Arial" w:hAnsi="Arial" w:cs="Arial"/>
        </w:rPr>
        <w:t>Uložení identifikace volajícího z telefonních sítí,</w:t>
      </w:r>
    </w:p>
    <w:p w14:paraId="27EE2580" w14:textId="7635A80D" w:rsidR="00D248BD" w:rsidRDefault="00D248BD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>
        <w:rPr>
          <w:rFonts w:ascii="Arial" w:hAnsi="Arial" w:cs="Arial"/>
        </w:rPr>
        <w:t>Uložení identifikace volajícího z rádiové sítě,</w:t>
      </w:r>
    </w:p>
    <w:p w14:paraId="3112E974" w14:textId="77777777" w:rsidR="000C49D3" w:rsidRDefault="00461FD3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bookmarkStart w:id="12" w:name="_Hlk161057430"/>
      <w:r w:rsidRPr="000C49D3">
        <w:rPr>
          <w:rFonts w:ascii="Arial" w:hAnsi="Arial" w:cs="Arial"/>
        </w:rPr>
        <w:t>Integrace FTT MP manager</w:t>
      </w:r>
      <w:r w:rsidR="000C49D3">
        <w:rPr>
          <w:rStyle w:val="Znakapoznpodarou"/>
          <w:rFonts w:ascii="Arial" w:hAnsi="Arial" w:cs="Arial"/>
        </w:rPr>
        <w:footnoteReference w:id="2"/>
      </w:r>
    </w:p>
    <w:p w14:paraId="474F77B1" w14:textId="396B6E25" w:rsidR="000C49D3" w:rsidRDefault="000C49D3" w:rsidP="001D4319">
      <w:pPr>
        <w:pStyle w:val="Odstavecseseznamem"/>
        <w:numPr>
          <w:ilvl w:val="1"/>
          <w:numId w:val="4"/>
        </w:numPr>
        <w:ind w:left="708" w:hanging="708"/>
        <w:rPr>
          <w:rFonts w:ascii="Arial" w:hAnsi="Arial" w:cs="Arial"/>
        </w:rPr>
      </w:pPr>
      <w:r w:rsidRPr="000C49D3">
        <w:rPr>
          <w:rFonts w:ascii="Arial" w:hAnsi="Arial" w:cs="Arial"/>
        </w:rPr>
        <w:t>Při volání na linku 156 (popřípadě jin</w:t>
      </w:r>
      <w:r>
        <w:rPr>
          <w:rFonts w:ascii="Arial" w:hAnsi="Arial" w:cs="Arial"/>
        </w:rPr>
        <w:t>á</w:t>
      </w:r>
      <w:r w:rsidRPr="000C49D3">
        <w:rPr>
          <w:rFonts w:ascii="Arial" w:hAnsi="Arial" w:cs="Arial"/>
        </w:rPr>
        <w:t xml:space="preserve"> link</w:t>
      </w:r>
      <w:r>
        <w:rPr>
          <w:rFonts w:ascii="Arial" w:hAnsi="Arial" w:cs="Arial"/>
        </w:rPr>
        <w:t>a</w:t>
      </w:r>
      <w:r w:rsidRPr="000C49D3">
        <w:rPr>
          <w:rFonts w:ascii="Arial" w:hAnsi="Arial" w:cs="Arial"/>
        </w:rPr>
        <w:t>, kter</w:t>
      </w:r>
      <w:r>
        <w:rPr>
          <w:rFonts w:ascii="Arial" w:hAnsi="Arial" w:cs="Arial"/>
        </w:rPr>
        <w:t>ou je nutné</w:t>
      </w:r>
      <w:r w:rsidRPr="000C49D3">
        <w:rPr>
          <w:rFonts w:ascii="Arial" w:hAnsi="Arial" w:cs="Arial"/>
        </w:rPr>
        <w:t xml:space="preserve"> definována) vznikne v IS MPM záznam</w:t>
      </w:r>
      <w:r>
        <w:rPr>
          <w:rFonts w:ascii="Arial" w:hAnsi="Arial" w:cs="Arial"/>
        </w:rPr>
        <w:t>,</w:t>
      </w:r>
    </w:p>
    <w:p w14:paraId="77013029" w14:textId="3CA9B0F3" w:rsidR="000C49D3" w:rsidRPr="00B75B06" w:rsidRDefault="000C49D3" w:rsidP="001D4319">
      <w:pPr>
        <w:pStyle w:val="Odstavecseseznamem"/>
        <w:numPr>
          <w:ilvl w:val="1"/>
          <w:numId w:val="4"/>
        </w:numPr>
        <w:ind w:left="708" w:hanging="708"/>
        <w:rPr>
          <w:rFonts w:ascii="Arial" w:hAnsi="Arial" w:cs="Arial"/>
        </w:rPr>
      </w:pPr>
      <w:r w:rsidRPr="000C49D3">
        <w:rPr>
          <w:rFonts w:ascii="Arial" w:hAnsi="Arial" w:cs="Arial"/>
        </w:rPr>
        <w:t xml:space="preserve"> záznam se </w:t>
      </w:r>
      <w:r>
        <w:rPr>
          <w:rFonts w:ascii="Arial" w:hAnsi="Arial" w:cs="Arial"/>
        </w:rPr>
        <w:t xml:space="preserve">musí </w:t>
      </w:r>
      <w:r w:rsidRPr="000C49D3">
        <w:rPr>
          <w:rFonts w:ascii="Arial" w:hAnsi="Arial" w:cs="Arial"/>
        </w:rPr>
        <w:t>stah</w:t>
      </w:r>
      <w:r>
        <w:rPr>
          <w:rFonts w:ascii="Arial" w:hAnsi="Arial" w:cs="Arial"/>
        </w:rPr>
        <w:t>ovat</w:t>
      </w:r>
      <w:r w:rsidRPr="000C49D3">
        <w:rPr>
          <w:rFonts w:ascii="Arial" w:hAnsi="Arial" w:cs="Arial"/>
        </w:rPr>
        <w:t xml:space="preserve"> do MPM </w:t>
      </w:r>
      <w:r>
        <w:rPr>
          <w:rFonts w:ascii="Arial" w:hAnsi="Arial" w:cs="Arial"/>
        </w:rPr>
        <w:t>automaticky</w:t>
      </w:r>
      <w:r w:rsidRPr="000C49D3">
        <w:rPr>
          <w:rFonts w:ascii="Arial" w:hAnsi="Arial" w:cs="Arial"/>
        </w:rPr>
        <w:t xml:space="preserve"> každých 10 min nebo na tlačítko </w:t>
      </w:r>
      <w:r w:rsidRPr="00B75B06">
        <w:rPr>
          <w:rFonts w:ascii="Arial" w:hAnsi="Arial" w:cs="Arial"/>
        </w:rPr>
        <w:t>Aktualizovat v MPM,</w:t>
      </w:r>
    </w:p>
    <w:p w14:paraId="2AF0FB0A" w14:textId="2561AA40" w:rsidR="000C49D3" w:rsidRPr="00B75B06" w:rsidRDefault="000C49D3" w:rsidP="001D4319">
      <w:pPr>
        <w:pStyle w:val="Odstavecseseznamem"/>
        <w:numPr>
          <w:ilvl w:val="1"/>
          <w:numId w:val="4"/>
        </w:numPr>
        <w:ind w:left="708" w:hanging="708"/>
        <w:rPr>
          <w:rFonts w:ascii="Arial" w:hAnsi="Arial" w:cs="Arial"/>
        </w:rPr>
      </w:pPr>
      <w:r w:rsidRPr="00B75B06">
        <w:rPr>
          <w:rFonts w:ascii="Arial" w:hAnsi="Arial" w:cs="Arial"/>
        </w:rPr>
        <w:t xml:space="preserve"> záznam </w:t>
      </w:r>
      <w:r w:rsidR="00B75B06" w:rsidRPr="00B75B06">
        <w:rPr>
          <w:rFonts w:ascii="Arial" w:hAnsi="Arial" w:cs="Arial"/>
        </w:rPr>
        <w:t xml:space="preserve">hovoru </w:t>
      </w:r>
      <w:r w:rsidRPr="00B75B06">
        <w:rPr>
          <w:rFonts w:ascii="Arial" w:hAnsi="Arial" w:cs="Arial"/>
        </w:rPr>
        <w:t>b</w:t>
      </w:r>
      <w:r w:rsidR="00B75B06" w:rsidRPr="00B75B06">
        <w:rPr>
          <w:rFonts w:ascii="Arial" w:hAnsi="Arial" w:cs="Arial"/>
        </w:rPr>
        <w:t>ude</w:t>
      </w:r>
      <w:r w:rsidRPr="00B75B06">
        <w:rPr>
          <w:rFonts w:ascii="Arial" w:hAnsi="Arial" w:cs="Arial"/>
        </w:rPr>
        <w:t xml:space="preserve"> stažen do MPM po ukončení hovoru,</w:t>
      </w:r>
    </w:p>
    <w:p w14:paraId="2BE8D2CA" w14:textId="1DC9AD27" w:rsidR="000C49D3" w:rsidRDefault="000C49D3" w:rsidP="001D4319">
      <w:pPr>
        <w:pStyle w:val="Odstavecseseznamem"/>
        <w:numPr>
          <w:ilvl w:val="1"/>
          <w:numId w:val="4"/>
        </w:numPr>
        <w:ind w:left="708" w:hanging="708"/>
        <w:rPr>
          <w:rFonts w:ascii="Arial" w:hAnsi="Arial" w:cs="Arial"/>
        </w:rPr>
      </w:pPr>
      <w:r w:rsidRPr="000C49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0C49D3">
        <w:rPr>
          <w:rFonts w:ascii="Arial" w:hAnsi="Arial" w:cs="Arial"/>
        </w:rPr>
        <w:t xml:space="preserve">ystémem </w:t>
      </w:r>
      <w:r>
        <w:rPr>
          <w:rFonts w:ascii="Arial" w:hAnsi="Arial" w:cs="Arial"/>
        </w:rPr>
        <w:t>musí být z</w:t>
      </w:r>
      <w:r w:rsidRPr="000C49D3">
        <w:rPr>
          <w:rFonts w:ascii="Arial" w:hAnsi="Arial" w:cs="Arial"/>
        </w:rPr>
        <w:t>aznamenán čas a tel číslo volajícího</w:t>
      </w:r>
      <w:r>
        <w:rPr>
          <w:rFonts w:ascii="Arial" w:hAnsi="Arial" w:cs="Arial"/>
        </w:rPr>
        <w:t>,</w:t>
      </w:r>
    </w:p>
    <w:p w14:paraId="26A184C1" w14:textId="5A0F1963" w:rsidR="000C49D3" w:rsidRDefault="000C49D3" w:rsidP="001D4319">
      <w:pPr>
        <w:pStyle w:val="Odstavecseseznamem"/>
        <w:numPr>
          <w:ilvl w:val="1"/>
          <w:numId w:val="4"/>
        </w:numPr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0C49D3">
        <w:rPr>
          <w:rFonts w:ascii="Arial" w:hAnsi="Arial" w:cs="Arial"/>
        </w:rPr>
        <w:t>perační</w:t>
      </w:r>
      <w:r>
        <w:rPr>
          <w:rFonts w:ascii="Arial" w:hAnsi="Arial" w:cs="Arial"/>
        </w:rPr>
        <w:t xml:space="preserve"> důstojník </w:t>
      </w:r>
      <w:r w:rsidRPr="000C49D3">
        <w:rPr>
          <w:rFonts w:ascii="Arial" w:hAnsi="Arial" w:cs="Arial"/>
        </w:rPr>
        <w:t>vyhodnotí, zda se jedná o událost</w:t>
      </w:r>
      <w:r>
        <w:rPr>
          <w:rFonts w:ascii="Arial" w:hAnsi="Arial" w:cs="Arial"/>
        </w:rPr>
        <w:t>, zpracovává se dále pouze událost,</w:t>
      </w:r>
    </w:p>
    <w:p w14:paraId="60454F11" w14:textId="77777777" w:rsidR="000C49D3" w:rsidRDefault="000C49D3" w:rsidP="001D4319">
      <w:pPr>
        <w:pStyle w:val="Odstavecseseznamem"/>
        <w:numPr>
          <w:ilvl w:val="1"/>
          <w:numId w:val="4"/>
        </w:numPr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0C49D3">
        <w:rPr>
          <w:rFonts w:ascii="Arial" w:hAnsi="Arial" w:cs="Arial"/>
        </w:rPr>
        <w:t xml:space="preserve">perační </w:t>
      </w:r>
      <w:r>
        <w:rPr>
          <w:rFonts w:ascii="Arial" w:hAnsi="Arial" w:cs="Arial"/>
        </w:rPr>
        <w:t xml:space="preserve">důstojník </w:t>
      </w:r>
      <w:r w:rsidRPr="000C49D3">
        <w:rPr>
          <w:rFonts w:ascii="Arial" w:hAnsi="Arial" w:cs="Arial"/>
        </w:rPr>
        <w:t>do události dopíše další informace, které nelze strojově zjistit (jméno volajícího, téma</w:t>
      </w:r>
      <w:r>
        <w:rPr>
          <w:rFonts w:ascii="Arial" w:hAnsi="Arial" w:cs="Arial"/>
        </w:rPr>
        <w:t xml:space="preserve"> </w:t>
      </w:r>
      <w:r w:rsidRPr="000C49D3">
        <w:rPr>
          <w:rFonts w:ascii="Arial" w:hAnsi="Arial" w:cs="Arial"/>
        </w:rPr>
        <w:t>události...) a po uložení je v IS MPM standardním způsobem události přiděleno číslo jednací</w:t>
      </w:r>
    </w:p>
    <w:p w14:paraId="462FF72F" w14:textId="77777777" w:rsidR="00D4006A" w:rsidRDefault="000C49D3" w:rsidP="001D4319">
      <w:pPr>
        <w:pStyle w:val="Odstavecseseznamem"/>
        <w:numPr>
          <w:ilvl w:val="1"/>
          <w:numId w:val="4"/>
        </w:numPr>
        <w:ind w:left="708" w:hanging="708"/>
        <w:rPr>
          <w:rFonts w:ascii="Arial" w:hAnsi="Arial" w:cs="Arial"/>
        </w:rPr>
      </w:pPr>
      <w:r w:rsidRPr="000C49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Pr="000C49D3">
        <w:rPr>
          <w:rFonts w:ascii="Arial" w:hAnsi="Arial" w:cs="Arial"/>
        </w:rPr>
        <w:t xml:space="preserve">ároveň </w:t>
      </w:r>
      <w:r>
        <w:rPr>
          <w:rFonts w:ascii="Arial" w:hAnsi="Arial" w:cs="Arial"/>
        </w:rPr>
        <w:t xml:space="preserve">musí dojít </w:t>
      </w:r>
      <w:r w:rsidRPr="000C49D3">
        <w:rPr>
          <w:rFonts w:ascii="Arial" w:hAnsi="Arial" w:cs="Arial"/>
        </w:rPr>
        <w:t>k uložení obsahu hovoru na definované úložiště. Hovor, který je přiřazen k</w:t>
      </w:r>
      <w:r>
        <w:rPr>
          <w:rFonts w:ascii="Arial" w:hAnsi="Arial" w:cs="Arial"/>
        </w:rPr>
        <w:t xml:space="preserve"> předmětné </w:t>
      </w:r>
      <w:r w:rsidRPr="000C49D3">
        <w:rPr>
          <w:rFonts w:ascii="Arial" w:hAnsi="Arial" w:cs="Arial"/>
        </w:rPr>
        <w:t>události jako zvukový dokument</w:t>
      </w:r>
      <w:r>
        <w:rPr>
          <w:rFonts w:ascii="Arial" w:hAnsi="Arial" w:cs="Arial"/>
        </w:rPr>
        <w:t xml:space="preserve"> musí být možné </w:t>
      </w:r>
      <w:r w:rsidRPr="000C49D3">
        <w:rPr>
          <w:rFonts w:ascii="Arial" w:hAnsi="Arial" w:cs="Arial"/>
        </w:rPr>
        <w:t>kdykoliv opětovně přehrát</w:t>
      </w:r>
      <w:r>
        <w:rPr>
          <w:rFonts w:ascii="Arial" w:hAnsi="Arial" w:cs="Arial"/>
        </w:rPr>
        <w:t>;</w:t>
      </w:r>
      <w:r w:rsidRPr="000C49D3">
        <w:rPr>
          <w:rFonts w:ascii="Arial" w:hAnsi="Arial" w:cs="Arial"/>
        </w:rPr>
        <w:t xml:space="preserve"> </w:t>
      </w:r>
    </w:p>
    <w:p w14:paraId="72029C4C" w14:textId="17F39FB0" w:rsidR="00D4006A" w:rsidRPr="00142A9B" w:rsidRDefault="00D4006A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142A9B">
        <w:rPr>
          <w:rFonts w:ascii="Arial" w:hAnsi="Arial" w:cs="Arial"/>
        </w:rPr>
        <w:t>Nahrávací zařízení má API rozhraní pro MP manager podporující následující metody:</w:t>
      </w:r>
    </w:p>
    <w:p w14:paraId="27A9AC34" w14:textId="4F2C8FF8" w:rsidR="00D4006A" w:rsidRPr="00142A9B" w:rsidRDefault="00D4006A" w:rsidP="001D4319">
      <w:pPr>
        <w:pStyle w:val="Odstavecseseznamem"/>
        <w:numPr>
          <w:ilvl w:val="1"/>
          <w:numId w:val="4"/>
        </w:numPr>
        <w:ind w:left="708" w:hanging="708"/>
        <w:rPr>
          <w:rFonts w:ascii="Arial" w:hAnsi="Arial" w:cs="Arial"/>
        </w:rPr>
      </w:pPr>
      <w:r w:rsidRPr="00142A9B">
        <w:rPr>
          <w:rFonts w:ascii="Arial" w:hAnsi="Arial" w:cs="Arial"/>
        </w:rPr>
        <w:t>Login</w:t>
      </w:r>
    </w:p>
    <w:p w14:paraId="089F034F" w14:textId="77777777" w:rsidR="00D4006A" w:rsidRPr="00142A9B" w:rsidRDefault="00D4006A" w:rsidP="001D4319">
      <w:pPr>
        <w:pStyle w:val="Odstavecseseznamem"/>
        <w:numPr>
          <w:ilvl w:val="1"/>
          <w:numId w:val="4"/>
        </w:numPr>
        <w:ind w:left="708" w:hanging="708"/>
        <w:rPr>
          <w:rFonts w:ascii="Arial" w:hAnsi="Arial" w:cs="Arial"/>
        </w:rPr>
      </w:pPr>
      <w:r w:rsidRPr="00142A9B">
        <w:rPr>
          <w:rFonts w:ascii="Arial" w:hAnsi="Arial" w:cs="Arial"/>
        </w:rPr>
        <w:t xml:space="preserve">Zobrazení záznamů o hovorech </w:t>
      </w:r>
    </w:p>
    <w:p w14:paraId="574E9F13" w14:textId="088FCA14" w:rsidR="00D4006A" w:rsidRPr="00142A9B" w:rsidRDefault="00D4006A" w:rsidP="001D4319">
      <w:pPr>
        <w:pStyle w:val="Odstavecseseznamem"/>
        <w:numPr>
          <w:ilvl w:val="2"/>
          <w:numId w:val="4"/>
        </w:numPr>
        <w:ind w:left="708" w:hanging="708"/>
        <w:rPr>
          <w:rFonts w:ascii="Arial" w:hAnsi="Arial" w:cs="Arial"/>
        </w:rPr>
      </w:pPr>
      <w:r w:rsidRPr="00142A9B">
        <w:rPr>
          <w:rFonts w:ascii="Arial" w:hAnsi="Arial" w:cs="Arial"/>
        </w:rPr>
        <w:lastRenderedPageBreak/>
        <w:t>Metoda by měla filtrovat minimálně podle těchto parametrů:</w:t>
      </w:r>
    </w:p>
    <w:p w14:paraId="7E3990A3" w14:textId="5EBEE9DC" w:rsidR="00D4006A" w:rsidRPr="00142A9B" w:rsidRDefault="00D4006A" w:rsidP="001D4319">
      <w:pPr>
        <w:pStyle w:val="Odstavecseseznamem"/>
        <w:numPr>
          <w:ilvl w:val="3"/>
          <w:numId w:val="4"/>
        </w:numPr>
        <w:ind w:left="708" w:hanging="708"/>
        <w:rPr>
          <w:rFonts w:ascii="Arial" w:hAnsi="Arial" w:cs="Arial"/>
        </w:rPr>
      </w:pPr>
      <w:r w:rsidRPr="00142A9B">
        <w:rPr>
          <w:rFonts w:ascii="Arial" w:hAnsi="Arial" w:cs="Arial"/>
        </w:rPr>
        <w:t>datum začátku hovoru od</w:t>
      </w:r>
    </w:p>
    <w:p w14:paraId="1B936619" w14:textId="77777777" w:rsidR="00D4006A" w:rsidRPr="00142A9B" w:rsidRDefault="00D4006A" w:rsidP="001D4319">
      <w:pPr>
        <w:pStyle w:val="Odstavecseseznamem"/>
        <w:numPr>
          <w:ilvl w:val="3"/>
          <w:numId w:val="4"/>
        </w:numPr>
        <w:ind w:left="708" w:hanging="708"/>
        <w:rPr>
          <w:rFonts w:ascii="Arial" w:hAnsi="Arial" w:cs="Arial"/>
        </w:rPr>
      </w:pPr>
      <w:r w:rsidRPr="00142A9B">
        <w:rPr>
          <w:rFonts w:ascii="Arial" w:hAnsi="Arial" w:cs="Arial"/>
        </w:rPr>
        <w:t>datum začátku hovoru do</w:t>
      </w:r>
    </w:p>
    <w:p w14:paraId="2B70C893" w14:textId="098DAF86" w:rsidR="00D4006A" w:rsidRPr="00142A9B" w:rsidRDefault="00D4006A" w:rsidP="001D4319">
      <w:pPr>
        <w:pStyle w:val="Odstavecseseznamem"/>
        <w:numPr>
          <w:ilvl w:val="3"/>
          <w:numId w:val="4"/>
        </w:numPr>
        <w:ind w:left="708" w:hanging="708"/>
        <w:rPr>
          <w:rFonts w:ascii="Arial" w:hAnsi="Arial" w:cs="Arial"/>
        </w:rPr>
      </w:pPr>
      <w:r w:rsidRPr="00142A9B">
        <w:rPr>
          <w:rFonts w:ascii="Arial" w:hAnsi="Arial" w:cs="Arial"/>
        </w:rPr>
        <w:t>název linky (např.: 156 nebo 321123123)</w:t>
      </w:r>
    </w:p>
    <w:p w14:paraId="2FA68D34" w14:textId="1A7345CD" w:rsidR="00D4006A" w:rsidRPr="00142A9B" w:rsidRDefault="00D4006A" w:rsidP="001D4319">
      <w:pPr>
        <w:pStyle w:val="Odstavecseseznamem"/>
        <w:numPr>
          <w:ilvl w:val="2"/>
          <w:numId w:val="4"/>
        </w:numPr>
        <w:ind w:left="708" w:hanging="708"/>
        <w:rPr>
          <w:rFonts w:ascii="Arial" w:hAnsi="Arial" w:cs="Arial"/>
        </w:rPr>
      </w:pPr>
      <w:r w:rsidRPr="00142A9B">
        <w:rPr>
          <w:rFonts w:ascii="Arial" w:hAnsi="Arial" w:cs="Arial"/>
        </w:rPr>
        <w:t>Metoda musí vrátit následující hodnoty:</w:t>
      </w:r>
    </w:p>
    <w:p w14:paraId="29C9E264" w14:textId="77777777" w:rsidR="00D4006A" w:rsidRPr="00142A9B" w:rsidRDefault="00D4006A" w:rsidP="001D4319">
      <w:pPr>
        <w:pStyle w:val="Odstavecseseznamem"/>
        <w:numPr>
          <w:ilvl w:val="3"/>
          <w:numId w:val="4"/>
        </w:numPr>
        <w:ind w:left="708" w:hanging="708"/>
        <w:rPr>
          <w:rFonts w:ascii="Arial" w:hAnsi="Arial" w:cs="Arial"/>
        </w:rPr>
      </w:pPr>
      <w:r w:rsidRPr="00142A9B">
        <w:rPr>
          <w:rFonts w:ascii="Arial" w:hAnsi="Arial" w:cs="Arial"/>
        </w:rPr>
        <w:t>ID záznamu</w:t>
      </w:r>
    </w:p>
    <w:p w14:paraId="63B2A8AB" w14:textId="77777777" w:rsidR="00D4006A" w:rsidRPr="00142A9B" w:rsidRDefault="00D4006A" w:rsidP="001D4319">
      <w:pPr>
        <w:pStyle w:val="Odstavecseseznamem"/>
        <w:numPr>
          <w:ilvl w:val="3"/>
          <w:numId w:val="4"/>
        </w:numPr>
        <w:ind w:left="708" w:hanging="708"/>
        <w:rPr>
          <w:rFonts w:ascii="Arial" w:hAnsi="Arial" w:cs="Arial"/>
        </w:rPr>
      </w:pPr>
      <w:r w:rsidRPr="00142A9B">
        <w:rPr>
          <w:rFonts w:ascii="Arial" w:hAnsi="Arial" w:cs="Arial"/>
        </w:rPr>
        <w:t>Začátek záznamu (datum a čas)</w:t>
      </w:r>
    </w:p>
    <w:p w14:paraId="6FBDD5A8" w14:textId="77777777" w:rsidR="00D4006A" w:rsidRPr="00142A9B" w:rsidRDefault="00D4006A" w:rsidP="001D4319">
      <w:pPr>
        <w:pStyle w:val="Odstavecseseznamem"/>
        <w:numPr>
          <w:ilvl w:val="3"/>
          <w:numId w:val="4"/>
        </w:numPr>
        <w:ind w:left="708" w:hanging="708"/>
        <w:rPr>
          <w:rFonts w:ascii="Arial" w:hAnsi="Arial" w:cs="Arial"/>
        </w:rPr>
      </w:pPr>
      <w:r w:rsidRPr="00142A9B">
        <w:rPr>
          <w:rFonts w:ascii="Arial" w:hAnsi="Arial" w:cs="Arial"/>
        </w:rPr>
        <w:t>Konec záznamu (datum a čas)</w:t>
      </w:r>
    </w:p>
    <w:p w14:paraId="1917296E" w14:textId="77777777" w:rsidR="00D4006A" w:rsidRPr="00142A9B" w:rsidRDefault="00D4006A" w:rsidP="001D4319">
      <w:pPr>
        <w:pStyle w:val="Odstavecseseznamem"/>
        <w:numPr>
          <w:ilvl w:val="3"/>
          <w:numId w:val="4"/>
        </w:numPr>
        <w:ind w:left="708" w:hanging="708"/>
        <w:rPr>
          <w:rFonts w:ascii="Arial" w:hAnsi="Arial" w:cs="Arial"/>
        </w:rPr>
      </w:pPr>
      <w:r w:rsidRPr="00142A9B">
        <w:rPr>
          <w:rFonts w:ascii="Arial" w:hAnsi="Arial" w:cs="Arial"/>
        </w:rPr>
        <w:t>Délka trvání</w:t>
      </w:r>
    </w:p>
    <w:p w14:paraId="75D40B50" w14:textId="7953A613" w:rsidR="00D4006A" w:rsidRPr="00142A9B" w:rsidRDefault="00D4006A" w:rsidP="001D4319">
      <w:pPr>
        <w:pStyle w:val="Odstavecseseznamem"/>
        <w:numPr>
          <w:ilvl w:val="3"/>
          <w:numId w:val="4"/>
        </w:numPr>
        <w:ind w:left="708" w:hanging="708"/>
        <w:rPr>
          <w:rFonts w:ascii="Arial" w:hAnsi="Arial" w:cs="Arial"/>
        </w:rPr>
      </w:pPr>
      <w:r w:rsidRPr="00142A9B">
        <w:rPr>
          <w:rFonts w:ascii="Arial" w:hAnsi="Arial" w:cs="Arial"/>
        </w:rPr>
        <w:t>Název linky</w:t>
      </w:r>
    </w:p>
    <w:p w14:paraId="2F92C26D" w14:textId="663EB411" w:rsidR="00D4006A" w:rsidRPr="00142A9B" w:rsidRDefault="00D4006A" w:rsidP="001D4319">
      <w:pPr>
        <w:pStyle w:val="Odstavecseseznamem"/>
        <w:numPr>
          <w:ilvl w:val="1"/>
          <w:numId w:val="4"/>
        </w:numPr>
        <w:ind w:left="708" w:hanging="708"/>
        <w:rPr>
          <w:rFonts w:ascii="Arial" w:hAnsi="Arial" w:cs="Arial"/>
        </w:rPr>
      </w:pPr>
      <w:r w:rsidRPr="00142A9B">
        <w:rPr>
          <w:rFonts w:ascii="Arial" w:hAnsi="Arial" w:cs="Arial"/>
        </w:rPr>
        <w:t>Stažení souboru k danému hovoru;</w:t>
      </w:r>
    </w:p>
    <w:bookmarkEnd w:id="12"/>
    <w:p w14:paraId="76CDBE14" w14:textId="77777777" w:rsidR="00E50F54" w:rsidRPr="00E50F54" w:rsidRDefault="00E50F54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E50F54">
        <w:rPr>
          <w:rFonts w:ascii="Arial" w:hAnsi="Arial" w:cs="Arial"/>
        </w:rPr>
        <w:t>Ukládání dat na pevný disk velké kapacity se zrcadlením disků z důvodu zajištění proti výpadkům a proti ztrátě zaznamenaných dat;</w:t>
      </w:r>
    </w:p>
    <w:p w14:paraId="4E0202EB" w14:textId="0E62F04E" w:rsidR="00E50F54" w:rsidRPr="00E50F54" w:rsidRDefault="00E50F54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E50F54">
        <w:rPr>
          <w:rFonts w:ascii="Arial" w:hAnsi="Arial" w:cs="Arial"/>
        </w:rPr>
        <w:t xml:space="preserve">Doba uchování záznamů minimálně </w:t>
      </w:r>
      <w:r w:rsidR="00B75B06">
        <w:rPr>
          <w:rFonts w:ascii="Arial" w:hAnsi="Arial" w:cs="Arial"/>
        </w:rPr>
        <w:t>36</w:t>
      </w:r>
      <w:r w:rsidRPr="00E50F54">
        <w:rPr>
          <w:rFonts w:ascii="Arial" w:hAnsi="Arial" w:cs="Arial"/>
        </w:rPr>
        <w:t xml:space="preserve"> měsíců z hlediska kapacity datového úložiště</w:t>
      </w:r>
      <w:r w:rsidR="00BB5425">
        <w:rPr>
          <w:rFonts w:ascii="Arial" w:hAnsi="Arial" w:cs="Arial"/>
        </w:rPr>
        <w:t xml:space="preserve">, je požadováno úložiště </w:t>
      </w:r>
      <w:r w:rsidR="00695276">
        <w:rPr>
          <w:rFonts w:ascii="Arial" w:hAnsi="Arial" w:cs="Arial"/>
        </w:rPr>
        <w:t>4</w:t>
      </w:r>
      <w:r w:rsidR="00BB5425">
        <w:rPr>
          <w:rFonts w:ascii="Arial" w:hAnsi="Arial" w:cs="Arial"/>
        </w:rPr>
        <w:t>TB</w:t>
      </w:r>
      <w:r w:rsidRPr="00E50F54">
        <w:rPr>
          <w:rFonts w:ascii="Arial" w:hAnsi="Arial" w:cs="Arial"/>
        </w:rPr>
        <w:t>;</w:t>
      </w:r>
    </w:p>
    <w:p w14:paraId="3E36E2BD" w14:textId="77777777" w:rsidR="00E50F54" w:rsidRPr="00E50F54" w:rsidRDefault="00E50F54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E50F54">
        <w:rPr>
          <w:rFonts w:ascii="Arial" w:hAnsi="Arial" w:cs="Arial"/>
        </w:rPr>
        <w:t>Předpokládaná provozní zátěž v režimu minimálně 5-5-90 (TX-RX-</w:t>
      </w:r>
      <w:proofErr w:type="spellStart"/>
      <w:r w:rsidRPr="00E50F54">
        <w:rPr>
          <w:rFonts w:ascii="Arial" w:hAnsi="Arial" w:cs="Arial"/>
        </w:rPr>
        <w:t>Standby</w:t>
      </w:r>
      <w:proofErr w:type="spellEnd"/>
      <w:r w:rsidRPr="00E50F54">
        <w:rPr>
          <w:rFonts w:ascii="Arial" w:hAnsi="Arial" w:cs="Arial"/>
        </w:rPr>
        <w:t>);</w:t>
      </w:r>
    </w:p>
    <w:p w14:paraId="5AA53FAE" w14:textId="77777777" w:rsidR="00E50F54" w:rsidRPr="00E50F54" w:rsidRDefault="00E50F54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E50F54">
        <w:rPr>
          <w:rFonts w:ascii="Arial" w:hAnsi="Arial" w:cs="Arial"/>
        </w:rPr>
        <w:t xml:space="preserve">Nastavitelná doba uchování záznamů; </w:t>
      </w:r>
    </w:p>
    <w:p w14:paraId="1088D9F2" w14:textId="77777777" w:rsidR="00E50F54" w:rsidRPr="00E50F54" w:rsidRDefault="00E50F54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E50F54">
        <w:rPr>
          <w:rFonts w:ascii="Arial" w:hAnsi="Arial" w:cs="Arial"/>
        </w:rPr>
        <w:t>Integrace do LAN sítě;</w:t>
      </w:r>
    </w:p>
    <w:p w14:paraId="6D1DC352" w14:textId="557007E7" w:rsidR="00E50F54" w:rsidRPr="000C49D3" w:rsidRDefault="00E50F54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0C49D3">
        <w:rPr>
          <w:rFonts w:ascii="Arial" w:hAnsi="Arial" w:cs="Arial"/>
        </w:rPr>
        <w:t xml:space="preserve">Záznam všech současně nahrávaných </w:t>
      </w:r>
      <w:r>
        <w:rPr>
          <w:rFonts w:ascii="Arial" w:hAnsi="Arial" w:cs="Arial"/>
        </w:rPr>
        <w:t>komunikačních kanálů</w:t>
      </w:r>
      <w:r w:rsidRPr="000C49D3">
        <w:rPr>
          <w:rFonts w:ascii="Arial" w:hAnsi="Arial" w:cs="Arial"/>
        </w:rPr>
        <w:t>;</w:t>
      </w:r>
    </w:p>
    <w:p w14:paraId="4B8AA458" w14:textId="77777777" w:rsidR="000C49D3" w:rsidRDefault="00E50F54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0C49D3">
        <w:rPr>
          <w:rFonts w:ascii="Arial" w:hAnsi="Arial" w:cs="Arial"/>
        </w:rPr>
        <w:t xml:space="preserve">Zadavatel požaduje tyto funkce spínání záznamu: trvalý záznam, manuální řízení, od detekované signalizace rádiové komunikace, detekcí definované úrovně audio signálu (rozsah detekce audiosignálu </w:t>
      </w:r>
      <w:proofErr w:type="gramStart"/>
      <w:r w:rsidRPr="000C49D3">
        <w:rPr>
          <w:rFonts w:ascii="Arial" w:hAnsi="Arial" w:cs="Arial"/>
        </w:rPr>
        <w:t>minimálně -50dBm</w:t>
      </w:r>
      <w:proofErr w:type="gramEnd"/>
      <w:r w:rsidRPr="000C49D3">
        <w:rPr>
          <w:rFonts w:ascii="Arial" w:hAnsi="Arial" w:cs="Arial"/>
        </w:rPr>
        <w:t xml:space="preserve"> až 0dBm) – u této detekce je požadována možnost nastavení délky pauzy v hovoru, aby nedocházelo k nežádoucímu rozdělení komunikace do více záznamů;</w:t>
      </w:r>
    </w:p>
    <w:p w14:paraId="56CD50E3" w14:textId="4FAA18EA" w:rsidR="00E50F54" w:rsidRDefault="00E50F54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B4500D">
        <w:rPr>
          <w:rFonts w:ascii="Arial" w:hAnsi="Arial" w:cs="Arial"/>
        </w:rPr>
        <w:t xml:space="preserve">Podporované formáty záznamu: MP3 (v minimální kvalitě 8 </w:t>
      </w:r>
      <w:proofErr w:type="spellStart"/>
      <w:r w:rsidRPr="00B4500D">
        <w:rPr>
          <w:rFonts w:ascii="Arial" w:hAnsi="Arial" w:cs="Arial"/>
        </w:rPr>
        <w:t>kb</w:t>
      </w:r>
      <w:proofErr w:type="spellEnd"/>
      <w:r w:rsidRPr="00B4500D">
        <w:rPr>
          <w:rFonts w:ascii="Arial" w:hAnsi="Arial" w:cs="Arial"/>
        </w:rPr>
        <w:t>/s), WAV;</w:t>
      </w:r>
    </w:p>
    <w:p w14:paraId="1DA50695" w14:textId="77777777" w:rsidR="00E50F54" w:rsidRPr="00B4500D" w:rsidRDefault="00E50F54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B4500D">
        <w:rPr>
          <w:rFonts w:ascii="Arial" w:hAnsi="Arial" w:cs="Arial"/>
        </w:rPr>
        <w:t xml:space="preserve">Podpora časové synchronizace NTP; </w:t>
      </w:r>
    </w:p>
    <w:p w14:paraId="5EFA4E1B" w14:textId="20CFADEB" w:rsidR="00E50F54" w:rsidRPr="00E50F54" w:rsidRDefault="00E50F54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E50F54">
        <w:rPr>
          <w:rFonts w:ascii="Arial" w:hAnsi="Arial" w:cs="Arial"/>
        </w:rPr>
        <w:t>Diagnostika zařízení prostřednictvím protokolu SNMP minimálně ve verzi SNMPv2 (preferována je verze SNMPv3), nebo prostřednictvím ping;</w:t>
      </w:r>
    </w:p>
    <w:p w14:paraId="439342B1" w14:textId="77777777" w:rsidR="00E50F54" w:rsidRPr="00E50F54" w:rsidRDefault="00E50F54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E50F54">
        <w:rPr>
          <w:rFonts w:ascii="Arial" w:hAnsi="Arial" w:cs="Arial"/>
        </w:rPr>
        <w:t>Signalizace systému při odpojení vstupu, ztrátě časové synchronizace, výskytu chyby hardware, při vytížení záznamového kanálu mimo stanovený rozsah;</w:t>
      </w:r>
    </w:p>
    <w:p w14:paraId="037254D3" w14:textId="77777777" w:rsidR="00E50F54" w:rsidRPr="00E50F54" w:rsidRDefault="00E50F54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E50F54">
        <w:rPr>
          <w:rFonts w:ascii="Arial" w:hAnsi="Arial" w:cs="Arial"/>
        </w:rPr>
        <w:t>Přehledný seznam záznamů pro rychlé a snadné vyhledávání, filtrování a třídění a přehrávání;</w:t>
      </w:r>
    </w:p>
    <w:p w14:paraId="6196A37D" w14:textId="77777777" w:rsidR="00E50F54" w:rsidRPr="00E50F54" w:rsidRDefault="00E50F54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E50F54">
        <w:rPr>
          <w:rFonts w:ascii="Arial" w:hAnsi="Arial" w:cs="Arial"/>
        </w:rPr>
        <w:t>Možnost lokálního přehrávání záznamu s regulací hlasitosti;</w:t>
      </w:r>
    </w:p>
    <w:p w14:paraId="6B0AE845" w14:textId="77777777" w:rsidR="00E50F54" w:rsidRPr="00E50F54" w:rsidRDefault="00E50F54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E50F54">
        <w:rPr>
          <w:rFonts w:ascii="Arial" w:hAnsi="Arial" w:cs="Arial"/>
        </w:rPr>
        <w:t xml:space="preserve">Automatické nastavení hlasitosti při přehrávání záznamu (rozsah vstupního signálu pro AVC </w:t>
      </w:r>
      <w:proofErr w:type="gramStart"/>
      <w:r w:rsidRPr="00E50F54">
        <w:rPr>
          <w:rFonts w:ascii="Arial" w:hAnsi="Arial" w:cs="Arial"/>
        </w:rPr>
        <w:t>minimálně -50dBm</w:t>
      </w:r>
      <w:proofErr w:type="gramEnd"/>
      <w:r w:rsidRPr="00E50F54">
        <w:rPr>
          <w:rFonts w:ascii="Arial" w:hAnsi="Arial" w:cs="Arial"/>
        </w:rPr>
        <w:t xml:space="preserve"> až 0dBm);</w:t>
      </w:r>
    </w:p>
    <w:p w14:paraId="1C7D948E" w14:textId="77777777" w:rsidR="00E50F54" w:rsidRPr="00E50F54" w:rsidRDefault="00E50F54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E50F54">
        <w:rPr>
          <w:rFonts w:ascii="Arial" w:hAnsi="Arial" w:cs="Arial"/>
        </w:rPr>
        <w:t>Živý monitoring/příposlech hovorů;</w:t>
      </w:r>
    </w:p>
    <w:p w14:paraId="09AA0B90" w14:textId="7FEED9EA" w:rsidR="00C14255" w:rsidRDefault="00E50F54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E50F54">
        <w:rPr>
          <w:rFonts w:ascii="Arial" w:hAnsi="Arial" w:cs="Arial"/>
        </w:rPr>
        <w:t>Modulární architektura – možnost rozšíření systému v budoucnu (případné rozšíření nesouvisící s předmětem této veřejné zakázky);</w:t>
      </w:r>
    </w:p>
    <w:p w14:paraId="6256161C" w14:textId="04E5098E" w:rsidR="00CD49E0" w:rsidRPr="00CD49E0" w:rsidRDefault="009816F2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>
        <w:rPr>
          <w:rFonts w:ascii="Arial" w:hAnsi="Arial" w:cs="Arial"/>
        </w:rPr>
        <w:t>Je p</w:t>
      </w:r>
      <w:r w:rsidR="00CD49E0" w:rsidRPr="00CD49E0">
        <w:rPr>
          <w:rFonts w:ascii="Arial" w:hAnsi="Arial" w:cs="Arial"/>
        </w:rPr>
        <w:t>ožad</w:t>
      </w:r>
      <w:r>
        <w:rPr>
          <w:rFonts w:ascii="Arial" w:hAnsi="Arial" w:cs="Arial"/>
        </w:rPr>
        <w:t>ováno</w:t>
      </w:r>
      <w:r w:rsidR="00CD49E0" w:rsidRPr="00CD49E0">
        <w:rPr>
          <w:rFonts w:ascii="Arial" w:hAnsi="Arial" w:cs="Arial"/>
        </w:rPr>
        <w:t xml:space="preserve"> virtualizované řešení serverové části </w:t>
      </w:r>
      <w:r w:rsidR="00CD49E0">
        <w:rPr>
          <w:rFonts w:ascii="Arial" w:hAnsi="Arial" w:cs="Arial"/>
        </w:rPr>
        <w:t>n</w:t>
      </w:r>
      <w:r w:rsidR="00CD49E0" w:rsidRPr="00CD49E0">
        <w:rPr>
          <w:rFonts w:ascii="Arial" w:hAnsi="Arial" w:cs="Arial"/>
        </w:rPr>
        <w:t>ahrávací</w:t>
      </w:r>
      <w:r w:rsidR="00CD49E0">
        <w:rPr>
          <w:rFonts w:ascii="Arial" w:hAnsi="Arial" w:cs="Arial"/>
        </w:rPr>
        <w:t>ho</w:t>
      </w:r>
      <w:r w:rsidR="00CD49E0" w:rsidRPr="00CD49E0">
        <w:rPr>
          <w:rFonts w:ascii="Arial" w:hAnsi="Arial" w:cs="Arial"/>
        </w:rPr>
        <w:t xml:space="preserve"> a přehrávací</w:t>
      </w:r>
      <w:r w:rsidR="00CD49E0">
        <w:rPr>
          <w:rFonts w:ascii="Arial" w:hAnsi="Arial" w:cs="Arial"/>
        </w:rPr>
        <w:t>ho</w:t>
      </w:r>
      <w:r w:rsidR="00CD49E0" w:rsidRPr="00CD49E0">
        <w:rPr>
          <w:rFonts w:ascii="Arial" w:hAnsi="Arial" w:cs="Arial"/>
        </w:rPr>
        <w:t xml:space="preserve"> systém</w:t>
      </w:r>
      <w:r w:rsidR="00CD49E0">
        <w:rPr>
          <w:rFonts w:ascii="Arial" w:hAnsi="Arial" w:cs="Arial"/>
        </w:rPr>
        <w:t>u</w:t>
      </w:r>
      <w:r w:rsidR="00CD49E0" w:rsidRPr="00CD49E0">
        <w:rPr>
          <w:rFonts w:ascii="Arial" w:hAnsi="Arial" w:cs="Arial"/>
        </w:rPr>
        <w:t>.</w:t>
      </w:r>
    </w:p>
    <w:p w14:paraId="30A46FD4" w14:textId="77777777" w:rsidR="00CD49E0" w:rsidRDefault="00CD49E0" w:rsidP="001D4319">
      <w:pPr>
        <w:pStyle w:val="Odstavecseseznamem"/>
        <w:numPr>
          <w:ilvl w:val="0"/>
          <w:numId w:val="0"/>
        </w:numPr>
        <w:ind w:left="708" w:hanging="708"/>
        <w:rPr>
          <w:rFonts w:ascii="Arial" w:hAnsi="Arial" w:cs="Arial"/>
        </w:rPr>
      </w:pPr>
      <w:r w:rsidRPr="00CD49E0">
        <w:rPr>
          <w:rFonts w:ascii="Arial" w:hAnsi="Arial" w:cs="Arial"/>
        </w:rPr>
        <w:tab/>
      </w:r>
    </w:p>
    <w:p w14:paraId="7CB6503C" w14:textId="77777777" w:rsidR="00CD49E0" w:rsidRPr="000C4D30" w:rsidRDefault="00CD49E0" w:rsidP="001D4319">
      <w:pPr>
        <w:pStyle w:val="Odstavecseseznamem"/>
        <w:numPr>
          <w:ilvl w:val="0"/>
          <w:numId w:val="0"/>
        </w:numPr>
        <w:ind w:left="708" w:hanging="708"/>
        <w:rPr>
          <w:rFonts w:ascii="Arial" w:hAnsi="Arial" w:cs="Arial"/>
        </w:rPr>
      </w:pPr>
    </w:p>
    <w:p w14:paraId="632680EA" w14:textId="4B4BAF24" w:rsidR="00C14255" w:rsidRDefault="00751BF5" w:rsidP="001D4319">
      <w:pPr>
        <w:pStyle w:val="Nadpis2"/>
        <w:ind w:left="708" w:hanging="708"/>
        <w:rPr>
          <w:rFonts w:ascii="Arial" w:hAnsi="Arial" w:cs="Arial"/>
        </w:rPr>
      </w:pPr>
      <w:r w:rsidRPr="00C14255">
        <w:rPr>
          <w:rFonts w:ascii="Arial" w:hAnsi="Arial" w:cs="Arial"/>
        </w:rPr>
        <w:t>Požadavky na správu systému</w:t>
      </w:r>
      <w:r w:rsidR="00230D0C" w:rsidRPr="00C14255">
        <w:rPr>
          <w:rFonts w:ascii="Arial" w:hAnsi="Arial" w:cs="Arial"/>
        </w:rPr>
        <w:t>:</w:t>
      </w:r>
    </w:p>
    <w:p w14:paraId="318AE2BD" w14:textId="77777777" w:rsidR="00C14255" w:rsidRPr="00C14255" w:rsidRDefault="00C14255" w:rsidP="001D4319">
      <w:pPr>
        <w:ind w:left="708" w:hanging="708"/>
      </w:pPr>
    </w:p>
    <w:p w14:paraId="681E023C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>Autorizace uživatelů pomocí jména a hesla; autorizace uživatelů, více úrovní oprávnění</w:t>
      </w:r>
    </w:p>
    <w:p w14:paraId="6248B47A" w14:textId="382948F9" w:rsidR="00751BF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>Možnost hromadného importu/exportu kontaktů a jejich úpravu</w:t>
      </w:r>
    </w:p>
    <w:p w14:paraId="22E149E8" w14:textId="77777777" w:rsidR="00C14255" w:rsidRPr="00C14255" w:rsidRDefault="00C14255" w:rsidP="001D4319">
      <w:pPr>
        <w:pStyle w:val="Odstavecseseznamem"/>
        <w:numPr>
          <w:ilvl w:val="0"/>
          <w:numId w:val="0"/>
        </w:numPr>
        <w:ind w:left="708" w:hanging="708"/>
        <w:rPr>
          <w:rFonts w:ascii="Arial" w:hAnsi="Arial" w:cs="Arial"/>
        </w:rPr>
      </w:pPr>
    </w:p>
    <w:p w14:paraId="1A408FC1" w14:textId="729CD669" w:rsidR="00751BF5" w:rsidRDefault="00751BF5" w:rsidP="001D4319">
      <w:pPr>
        <w:pStyle w:val="Nadpis2"/>
        <w:ind w:left="708" w:hanging="708"/>
        <w:rPr>
          <w:rFonts w:ascii="Arial" w:hAnsi="Arial" w:cs="Arial"/>
        </w:rPr>
      </w:pPr>
      <w:r w:rsidRPr="00C14255">
        <w:rPr>
          <w:rFonts w:ascii="Arial" w:hAnsi="Arial" w:cs="Arial"/>
        </w:rPr>
        <w:t>Požadavky na osobní nastavení dispečerského terminálu</w:t>
      </w:r>
      <w:r w:rsidR="00230D0C" w:rsidRPr="00C14255">
        <w:rPr>
          <w:rFonts w:ascii="Arial" w:hAnsi="Arial" w:cs="Arial"/>
        </w:rPr>
        <w:t>:</w:t>
      </w:r>
    </w:p>
    <w:p w14:paraId="05DA764E" w14:textId="77777777" w:rsidR="00C14255" w:rsidRPr="00C14255" w:rsidRDefault="00C14255" w:rsidP="001D4319">
      <w:pPr>
        <w:ind w:left="708" w:hanging="708"/>
      </w:pPr>
    </w:p>
    <w:p w14:paraId="3665F2CB" w14:textId="6B86D96A" w:rsidR="00C14255" w:rsidRDefault="00751BF5" w:rsidP="001D4319">
      <w:pPr>
        <w:ind w:left="708" w:hanging="708"/>
        <w:jc w:val="both"/>
        <w:rPr>
          <w:rFonts w:ascii="Arial" w:hAnsi="Arial" w:cs="Arial"/>
        </w:rPr>
      </w:pPr>
      <w:r w:rsidRPr="00C14255">
        <w:rPr>
          <w:rFonts w:ascii="Arial" w:hAnsi="Arial" w:cs="Arial"/>
        </w:rPr>
        <w:t>Každý dispečer bude mít po přihlášení nastaveny minimálně následující osobní nastavení terminálu:</w:t>
      </w:r>
    </w:p>
    <w:p w14:paraId="2F4FAFD8" w14:textId="77777777" w:rsidR="00C14255" w:rsidRPr="00C14255" w:rsidRDefault="00C14255" w:rsidP="001D4319">
      <w:pPr>
        <w:ind w:left="708" w:hanging="708"/>
        <w:jc w:val="both"/>
        <w:rPr>
          <w:rFonts w:ascii="Arial" w:hAnsi="Arial" w:cs="Arial"/>
        </w:rPr>
      </w:pPr>
    </w:p>
    <w:p w14:paraId="1E561A13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 xml:space="preserve">Jas obrazovky </w:t>
      </w:r>
    </w:p>
    <w:p w14:paraId="6832FC5A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>Uzamčení obrazovky (slouží k uzamčení obrazovky pro zabránění nechtěného ovládání)</w:t>
      </w:r>
    </w:p>
    <w:p w14:paraId="07080468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lastRenderedPageBreak/>
        <w:t xml:space="preserve">Ruční zapnutí spořiče obrazovky </w:t>
      </w:r>
    </w:p>
    <w:p w14:paraId="599DB8FC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>Zapnutí/ vypnutí ukazatele dotyku</w:t>
      </w:r>
    </w:p>
    <w:p w14:paraId="12CE8606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>Změna tónu vyzvánění</w:t>
      </w:r>
    </w:p>
    <w:p w14:paraId="17F84BEE" w14:textId="1F19CEC2" w:rsidR="00751BF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 xml:space="preserve">Nastavení výchozího audio zařízení </w:t>
      </w:r>
    </w:p>
    <w:p w14:paraId="3C1DA16C" w14:textId="77777777" w:rsidR="00C14255" w:rsidRPr="00C14255" w:rsidRDefault="00C14255" w:rsidP="001D4319">
      <w:pPr>
        <w:pStyle w:val="Odstavecseseznamem"/>
        <w:numPr>
          <w:ilvl w:val="0"/>
          <w:numId w:val="0"/>
        </w:numPr>
        <w:ind w:left="708" w:hanging="708"/>
        <w:rPr>
          <w:rFonts w:ascii="Arial" w:hAnsi="Arial" w:cs="Arial"/>
        </w:rPr>
      </w:pPr>
    </w:p>
    <w:p w14:paraId="2B85A255" w14:textId="57C687DF" w:rsidR="00751BF5" w:rsidRDefault="00751BF5" w:rsidP="001D4319">
      <w:pPr>
        <w:pStyle w:val="Nadpis2"/>
        <w:ind w:left="708" w:hanging="708"/>
        <w:rPr>
          <w:rFonts w:ascii="Arial" w:hAnsi="Arial" w:cs="Arial"/>
        </w:rPr>
      </w:pPr>
      <w:r w:rsidRPr="00C14255">
        <w:rPr>
          <w:rFonts w:ascii="Arial" w:hAnsi="Arial" w:cs="Arial"/>
        </w:rPr>
        <w:t>Požadavky zadavatele na směry volání</w:t>
      </w:r>
      <w:r w:rsidR="00230D0C" w:rsidRPr="00C14255">
        <w:rPr>
          <w:rFonts w:ascii="Arial" w:hAnsi="Arial" w:cs="Arial"/>
        </w:rPr>
        <w:t>:</w:t>
      </w:r>
    </w:p>
    <w:p w14:paraId="76575578" w14:textId="77777777" w:rsidR="00C14255" w:rsidRPr="00C14255" w:rsidRDefault="00C14255" w:rsidP="001D4319">
      <w:pPr>
        <w:ind w:left="708" w:hanging="708"/>
      </w:pPr>
    </w:p>
    <w:p w14:paraId="40B16B8C" w14:textId="0F76C62C" w:rsidR="00751BF5" w:rsidRDefault="00751BF5" w:rsidP="001D4319">
      <w:pPr>
        <w:pStyle w:val="Nadpis3"/>
        <w:ind w:left="708" w:hanging="708"/>
        <w:rPr>
          <w:rFonts w:ascii="Arial" w:hAnsi="Arial" w:cs="Arial"/>
        </w:rPr>
      </w:pPr>
      <w:r w:rsidRPr="00C14255">
        <w:rPr>
          <w:rFonts w:ascii="Arial" w:hAnsi="Arial" w:cs="Arial"/>
        </w:rPr>
        <w:t>Volání v rámci dispečinku</w:t>
      </w:r>
    </w:p>
    <w:p w14:paraId="5A9D36E9" w14:textId="77777777" w:rsidR="00C14255" w:rsidRPr="00C14255" w:rsidRDefault="00C14255" w:rsidP="001D4319">
      <w:pPr>
        <w:ind w:left="708" w:hanging="708"/>
      </w:pPr>
    </w:p>
    <w:p w14:paraId="7177BD70" w14:textId="77777777" w:rsidR="00751BF5" w:rsidRPr="00C14255" w:rsidRDefault="00751BF5" w:rsidP="001D4319">
      <w:pPr>
        <w:ind w:left="708" w:hanging="708"/>
        <w:jc w:val="both"/>
        <w:rPr>
          <w:rFonts w:ascii="Arial" w:hAnsi="Arial" w:cs="Arial"/>
        </w:rPr>
      </w:pPr>
      <w:r w:rsidRPr="00C14255">
        <w:rPr>
          <w:rFonts w:ascii="Arial" w:hAnsi="Arial" w:cs="Arial"/>
        </w:rPr>
        <w:t>Z dispečerského terminálu musí být možné uskutečnit volání směrované na další dispečerské terminály</w:t>
      </w:r>
    </w:p>
    <w:p w14:paraId="19AB5AE4" w14:textId="5C5079EF" w:rsidR="00751BF5" w:rsidRDefault="00751BF5" w:rsidP="001D4319">
      <w:pPr>
        <w:pStyle w:val="Nadpis3"/>
        <w:ind w:left="708" w:hanging="708"/>
        <w:rPr>
          <w:rFonts w:ascii="Arial" w:hAnsi="Arial" w:cs="Arial"/>
        </w:rPr>
      </w:pPr>
      <w:r w:rsidRPr="00C14255">
        <w:rPr>
          <w:rFonts w:ascii="Arial" w:hAnsi="Arial" w:cs="Arial"/>
        </w:rPr>
        <w:t>Volání na radiostanice</w:t>
      </w:r>
    </w:p>
    <w:p w14:paraId="1662B83E" w14:textId="77777777" w:rsidR="00C14255" w:rsidRPr="00C14255" w:rsidRDefault="00C14255" w:rsidP="001D4319">
      <w:pPr>
        <w:ind w:left="708" w:hanging="708"/>
      </w:pPr>
    </w:p>
    <w:p w14:paraId="5DCA9134" w14:textId="38F28789" w:rsidR="00751BF5" w:rsidRDefault="00751BF5" w:rsidP="001D4319">
      <w:pPr>
        <w:ind w:left="708" w:hanging="708"/>
        <w:jc w:val="both"/>
        <w:rPr>
          <w:rFonts w:ascii="Arial" w:hAnsi="Arial" w:cs="Arial"/>
        </w:rPr>
      </w:pPr>
      <w:r w:rsidRPr="00C14255">
        <w:rPr>
          <w:rFonts w:ascii="Arial" w:hAnsi="Arial" w:cs="Arial"/>
        </w:rPr>
        <w:t>Infrastruktura rádiové sítě musí být propojena</w:t>
      </w:r>
      <w:r w:rsidR="00E50F54">
        <w:rPr>
          <w:rFonts w:ascii="Arial" w:hAnsi="Arial" w:cs="Arial"/>
        </w:rPr>
        <w:t xml:space="preserve"> pomocí radiostanic Motorola DM</w:t>
      </w:r>
      <w:r w:rsidRPr="00C14255">
        <w:rPr>
          <w:rFonts w:ascii="Arial" w:hAnsi="Arial" w:cs="Arial"/>
        </w:rPr>
        <w:t xml:space="preserve"> </w:t>
      </w:r>
      <w:r w:rsidR="00E50F54">
        <w:rPr>
          <w:rFonts w:ascii="Arial" w:hAnsi="Arial" w:cs="Arial"/>
        </w:rPr>
        <w:t xml:space="preserve">4600e </w:t>
      </w:r>
      <w:r w:rsidRPr="00C14255">
        <w:rPr>
          <w:rFonts w:ascii="Arial" w:hAnsi="Arial" w:cs="Arial"/>
        </w:rPr>
        <w:t>s dispečerským systémem tak, aby byly umožněny následující požadavky:</w:t>
      </w:r>
    </w:p>
    <w:p w14:paraId="7532177C" w14:textId="77777777" w:rsidR="00C14255" w:rsidRPr="00C14255" w:rsidRDefault="00C14255" w:rsidP="001D4319">
      <w:pPr>
        <w:ind w:left="708" w:hanging="708"/>
        <w:jc w:val="both"/>
        <w:rPr>
          <w:rFonts w:ascii="Arial" w:hAnsi="Arial" w:cs="Arial"/>
        </w:rPr>
      </w:pPr>
    </w:p>
    <w:p w14:paraId="3F315075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 xml:space="preserve">Základním druhem hovoru bude skupinový hovor s klíčováním. </w:t>
      </w:r>
    </w:p>
    <w:p w14:paraId="61E866CD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>Z dispečerského systému musí být možné volání na jednotlivé radiostanice nebo skupiny radiostanic.</w:t>
      </w:r>
    </w:p>
    <w:p w14:paraId="2BBCBF8F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>Z dispečerského terminálu musí být hovor na radiostanici prováděn stejně jako standardní telefonní hovor. Dispečerský terminál musí být vybaven klíčovacím tlačítkem.</w:t>
      </w:r>
    </w:p>
    <w:p w14:paraId="030D98CF" w14:textId="77777777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 xml:space="preserve">Radiový hovor bude ukončen na dispečerském terminále příslušnou volbou nebo uplynutím časového limitu na retranslační stanici.  </w:t>
      </w:r>
    </w:p>
    <w:p w14:paraId="3BABF818" w14:textId="1DBBEC6E" w:rsidR="00751BF5" w:rsidRDefault="00751BF5" w:rsidP="001D4319">
      <w:pPr>
        <w:pStyle w:val="Nadpis3"/>
        <w:ind w:left="708" w:hanging="708"/>
        <w:rPr>
          <w:rFonts w:ascii="Arial" w:hAnsi="Arial" w:cs="Arial"/>
        </w:rPr>
      </w:pPr>
      <w:r w:rsidRPr="00C14255">
        <w:rPr>
          <w:rFonts w:ascii="Arial" w:hAnsi="Arial" w:cs="Arial"/>
        </w:rPr>
        <w:t>Volání z ruční nebo vozidlové radiostanice MP na operační pracoviště</w:t>
      </w:r>
    </w:p>
    <w:p w14:paraId="4D69FF84" w14:textId="77777777" w:rsidR="00C14255" w:rsidRPr="00C14255" w:rsidRDefault="00C14255" w:rsidP="001D4319">
      <w:pPr>
        <w:ind w:left="708" w:hanging="708"/>
      </w:pPr>
    </w:p>
    <w:p w14:paraId="4F5981B8" w14:textId="498D0468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 xml:space="preserve">Z ruční nebo vozidlové radiostanice je hovor zahájen směrem na operační </w:t>
      </w:r>
      <w:r w:rsidR="00CE3002">
        <w:rPr>
          <w:rFonts w:ascii="Arial" w:hAnsi="Arial" w:cs="Arial"/>
        </w:rPr>
        <w:t xml:space="preserve">středisko </w:t>
      </w:r>
      <w:r w:rsidRPr="00C14255">
        <w:rPr>
          <w:rFonts w:ascii="Arial" w:hAnsi="Arial" w:cs="Arial"/>
        </w:rPr>
        <w:t>bez nutnosti volby konkrétního dispečerského terminálu.</w:t>
      </w:r>
    </w:p>
    <w:p w14:paraId="37D247E3" w14:textId="2088EA2B" w:rsidR="00751BF5" w:rsidRPr="00C1425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bookmarkStart w:id="13" w:name="_Hlk126821652"/>
      <w:r w:rsidRPr="00C14255">
        <w:rPr>
          <w:rFonts w:ascii="Arial" w:hAnsi="Arial" w:cs="Arial"/>
        </w:rPr>
        <w:t xml:space="preserve">Na dispečerských terminálech bude signalizován příchozí hovor s označením ID klíčující radiostanice. </w:t>
      </w:r>
      <w:bookmarkEnd w:id="13"/>
      <w:r w:rsidRPr="00C14255">
        <w:rPr>
          <w:rFonts w:ascii="Arial" w:hAnsi="Arial" w:cs="Arial"/>
        </w:rPr>
        <w:t>Oper</w:t>
      </w:r>
      <w:r w:rsidR="00CE3002">
        <w:rPr>
          <w:rFonts w:ascii="Arial" w:hAnsi="Arial" w:cs="Arial"/>
        </w:rPr>
        <w:t>átor</w:t>
      </w:r>
      <w:r w:rsidRPr="00C14255">
        <w:rPr>
          <w:rFonts w:ascii="Arial" w:hAnsi="Arial" w:cs="Arial"/>
        </w:rPr>
        <w:t xml:space="preserve"> na jednom z operačních pracovišť příjme hovor obdobně jako běžné telefonní hovory. </w:t>
      </w:r>
    </w:p>
    <w:p w14:paraId="191C935A" w14:textId="5A624B34" w:rsidR="00751BF5" w:rsidRDefault="00751BF5" w:rsidP="001D4319">
      <w:pPr>
        <w:pStyle w:val="Odstavecseseznamem"/>
        <w:numPr>
          <w:ilvl w:val="0"/>
          <w:numId w:val="4"/>
        </w:numPr>
        <w:ind w:left="708"/>
        <w:rPr>
          <w:rFonts w:ascii="Arial" w:hAnsi="Arial" w:cs="Arial"/>
        </w:rPr>
      </w:pPr>
      <w:r w:rsidRPr="00C14255">
        <w:rPr>
          <w:rFonts w:ascii="Arial" w:hAnsi="Arial" w:cs="Arial"/>
        </w:rPr>
        <w:t>Na terminálu musí být zobrazena identifikace volajícího.</w:t>
      </w:r>
    </w:p>
    <w:p w14:paraId="784DACE6" w14:textId="767C56B2" w:rsidR="00751BF5" w:rsidRDefault="00751BF5" w:rsidP="001D4319">
      <w:pPr>
        <w:pStyle w:val="Nadpis3"/>
        <w:ind w:left="708" w:hanging="708"/>
        <w:rPr>
          <w:rFonts w:ascii="Arial" w:hAnsi="Arial" w:cs="Arial"/>
        </w:rPr>
      </w:pPr>
      <w:r w:rsidRPr="00C14255">
        <w:rPr>
          <w:rFonts w:ascii="Arial" w:hAnsi="Arial" w:cs="Arial"/>
        </w:rPr>
        <w:t>Volání do a z veřejné telefonní sítě</w:t>
      </w:r>
    </w:p>
    <w:p w14:paraId="1B16F283" w14:textId="77777777" w:rsidR="00C14255" w:rsidRPr="00C14255" w:rsidRDefault="00C14255" w:rsidP="001D4319">
      <w:pPr>
        <w:ind w:left="708" w:hanging="708"/>
      </w:pPr>
    </w:p>
    <w:p w14:paraId="56EEDF27" w14:textId="2D02D40E" w:rsidR="00751BF5" w:rsidRPr="00C14255" w:rsidRDefault="00751BF5" w:rsidP="001D4319">
      <w:pPr>
        <w:ind w:left="708" w:hanging="708"/>
        <w:jc w:val="both"/>
        <w:rPr>
          <w:rFonts w:ascii="Arial" w:hAnsi="Arial" w:cs="Arial"/>
        </w:rPr>
      </w:pPr>
      <w:r w:rsidRPr="00C14255">
        <w:rPr>
          <w:rFonts w:ascii="Arial" w:hAnsi="Arial" w:cs="Arial"/>
        </w:rPr>
        <w:t xml:space="preserve">Z dispečerského terminálu musí být možné uskutečnit volání směrované do veřejné telefonní sítě cestou </w:t>
      </w:r>
      <w:r w:rsidR="00CD49E0">
        <w:rPr>
          <w:rFonts w:ascii="Arial" w:hAnsi="Arial" w:cs="Arial"/>
        </w:rPr>
        <w:t xml:space="preserve">linek SIP </w:t>
      </w:r>
      <w:proofErr w:type="spellStart"/>
      <w:r w:rsidR="00CD49E0">
        <w:rPr>
          <w:rFonts w:ascii="Arial" w:hAnsi="Arial" w:cs="Arial"/>
        </w:rPr>
        <w:t>trunk</w:t>
      </w:r>
      <w:proofErr w:type="spellEnd"/>
      <w:r w:rsidRPr="00C14255">
        <w:rPr>
          <w:rFonts w:ascii="Arial" w:hAnsi="Arial" w:cs="Arial"/>
        </w:rPr>
        <w:t xml:space="preserve">. </w:t>
      </w:r>
    </w:p>
    <w:p w14:paraId="24F3AEB7" w14:textId="29D9F0D7" w:rsidR="00751BF5" w:rsidRDefault="00751BF5" w:rsidP="001D4319">
      <w:pPr>
        <w:pStyle w:val="Nadpis3"/>
        <w:ind w:left="708" w:hanging="708"/>
        <w:rPr>
          <w:rFonts w:ascii="Arial" w:hAnsi="Arial" w:cs="Arial"/>
        </w:rPr>
      </w:pPr>
      <w:r w:rsidRPr="00C14255">
        <w:rPr>
          <w:rFonts w:ascii="Arial" w:hAnsi="Arial" w:cs="Arial"/>
        </w:rPr>
        <w:t>Volání z linky 156:</w:t>
      </w:r>
    </w:p>
    <w:p w14:paraId="28F92732" w14:textId="77777777" w:rsidR="00C14255" w:rsidRPr="00C14255" w:rsidRDefault="00C14255" w:rsidP="00B23918"/>
    <w:p w14:paraId="33826A43" w14:textId="74588122" w:rsidR="00751BF5" w:rsidRPr="00C14255" w:rsidRDefault="00751BF5" w:rsidP="001D4319">
      <w:pPr>
        <w:ind w:left="708" w:hanging="708"/>
        <w:jc w:val="both"/>
        <w:rPr>
          <w:rFonts w:ascii="Arial" w:hAnsi="Arial" w:cs="Arial"/>
        </w:rPr>
      </w:pPr>
      <w:r w:rsidRPr="00C14255">
        <w:rPr>
          <w:rFonts w:ascii="Arial" w:hAnsi="Arial" w:cs="Arial"/>
        </w:rPr>
        <w:t xml:space="preserve">Na dispečerském terminálu musí být možné </w:t>
      </w:r>
      <w:r w:rsidRPr="00F16D61">
        <w:rPr>
          <w:rFonts w:ascii="Arial" w:hAnsi="Arial" w:cs="Arial"/>
        </w:rPr>
        <w:t xml:space="preserve">přijmout volání z více linek 156 </w:t>
      </w:r>
      <w:r w:rsidR="001962CA" w:rsidRPr="001962CA">
        <w:rPr>
          <w:rFonts w:ascii="Arial" w:hAnsi="Arial" w:cs="Arial"/>
        </w:rPr>
        <w:t xml:space="preserve">cestou linek SIP </w:t>
      </w:r>
      <w:proofErr w:type="spellStart"/>
      <w:r w:rsidR="001962CA" w:rsidRPr="001962CA">
        <w:rPr>
          <w:rFonts w:ascii="Arial" w:hAnsi="Arial" w:cs="Arial"/>
        </w:rPr>
        <w:t>trunk</w:t>
      </w:r>
      <w:proofErr w:type="spellEnd"/>
      <w:r w:rsidR="001962CA" w:rsidRPr="001962CA">
        <w:rPr>
          <w:rFonts w:ascii="Arial" w:hAnsi="Arial" w:cs="Arial"/>
        </w:rPr>
        <w:t xml:space="preserve"> </w:t>
      </w:r>
      <w:r w:rsidRPr="00F16D61">
        <w:rPr>
          <w:rFonts w:ascii="Arial" w:hAnsi="Arial" w:cs="Arial"/>
        </w:rPr>
        <w:t>(</w:t>
      </w:r>
      <w:r w:rsidR="001962CA">
        <w:rPr>
          <w:rFonts w:ascii="Arial" w:hAnsi="Arial" w:cs="Arial"/>
        </w:rPr>
        <w:t>7</w:t>
      </w:r>
      <w:r w:rsidRPr="00F16D61">
        <w:rPr>
          <w:rFonts w:ascii="Arial" w:hAnsi="Arial" w:cs="Arial"/>
        </w:rPr>
        <w:t xml:space="preserve"> </w:t>
      </w:r>
      <w:r w:rsidR="001962CA">
        <w:rPr>
          <w:rFonts w:ascii="Arial" w:hAnsi="Arial" w:cs="Arial"/>
        </w:rPr>
        <w:t xml:space="preserve">SIP </w:t>
      </w:r>
      <w:proofErr w:type="spellStart"/>
      <w:r w:rsidR="001962CA">
        <w:rPr>
          <w:rFonts w:ascii="Arial" w:hAnsi="Arial" w:cs="Arial"/>
        </w:rPr>
        <w:t>trunk</w:t>
      </w:r>
      <w:proofErr w:type="spellEnd"/>
      <w:r w:rsidR="001962CA">
        <w:rPr>
          <w:rFonts w:ascii="Arial" w:hAnsi="Arial" w:cs="Arial"/>
        </w:rPr>
        <w:t xml:space="preserve"> </w:t>
      </w:r>
      <w:r w:rsidR="00D248BD" w:rsidRPr="00F16D61">
        <w:rPr>
          <w:rFonts w:ascii="Arial" w:hAnsi="Arial" w:cs="Arial"/>
        </w:rPr>
        <w:t>kanálů</w:t>
      </w:r>
      <w:r w:rsidRPr="00F16D61">
        <w:rPr>
          <w:rFonts w:ascii="Arial" w:hAnsi="Arial" w:cs="Arial"/>
        </w:rPr>
        <w:t>).</w:t>
      </w:r>
    </w:p>
    <w:p w14:paraId="2D3366A1" w14:textId="796180C1" w:rsidR="00751BF5" w:rsidRDefault="00751BF5" w:rsidP="001D4319">
      <w:pPr>
        <w:pStyle w:val="Nadpis3"/>
        <w:ind w:left="708" w:hanging="708"/>
        <w:rPr>
          <w:rFonts w:ascii="Arial" w:hAnsi="Arial" w:cs="Arial"/>
        </w:rPr>
      </w:pPr>
      <w:r w:rsidRPr="00C14255">
        <w:rPr>
          <w:rFonts w:ascii="Arial" w:hAnsi="Arial" w:cs="Arial"/>
        </w:rPr>
        <w:t>Zasílání a příjem SMS zpráv:</w:t>
      </w:r>
    </w:p>
    <w:p w14:paraId="2C9552EB" w14:textId="77777777" w:rsidR="00C14255" w:rsidRPr="00C14255" w:rsidRDefault="00C14255" w:rsidP="001D4319">
      <w:pPr>
        <w:ind w:left="708" w:hanging="708"/>
      </w:pPr>
    </w:p>
    <w:p w14:paraId="27F5039C" w14:textId="37B63327" w:rsidR="00751BF5" w:rsidRDefault="00751BF5" w:rsidP="001D4319">
      <w:pPr>
        <w:ind w:left="708" w:hanging="708"/>
        <w:jc w:val="both"/>
        <w:rPr>
          <w:rFonts w:ascii="Arial" w:hAnsi="Arial" w:cs="Arial"/>
        </w:rPr>
      </w:pPr>
      <w:r w:rsidRPr="00F16D61">
        <w:rPr>
          <w:rFonts w:ascii="Arial" w:hAnsi="Arial" w:cs="Arial"/>
        </w:rPr>
        <w:t xml:space="preserve">Z dispečerského terminálu musí být možné odesílat a přijímat SMS zprávy </w:t>
      </w:r>
      <w:r w:rsidR="000C49D3" w:rsidRPr="00F16D61">
        <w:rPr>
          <w:rFonts w:ascii="Arial" w:hAnsi="Arial" w:cs="Arial"/>
        </w:rPr>
        <w:t>přes GSM bránu</w:t>
      </w:r>
      <w:r w:rsidRPr="00F16D61">
        <w:rPr>
          <w:rFonts w:ascii="Arial" w:hAnsi="Arial" w:cs="Arial"/>
        </w:rPr>
        <w:t>.</w:t>
      </w:r>
    </w:p>
    <w:p w14:paraId="2EFCDB9F" w14:textId="77777777" w:rsidR="00CD49E0" w:rsidRDefault="00CD49E0" w:rsidP="001D4319">
      <w:pPr>
        <w:ind w:left="708" w:hanging="708"/>
        <w:jc w:val="both"/>
        <w:rPr>
          <w:rFonts w:ascii="Arial" w:hAnsi="Arial" w:cs="Arial"/>
        </w:rPr>
      </w:pPr>
    </w:p>
    <w:p w14:paraId="19EE3B73" w14:textId="64D2D306" w:rsidR="00CD49E0" w:rsidRDefault="00CD49E0" w:rsidP="001D4319">
      <w:pPr>
        <w:pStyle w:val="Nadpis3"/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C14255">
        <w:rPr>
          <w:rFonts w:ascii="Arial" w:hAnsi="Arial" w:cs="Arial"/>
        </w:rPr>
        <w:t xml:space="preserve">říjem </w:t>
      </w:r>
      <w:r>
        <w:rPr>
          <w:rFonts w:ascii="Arial" w:hAnsi="Arial" w:cs="Arial"/>
        </w:rPr>
        <w:t>volání z vrátníku</w:t>
      </w:r>
      <w:r w:rsidRPr="00C14255">
        <w:rPr>
          <w:rFonts w:ascii="Arial" w:hAnsi="Arial" w:cs="Arial"/>
        </w:rPr>
        <w:t>:</w:t>
      </w:r>
    </w:p>
    <w:p w14:paraId="5C1482E4" w14:textId="77777777" w:rsidR="00CD49E0" w:rsidRDefault="00CD49E0" w:rsidP="001D4319">
      <w:pPr>
        <w:ind w:left="708" w:hanging="708"/>
        <w:jc w:val="both"/>
        <w:rPr>
          <w:rFonts w:ascii="Arial" w:hAnsi="Arial" w:cs="Arial"/>
        </w:rPr>
      </w:pPr>
    </w:p>
    <w:p w14:paraId="064F2C8A" w14:textId="4DCB1DDD" w:rsidR="009816F2" w:rsidRDefault="00CD49E0" w:rsidP="001D4319">
      <w:pPr>
        <w:ind w:left="708" w:hanging="708"/>
        <w:jc w:val="both"/>
        <w:rPr>
          <w:rFonts w:ascii="Arial" w:hAnsi="Arial" w:cs="Arial"/>
        </w:rPr>
      </w:pPr>
      <w:r w:rsidRPr="00CD49E0">
        <w:rPr>
          <w:rFonts w:ascii="Arial" w:hAnsi="Arial" w:cs="Arial"/>
        </w:rPr>
        <w:t>•</w:t>
      </w:r>
      <w:r w:rsidRPr="00CD49E0">
        <w:rPr>
          <w:rFonts w:ascii="Arial" w:hAnsi="Arial" w:cs="Arial"/>
        </w:rPr>
        <w:tab/>
        <w:t xml:space="preserve">Na dispečerských terminálech bude signalizován příchozí hovor </w:t>
      </w:r>
      <w:r>
        <w:rPr>
          <w:rFonts w:ascii="Arial" w:hAnsi="Arial" w:cs="Arial"/>
        </w:rPr>
        <w:t>z vrátníku s adresou vrátníku</w:t>
      </w:r>
      <w:r w:rsidRPr="00CD49E0">
        <w:rPr>
          <w:rFonts w:ascii="Arial" w:hAnsi="Arial" w:cs="Arial"/>
        </w:rPr>
        <w:t>.</w:t>
      </w:r>
    </w:p>
    <w:p w14:paraId="04458733" w14:textId="77777777" w:rsidR="009816F2" w:rsidRDefault="009816F2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537191C" w14:textId="77777777" w:rsidR="00C14255" w:rsidRPr="00C14255" w:rsidRDefault="00C14255" w:rsidP="001D4319">
      <w:pPr>
        <w:ind w:left="708" w:hanging="708"/>
        <w:jc w:val="both"/>
        <w:rPr>
          <w:rFonts w:ascii="Arial" w:hAnsi="Arial" w:cs="Arial"/>
        </w:rPr>
      </w:pPr>
    </w:p>
    <w:p w14:paraId="5C9745F0" w14:textId="0F52B306" w:rsidR="00534163" w:rsidRDefault="00F36C0C" w:rsidP="001D4319">
      <w:pPr>
        <w:pStyle w:val="Nadpis2"/>
        <w:ind w:left="708" w:hanging="708"/>
        <w:rPr>
          <w:rFonts w:ascii="Arial" w:hAnsi="Arial" w:cs="Arial"/>
        </w:rPr>
      </w:pPr>
      <w:bookmarkStart w:id="14" w:name="_Toc493595025"/>
      <w:r w:rsidRPr="00F36C0C">
        <w:rPr>
          <w:rFonts w:ascii="Arial" w:hAnsi="Arial" w:cs="Arial"/>
        </w:rPr>
        <w:t xml:space="preserve">Serverová infrastruktura </w:t>
      </w:r>
      <w:r w:rsidR="000E080D">
        <w:rPr>
          <w:rFonts w:ascii="Arial" w:hAnsi="Arial" w:cs="Arial"/>
        </w:rPr>
        <w:t>operačního</w:t>
      </w:r>
      <w:r w:rsidRPr="00F36C0C">
        <w:rPr>
          <w:rFonts w:ascii="Arial" w:hAnsi="Arial" w:cs="Arial"/>
        </w:rPr>
        <w:t xml:space="preserve"> (dispečerské) pracoviště</w:t>
      </w:r>
    </w:p>
    <w:p w14:paraId="65A14FBC" w14:textId="77777777" w:rsidR="00F36C0C" w:rsidRDefault="00F36C0C" w:rsidP="001D4319">
      <w:pPr>
        <w:ind w:left="708" w:hanging="708"/>
      </w:pPr>
    </w:p>
    <w:p w14:paraId="25CB44EF" w14:textId="127A6D2E" w:rsidR="00B23918" w:rsidRDefault="00025000" w:rsidP="00B23918">
      <w:pPr>
        <w:ind w:firstLine="1"/>
        <w:jc w:val="both"/>
        <w:rPr>
          <w:rFonts w:ascii="Arial" w:hAnsi="Arial" w:cs="Arial"/>
        </w:rPr>
      </w:pPr>
      <w:r w:rsidRPr="00025000">
        <w:rPr>
          <w:rFonts w:ascii="Arial" w:hAnsi="Arial" w:cs="Arial"/>
        </w:rPr>
        <w:t xml:space="preserve">Minimální technické požadavky na vlastnosti předmětu veřejné zakázky-povolena tolerance exaktních číselných hodnot, které nejsou dány rozpětím min. - max., je - 10 % (pokud není uvedeno jinak) za podmínky dodržení požadovaných funkčních vlastností jednotlivých komponent. Minimální technické požadavky na vlastnosti předmětu veřejné zakázky u hodnot CPU </w:t>
      </w:r>
      <w:proofErr w:type="spellStart"/>
      <w:r w:rsidRPr="00025000">
        <w:rPr>
          <w:rFonts w:ascii="Arial" w:hAnsi="Arial" w:cs="Arial"/>
        </w:rPr>
        <w:t>Passmark</w:t>
      </w:r>
      <w:proofErr w:type="spellEnd"/>
      <w:r w:rsidRPr="00025000">
        <w:rPr>
          <w:rFonts w:ascii="Arial" w:hAnsi="Arial" w:cs="Arial"/>
        </w:rPr>
        <w:t xml:space="preserve"> (výkony procesorů) - povolená je tolerance - 2 % od stanovené hodnoty za podmínky dodržení požadovaných funkčních vlastností jednotlivých komponent.</w:t>
      </w:r>
    </w:p>
    <w:p w14:paraId="10D0D652" w14:textId="77777777" w:rsidR="00B23918" w:rsidRDefault="00B23918" w:rsidP="00B23918">
      <w:pPr>
        <w:ind w:firstLine="1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552"/>
        <w:tblW w:w="10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6"/>
        <w:gridCol w:w="598"/>
      </w:tblGrid>
      <w:tr w:rsidR="00B96800" w:rsidRPr="0010388B" w14:paraId="6EBA1C8A" w14:textId="77777777" w:rsidTr="00B96800">
        <w:trPr>
          <w:trHeight w:val="270"/>
        </w:trPr>
        <w:tc>
          <w:tcPr>
            <w:tcW w:w="9576" w:type="dxa"/>
            <w:shd w:val="clear" w:color="000000" w:fill="E7E6E6"/>
            <w:noWrap/>
            <w:vAlign w:val="bottom"/>
            <w:hideMark/>
          </w:tcPr>
          <w:p w14:paraId="24DF4A8A" w14:textId="77777777" w:rsidR="00B96800" w:rsidRPr="0010388B" w:rsidRDefault="00B96800" w:rsidP="00B968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388B">
              <w:rPr>
                <w:rFonts w:ascii="Arial" w:hAnsi="Arial" w:cs="Arial"/>
                <w:b/>
                <w:bCs/>
                <w:sz w:val="18"/>
                <w:szCs w:val="18"/>
              </w:rPr>
              <w:t>Rozvaděč</w:t>
            </w:r>
          </w:p>
        </w:tc>
        <w:tc>
          <w:tcPr>
            <w:tcW w:w="598" w:type="dxa"/>
            <w:shd w:val="clear" w:color="000000" w:fill="E7E6E6"/>
            <w:noWrap/>
            <w:vAlign w:val="bottom"/>
            <w:hideMark/>
          </w:tcPr>
          <w:p w14:paraId="253B4B07" w14:textId="77777777" w:rsidR="00B96800" w:rsidRPr="0010388B" w:rsidRDefault="00B96800" w:rsidP="00B96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8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6800" w:rsidRPr="0010388B" w14:paraId="4F9D8EA9" w14:textId="77777777" w:rsidTr="00B96800">
        <w:trPr>
          <w:trHeight w:val="263"/>
        </w:trPr>
        <w:tc>
          <w:tcPr>
            <w:tcW w:w="9576" w:type="dxa"/>
            <w:shd w:val="clear" w:color="000000" w:fill="E7E6E6"/>
            <w:noWrap/>
            <w:vAlign w:val="bottom"/>
            <w:hideMark/>
          </w:tcPr>
          <w:p w14:paraId="74E5C188" w14:textId="77777777" w:rsidR="00B96800" w:rsidRPr="0010388B" w:rsidRDefault="00B96800" w:rsidP="00B96800">
            <w:pPr>
              <w:rPr>
                <w:rFonts w:ascii="Arial" w:hAnsi="Arial" w:cs="Arial"/>
                <w:sz w:val="18"/>
                <w:szCs w:val="18"/>
              </w:rPr>
            </w:pPr>
            <w:r w:rsidRPr="0010388B">
              <w:rPr>
                <w:rFonts w:ascii="Arial" w:hAnsi="Arial" w:cs="Arial"/>
                <w:sz w:val="18"/>
                <w:szCs w:val="18"/>
              </w:rPr>
              <w:t>Rack 42U, 600x1000mm, uzamykatelný</w:t>
            </w:r>
          </w:p>
        </w:tc>
        <w:tc>
          <w:tcPr>
            <w:tcW w:w="598" w:type="dxa"/>
            <w:shd w:val="clear" w:color="000000" w:fill="E7E6E6"/>
            <w:noWrap/>
            <w:vAlign w:val="bottom"/>
            <w:hideMark/>
          </w:tcPr>
          <w:p w14:paraId="2D3E71B9" w14:textId="77777777" w:rsidR="00B96800" w:rsidRPr="0010388B" w:rsidRDefault="00B96800" w:rsidP="00B96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8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96800" w:rsidRPr="0010388B" w14:paraId="06060CCC" w14:textId="77777777" w:rsidTr="00B96800">
        <w:trPr>
          <w:trHeight w:val="263"/>
        </w:trPr>
        <w:tc>
          <w:tcPr>
            <w:tcW w:w="9576" w:type="dxa"/>
            <w:shd w:val="clear" w:color="000000" w:fill="E7E6E6"/>
            <w:noWrap/>
            <w:vAlign w:val="bottom"/>
            <w:hideMark/>
          </w:tcPr>
          <w:p w14:paraId="6A76DC08" w14:textId="77777777" w:rsidR="00B96800" w:rsidRPr="0010388B" w:rsidRDefault="00B96800" w:rsidP="00B96800">
            <w:pPr>
              <w:rPr>
                <w:rFonts w:ascii="Arial" w:hAnsi="Arial" w:cs="Arial"/>
                <w:sz w:val="18"/>
                <w:szCs w:val="18"/>
              </w:rPr>
            </w:pPr>
            <w:r w:rsidRPr="0010388B">
              <w:rPr>
                <w:rFonts w:ascii="Arial" w:hAnsi="Arial" w:cs="Arial"/>
                <w:sz w:val="18"/>
                <w:szCs w:val="18"/>
              </w:rPr>
              <w:t xml:space="preserve">Ventilační jednotka </w:t>
            </w:r>
            <w:proofErr w:type="gramStart"/>
            <w:r w:rsidRPr="0010388B">
              <w:rPr>
                <w:rFonts w:ascii="Arial" w:hAnsi="Arial" w:cs="Arial"/>
                <w:sz w:val="18"/>
                <w:szCs w:val="18"/>
              </w:rPr>
              <w:t>horní ,</w:t>
            </w:r>
            <w:proofErr w:type="gramEnd"/>
            <w:r w:rsidRPr="0010388B">
              <w:rPr>
                <w:rFonts w:ascii="Arial" w:hAnsi="Arial" w:cs="Arial"/>
                <w:sz w:val="18"/>
                <w:szCs w:val="18"/>
              </w:rPr>
              <w:t xml:space="preserve"> min 4 ventilátory , spotřeba max.60W, termostat </w:t>
            </w:r>
          </w:p>
        </w:tc>
        <w:tc>
          <w:tcPr>
            <w:tcW w:w="598" w:type="dxa"/>
            <w:shd w:val="clear" w:color="000000" w:fill="E7E6E6"/>
            <w:noWrap/>
            <w:vAlign w:val="bottom"/>
            <w:hideMark/>
          </w:tcPr>
          <w:p w14:paraId="6CE41BA9" w14:textId="77777777" w:rsidR="00B96800" w:rsidRPr="0010388B" w:rsidRDefault="00B96800" w:rsidP="00B96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8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96800" w:rsidRPr="0010388B" w14:paraId="2FAF4596" w14:textId="77777777" w:rsidTr="00B96800">
        <w:trPr>
          <w:trHeight w:val="263"/>
        </w:trPr>
        <w:tc>
          <w:tcPr>
            <w:tcW w:w="9576" w:type="dxa"/>
            <w:shd w:val="clear" w:color="000000" w:fill="E7E6E6"/>
            <w:noWrap/>
            <w:vAlign w:val="bottom"/>
            <w:hideMark/>
          </w:tcPr>
          <w:p w14:paraId="31259EE4" w14:textId="77777777" w:rsidR="00B96800" w:rsidRPr="0010388B" w:rsidRDefault="00B96800" w:rsidP="00B96800">
            <w:pPr>
              <w:rPr>
                <w:rFonts w:ascii="Arial" w:hAnsi="Arial" w:cs="Arial"/>
                <w:sz w:val="18"/>
                <w:szCs w:val="18"/>
              </w:rPr>
            </w:pPr>
            <w:r w:rsidRPr="0010388B">
              <w:rPr>
                <w:rFonts w:ascii="Arial" w:hAnsi="Arial" w:cs="Arial"/>
                <w:sz w:val="18"/>
                <w:szCs w:val="18"/>
              </w:rPr>
              <w:t xml:space="preserve"> rozvodný panel PDU, 8x C13 zásuvka, </w:t>
            </w:r>
            <w:proofErr w:type="spellStart"/>
            <w:r w:rsidRPr="0010388B">
              <w:rPr>
                <w:rFonts w:ascii="Arial" w:hAnsi="Arial" w:cs="Arial"/>
                <w:sz w:val="18"/>
                <w:szCs w:val="18"/>
              </w:rPr>
              <w:t>rack</w:t>
            </w:r>
            <w:proofErr w:type="spellEnd"/>
            <w:r w:rsidRPr="0010388B">
              <w:rPr>
                <w:rFonts w:ascii="Arial" w:hAnsi="Arial" w:cs="Arial"/>
                <w:sz w:val="18"/>
                <w:szCs w:val="18"/>
              </w:rPr>
              <w:t xml:space="preserve"> 1U, </w:t>
            </w:r>
            <w:proofErr w:type="gramStart"/>
            <w:r w:rsidRPr="0010388B">
              <w:rPr>
                <w:rFonts w:ascii="Arial" w:hAnsi="Arial" w:cs="Arial"/>
                <w:sz w:val="18"/>
                <w:szCs w:val="18"/>
              </w:rPr>
              <w:t>2m</w:t>
            </w:r>
            <w:proofErr w:type="gramEnd"/>
            <w:r w:rsidRPr="0010388B">
              <w:rPr>
                <w:rFonts w:ascii="Arial" w:hAnsi="Arial" w:cs="Arial"/>
                <w:sz w:val="18"/>
                <w:szCs w:val="18"/>
              </w:rPr>
              <w:t xml:space="preserve"> odpojitelný kabel, proti vypadávání</w:t>
            </w:r>
          </w:p>
        </w:tc>
        <w:tc>
          <w:tcPr>
            <w:tcW w:w="598" w:type="dxa"/>
            <w:shd w:val="clear" w:color="000000" w:fill="E7E6E6"/>
            <w:noWrap/>
            <w:vAlign w:val="bottom"/>
            <w:hideMark/>
          </w:tcPr>
          <w:p w14:paraId="0B4D4DD3" w14:textId="77777777" w:rsidR="00B96800" w:rsidRPr="0010388B" w:rsidRDefault="00B96800" w:rsidP="00B96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8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96800" w:rsidRPr="0010388B" w14:paraId="3B6F4C51" w14:textId="77777777" w:rsidTr="00B96800">
        <w:trPr>
          <w:trHeight w:val="263"/>
        </w:trPr>
        <w:tc>
          <w:tcPr>
            <w:tcW w:w="9576" w:type="dxa"/>
            <w:shd w:val="clear" w:color="000000" w:fill="E7E6E6"/>
            <w:noWrap/>
            <w:vAlign w:val="bottom"/>
            <w:hideMark/>
          </w:tcPr>
          <w:p w14:paraId="720D4C3A" w14:textId="77777777" w:rsidR="00B96800" w:rsidRPr="0010388B" w:rsidRDefault="00B96800" w:rsidP="00B96800">
            <w:pPr>
              <w:rPr>
                <w:rFonts w:ascii="Arial" w:hAnsi="Arial" w:cs="Arial"/>
                <w:sz w:val="18"/>
                <w:szCs w:val="18"/>
              </w:rPr>
            </w:pPr>
            <w:r w:rsidRPr="0010388B">
              <w:rPr>
                <w:rFonts w:ascii="Arial" w:hAnsi="Arial" w:cs="Arial"/>
                <w:sz w:val="18"/>
                <w:szCs w:val="18"/>
              </w:rPr>
              <w:t>Patch panel 24xRJ45 CAT6 UTP s vyvazovací lištou</w:t>
            </w:r>
          </w:p>
        </w:tc>
        <w:tc>
          <w:tcPr>
            <w:tcW w:w="598" w:type="dxa"/>
            <w:shd w:val="clear" w:color="000000" w:fill="E7E6E6"/>
            <w:noWrap/>
            <w:vAlign w:val="bottom"/>
            <w:hideMark/>
          </w:tcPr>
          <w:p w14:paraId="03324AE1" w14:textId="77777777" w:rsidR="00B96800" w:rsidRPr="0010388B" w:rsidRDefault="00B96800" w:rsidP="00B96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8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96800" w:rsidRPr="0010388B" w14:paraId="07E06B8B" w14:textId="77777777" w:rsidTr="00B96800">
        <w:trPr>
          <w:trHeight w:val="263"/>
        </w:trPr>
        <w:tc>
          <w:tcPr>
            <w:tcW w:w="9576" w:type="dxa"/>
            <w:shd w:val="clear" w:color="000000" w:fill="E7E6E6"/>
            <w:noWrap/>
            <w:vAlign w:val="bottom"/>
            <w:hideMark/>
          </w:tcPr>
          <w:p w14:paraId="37CF8A35" w14:textId="77777777" w:rsidR="00B96800" w:rsidRPr="0010388B" w:rsidRDefault="00B96800" w:rsidP="00B96800">
            <w:pPr>
              <w:rPr>
                <w:rFonts w:ascii="Arial" w:hAnsi="Arial" w:cs="Arial"/>
                <w:sz w:val="18"/>
                <w:szCs w:val="18"/>
              </w:rPr>
            </w:pPr>
            <w:r w:rsidRPr="0010388B">
              <w:rPr>
                <w:rFonts w:ascii="Arial" w:hAnsi="Arial" w:cs="Arial"/>
                <w:sz w:val="18"/>
                <w:szCs w:val="18"/>
              </w:rPr>
              <w:t>Patch kabely a další propojovací materiál</w:t>
            </w:r>
          </w:p>
        </w:tc>
        <w:tc>
          <w:tcPr>
            <w:tcW w:w="598" w:type="dxa"/>
            <w:shd w:val="clear" w:color="000000" w:fill="E7E6E6"/>
            <w:noWrap/>
            <w:vAlign w:val="bottom"/>
            <w:hideMark/>
          </w:tcPr>
          <w:p w14:paraId="2FF5E860" w14:textId="77777777" w:rsidR="00B96800" w:rsidRPr="0010388B" w:rsidRDefault="00B96800" w:rsidP="00B96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8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96800" w:rsidRPr="0010388B" w14:paraId="07EA870C" w14:textId="77777777" w:rsidTr="00B96800">
        <w:trPr>
          <w:trHeight w:val="263"/>
        </w:trPr>
        <w:tc>
          <w:tcPr>
            <w:tcW w:w="9576" w:type="dxa"/>
            <w:shd w:val="clear" w:color="000000" w:fill="E7E6E6"/>
            <w:noWrap/>
            <w:vAlign w:val="bottom"/>
            <w:hideMark/>
          </w:tcPr>
          <w:p w14:paraId="478A5D9B" w14:textId="77777777" w:rsidR="00B96800" w:rsidRPr="0010388B" w:rsidRDefault="00B96800" w:rsidP="00B96800">
            <w:pPr>
              <w:rPr>
                <w:rFonts w:ascii="Arial" w:hAnsi="Arial" w:cs="Arial"/>
                <w:sz w:val="18"/>
                <w:szCs w:val="18"/>
              </w:rPr>
            </w:pPr>
            <w:r w:rsidRPr="0010388B">
              <w:rPr>
                <w:rFonts w:ascii="Arial" w:hAnsi="Arial" w:cs="Arial"/>
                <w:sz w:val="18"/>
                <w:szCs w:val="18"/>
              </w:rPr>
              <w:t>Vyvazovací a drobný instalační materiál</w:t>
            </w:r>
          </w:p>
        </w:tc>
        <w:tc>
          <w:tcPr>
            <w:tcW w:w="598" w:type="dxa"/>
            <w:shd w:val="clear" w:color="000000" w:fill="E7E6E6"/>
            <w:noWrap/>
            <w:vAlign w:val="bottom"/>
            <w:hideMark/>
          </w:tcPr>
          <w:p w14:paraId="2235E04C" w14:textId="77777777" w:rsidR="00B96800" w:rsidRPr="0010388B" w:rsidRDefault="00B96800" w:rsidP="00B96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8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96800" w:rsidRPr="0010388B" w14:paraId="186B7A39" w14:textId="77777777" w:rsidTr="00B96800">
        <w:trPr>
          <w:trHeight w:val="263"/>
        </w:trPr>
        <w:tc>
          <w:tcPr>
            <w:tcW w:w="9576" w:type="dxa"/>
            <w:shd w:val="clear" w:color="000000" w:fill="E7E6E6"/>
            <w:noWrap/>
            <w:vAlign w:val="bottom"/>
            <w:hideMark/>
          </w:tcPr>
          <w:p w14:paraId="4B4B9D1E" w14:textId="77777777" w:rsidR="00B96800" w:rsidRPr="0010388B" w:rsidRDefault="00B96800" w:rsidP="00B968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3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shd w:val="clear" w:color="000000" w:fill="E7E6E6"/>
            <w:noWrap/>
            <w:vAlign w:val="bottom"/>
            <w:hideMark/>
          </w:tcPr>
          <w:p w14:paraId="2ED765DC" w14:textId="77777777" w:rsidR="00B96800" w:rsidRPr="0010388B" w:rsidRDefault="00B96800" w:rsidP="00B968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3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B96800" w:rsidRPr="0010388B" w14:paraId="412C6A5E" w14:textId="77777777" w:rsidTr="00B96800">
        <w:trPr>
          <w:trHeight w:val="270"/>
        </w:trPr>
        <w:tc>
          <w:tcPr>
            <w:tcW w:w="9576" w:type="dxa"/>
            <w:shd w:val="clear" w:color="000000" w:fill="E7E6E6"/>
            <w:noWrap/>
            <w:vAlign w:val="bottom"/>
            <w:hideMark/>
          </w:tcPr>
          <w:p w14:paraId="6E3C9341" w14:textId="77777777" w:rsidR="00B96800" w:rsidRPr="0010388B" w:rsidRDefault="00B96800" w:rsidP="00B968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388B">
              <w:rPr>
                <w:rFonts w:ascii="Arial" w:hAnsi="Arial" w:cs="Arial"/>
                <w:b/>
                <w:bCs/>
                <w:sz w:val="18"/>
                <w:szCs w:val="18"/>
              </w:rPr>
              <w:t>Hardware</w:t>
            </w:r>
          </w:p>
        </w:tc>
        <w:tc>
          <w:tcPr>
            <w:tcW w:w="598" w:type="dxa"/>
            <w:shd w:val="clear" w:color="000000" w:fill="E7E6E6"/>
            <w:noWrap/>
            <w:vAlign w:val="bottom"/>
            <w:hideMark/>
          </w:tcPr>
          <w:p w14:paraId="24EA0772" w14:textId="77777777" w:rsidR="00B96800" w:rsidRPr="0010388B" w:rsidRDefault="00B96800" w:rsidP="00B96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8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6800" w:rsidRPr="0010388B" w14:paraId="6FEEFBE1" w14:textId="77777777" w:rsidTr="00B96800">
        <w:trPr>
          <w:trHeight w:val="263"/>
        </w:trPr>
        <w:tc>
          <w:tcPr>
            <w:tcW w:w="9576" w:type="dxa"/>
            <w:shd w:val="clear" w:color="000000" w:fill="E7E6E6"/>
            <w:noWrap/>
            <w:vAlign w:val="bottom"/>
            <w:hideMark/>
          </w:tcPr>
          <w:p w14:paraId="5FF97CB3" w14:textId="77777777" w:rsidR="00B96800" w:rsidRPr="0010388B" w:rsidRDefault="00B96800" w:rsidP="00B96800">
            <w:pPr>
              <w:rPr>
                <w:rFonts w:ascii="Arial" w:hAnsi="Arial" w:cs="Arial"/>
                <w:sz w:val="18"/>
                <w:szCs w:val="18"/>
              </w:rPr>
            </w:pPr>
            <w:r w:rsidRPr="0010388B">
              <w:rPr>
                <w:rFonts w:ascii="Arial" w:hAnsi="Arial" w:cs="Arial"/>
                <w:sz w:val="18"/>
                <w:szCs w:val="18"/>
              </w:rPr>
              <w:t xml:space="preserve">UPS Online, </w:t>
            </w:r>
            <w:proofErr w:type="gramStart"/>
            <w:r w:rsidRPr="0010388B">
              <w:rPr>
                <w:rFonts w:ascii="Arial" w:hAnsi="Arial" w:cs="Arial"/>
                <w:sz w:val="18"/>
                <w:szCs w:val="18"/>
              </w:rPr>
              <w:t>300W</w:t>
            </w:r>
            <w:proofErr w:type="gramEnd"/>
            <w:r w:rsidRPr="0010388B">
              <w:rPr>
                <w:rFonts w:ascii="Arial" w:hAnsi="Arial" w:cs="Arial"/>
                <w:sz w:val="18"/>
                <w:szCs w:val="18"/>
              </w:rPr>
              <w:t>/2700VA, SNMP management, doba zálohy 5 minut</w:t>
            </w:r>
          </w:p>
        </w:tc>
        <w:tc>
          <w:tcPr>
            <w:tcW w:w="598" w:type="dxa"/>
            <w:shd w:val="clear" w:color="000000" w:fill="E7E6E6"/>
            <w:noWrap/>
            <w:vAlign w:val="bottom"/>
            <w:hideMark/>
          </w:tcPr>
          <w:p w14:paraId="0131D618" w14:textId="77777777" w:rsidR="00B96800" w:rsidRPr="0010388B" w:rsidRDefault="00B96800" w:rsidP="00B96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8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96800" w:rsidRPr="0010388B" w14:paraId="10D333CE" w14:textId="77777777" w:rsidTr="00B96800">
        <w:trPr>
          <w:trHeight w:val="263"/>
        </w:trPr>
        <w:tc>
          <w:tcPr>
            <w:tcW w:w="9576" w:type="dxa"/>
            <w:shd w:val="clear" w:color="000000" w:fill="E7E6E6"/>
            <w:noWrap/>
            <w:vAlign w:val="bottom"/>
            <w:hideMark/>
          </w:tcPr>
          <w:p w14:paraId="3E41EA8A" w14:textId="77777777" w:rsidR="00B96800" w:rsidRPr="0010388B" w:rsidRDefault="00B96800" w:rsidP="00B96800">
            <w:pPr>
              <w:rPr>
                <w:rFonts w:ascii="Arial" w:hAnsi="Arial" w:cs="Arial"/>
                <w:sz w:val="18"/>
                <w:szCs w:val="18"/>
              </w:rPr>
            </w:pPr>
            <w:r w:rsidRPr="0010388B">
              <w:rPr>
                <w:rFonts w:ascii="Arial" w:hAnsi="Arial" w:cs="Arial"/>
                <w:sz w:val="18"/>
                <w:szCs w:val="18"/>
              </w:rPr>
              <w:t>KVM konzole včetně LCD min 17" a kabeláže</w:t>
            </w:r>
          </w:p>
        </w:tc>
        <w:tc>
          <w:tcPr>
            <w:tcW w:w="598" w:type="dxa"/>
            <w:shd w:val="clear" w:color="000000" w:fill="E7E6E6"/>
            <w:noWrap/>
            <w:vAlign w:val="bottom"/>
            <w:hideMark/>
          </w:tcPr>
          <w:p w14:paraId="01CF82A2" w14:textId="77777777" w:rsidR="00B96800" w:rsidRPr="0010388B" w:rsidRDefault="00B96800" w:rsidP="00B96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8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96800" w:rsidRPr="0010388B" w14:paraId="28C7281F" w14:textId="77777777" w:rsidTr="00B96800">
        <w:trPr>
          <w:trHeight w:val="263"/>
        </w:trPr>
        <w:tc>
          <w:tcPr>
            <w:tcW w:w="9576" w:type="dxa"/>
            <w:shd w:val="clear" w:color="000000" w:fill="E7E6E6"/>
            <w:noWrap/>
            <w:vAlign w:val="bottom"/>
            <w:hideMark/>
          </w:tcPr>
          <w:p w14:paraId="11772D19" w14:textId="77777777" w:rsidR="00B96800" w:rsidRPr="0010388B" w:rsidRDefault="00B96800" w:rsidP="00B968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3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shd w:val="clear" w:color="000000" w:fill="E7E6E6"/>
            <w:noWrap/>
            <w:vAlign w:val="bottom"/>
            <w:hideMark/>
          </w:tcPr>
          <w:p w14:paraId="2409D899" w14:textId="77777777" w:rsidR="00B96800" w:rsidRPr="0010388B" w:rsidRDefault="00B96800" w:rsidP="00B968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3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B96800" w:rsidRPr="0010388B" w14:paraId="1FEC69CD" w14:textId="77777777" w:rsidTr="00B96800">
        <w:trPr>
          <w:trHeight w:val="270"/>
        </w:trPr>
        <w:tc>
          <w:tcPr>
            <w:tcW w:w="9576" w:type="dxa"/>
            <w:shd w:val="clear" w:color="000000" w:fill="E7E6E6"/>
            <w:noWrap/>
            <w:vAlign w:val="bottom"/>
            <w:hideMark/>
          </w:tcPr>
          <w:p w14:paraId="7B5AEC20" w14:textId="77777777" w:rsidR="00B96800" w:rsidRPr="0010388B" w:rsidRDefault="00B96800" w:rsidP="00B968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10388B">
              <w:rPr>
                <w:rFonts w:ascii="Arial" w:hAnsi="Arial" w:cs="Arial"/>
                <w:b/>
                <w:bCs/>
                <w:sz w:val="18"/>
                <w:szCs w:val="18"/>
              </w:rPr>
              <w:t>Server - sestava</w:t>
            </w:r>
            <w:proofErr w:type="gramEnd"/>
          </w:p>
        </w:tc>
        <w:tc>
          <w:tcPr>
            <w:tcW w:w="598" w:type="dxa"/>
            <w:shd w:val="clear" w:color="000000" w:fill="E7E6E6"/>
            <w:noWrap/>
            <w:vAlign w:val="bottom"/>
            <w:hideMark/>
          </w:tcPr>
          <w:p w14:paraId="6A2170AC" w14:textId="77777777" w:rsidR="00B96800" w:rsidRPr="0010388B" w:rsidRDefault="00B96800" w:rsidP="00B96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8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6800" w:rsidRPr="0010388B" w14:paraId="0E4F2A2A" w14:textId="77777777" w:rsidTr="00B96800">
        <w:trPr>
          <w:trHeight w:val="255"/>
        </w:trPr>
        <w:tc>
          <w:tcPr>
            <w:tcW w:w="9576" w:type="dxa"/>
            <w:shd w:val="clear" w:color="000000" w:fill="E7E6E6"/>
            <w:noWrap/>
            <w:vAlign w:val="bottom"/>
            <w:hideMark/>
          </w:tcPr>
          <w:p w14:paraId="4BA3A5DA" w14:textId="77777777" w:rsidR="00B96800" w:rsidRPr="0010388B" w:rsidRDefault="00B96800" w:rsidP="00B96800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0388B">
              <w:rPr>
                <w:rFonts w:ascii="Arial" w:hAnsi="Arial" w:cs="Arial"/>
                <w:sz w:val="18"/>
                <w:szCs w:val="18"/>
              </w:rPr>
              <w:t>1-2U</w:t>
            </w:r>
            <w:proofErr w:type="gramEnd"/>
            <w:r w:rsidRPr="0010388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0388B">
              <w:rPr>
                <w:rFonts w:ascii="Arial" w:hAnsi="Arial" w:cs="Arial"/>
                <w:sz w:val="18"/>
                <w:szCs w:val="18"/>
              </w:rPr>
              <w:t>rack</w:t>
            </w:r>
            <w:proofErr w:type="spellEnd"/>
            <w:r w:rsidRPr="0010388B">
              <w:rPr>
                <w:rFonts w:ascii="Arial" w:hAnsi="Arial" w:cs="Arial"/>
                <w:sz w:val="18"/>
                <w:szCs w:val="18"/>
              </w:rPr>
              <w:t xml:space="preserve"> server</w:t>
            </w:r>
          </w:p>
        </w:tc>
        <w:tc>
          <w:tcPr>
            <w:tcW w:w="598" w:type="dxa"/>
            <w:vMerge w:val="restart"/>
            <w:shd w:val="clear" w:color="auto" w:fill="auto"/>
            <w:noWrap/>
            <w:vAlign w:val="center"/>
            <w:hideMark/>
          </w:tcPr>
          <w:p w14:paraId="601E87DE" w14:textId="77777777" w:rsidR="00B96800" w:rsidRPr="0010388B" w:rsidRDefault="00B96800" w:rsidP="00B96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8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6800" w:rsidRPr="0010388B" w14:paraId="21D884DE" w14:textId="77777777" w:rsidTr="00B96800">
        <w:trPr>
          <w:trHeight w:val="255"/>
        </w:trPr>
        <w:tc>
          <w:tcPr>
            <w:tcW w:w="9576" w:type="dxa"/>
            <w:shd w:val="clear" w:color="000000" w:fill="E7E6E6"/>
            <w:noWrap/>
            <w:vAlign w:val="bottom"/>
            <w:hideMark/>
          </w:tcPr>
          <w:p w14:paraId="0E1150EC" w14:textId="77777777" w:rsidR="00B96800" w:rsidRPr="0010388B" w:rsidRDefault="00B96800" w:rsidP="00B96800">
            <w:pPr>
              <w:rPr>
                <w:rFonts w:ascii="Arial" w:hAnsi="Arial" w:cs="Arial"/>
                <w:sz w:val="18"/>
                <w:szCs w:val="18"/>
              </w:rPr>
            </w:pPr>
            <w:r w:rsidRPr="0010388B">
              <w:rPr>
                <w:rFonts w:ascii="Arial" w:hAnsi="Arial" w:cs="Arial"/>
                <w:sz w:val="18"/>
                <w:szCs w:val="18"/>
              </w:rPr>
              <w:t xml:space="preserve">2xCPU min 16 </w:t>
            </w:r>
            <w:proofErr w:type="spellStart"/>
            <w:r w:rsidRPr="0010388B">
              <w:rPr>
                <w:rFonts w:ascii="Arial" w:hAnsi="Arial" w:cs="Arial"/>
                <w:sz w:val="18"/>
                <w:szCs w:val="18"/>
              </w:rPr>
              <w:t>core</w:t>
            </w:r>
            <w:proofErr w:type="spellEnd"/>
            <w:r w:rsidRPr="0010388B">
              <w:rPr>
                <w:rFonts w:ascii="Arial" w:hAnsi="Arial" w:cs="Arial"/>
                <w:sz w:val="18"/>
                <w:szCs w:val="18"/>
              </w:rPr>
              <w:t xml:space="preserve">, min 3Ghz, CPU </w:t>
            </w:r>
            <w:proofErr w:type="spellStart"/>
            <w:r w:rsidRPr="0010388B">
              <w:rPr>
                <w:rFonts w:ascii="Arial" w:hAnsi="Arial" w:cs="Arial"/>
                <w:sz w:val="18"/>
                <w:szCs w:val="18"/>
              </w:rPr>
              <w:t>PassMark</w:t>
            </w:r>
            <w:proofErr w:type="spellEnd"/>
            <w:r w:rsidRPr="0010388B">
              <w:rPr>
                <w:rFonts w:ascii="Arial" w:hAnsi="Arial" w:cs="Arial"/>
                <w:sz w:val="18"/>
                <w:szCs w:val="18"/>
              </w:rPr>
              <w:t xml:space="preserve"> minimálně 43600</w:t>
            </w:r>
          </w:p>
        </w:tc>
        <w:tc>
          <w:tcPr>
            <w:tcW w:w="598" w:type="dxa"/>
            <w:vMerge/>
            <w:vAlign w:val="center"/>
            <w:hideMark/>
          </w:tcPr>
          <w:p w14:paraId="495A2209" w14:textId="77777777" w:rsidR="00B96800" w:rsidRPr="0010388B" w:rsidRDefault="00B96800" w:rsidP="00B96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800" w:rsidRPr="0010388B" w14:paraId="60EF66D7" w14:textId="77777777" w:rsidTr="00B96800">
        <w:trPr>
          <w:trHeight w:val="255"/>
        </w:trPr>
        <w:tc>
          <w:tcPr>
            <w:tcW w:w="9576" w:type="dxa"/>
            <w:shd w:val="clear" w:color="000000" w:fill="E7E6E6"/>
            <w:noWrap/>
            <w:vAlign w:val="bottom"/>
            <w:hideMark/>
          </w:tcPr>
          <w:p w14:paraId="0A6E0B13" w14:textId="77777777" w:rsidR="00B96800" w:rsidRPr="0010388B" w:rsidRDefault="00B96800" w:rsidP="00B96800">
            <w:pPr>
              <w:rPr>
                <w:rFonts w:ascii="Arial" w:hAnsi="Arial" w:cs="Arial"/>
                <w:sz w:val="18"/>
                <w:szCs w:val="18"/>
              </w:rPr>
            </w:pPr>
            <w:r w:rsidRPr="0010388B">
              <w:rPr>
                <w:rFonts w:ascii="Arial" w:hAnsi="Arial" w:cs="Arial"/>
                <w:sz w:val="18"/>
                <w:szCs w:val="18"/>
              </w:rPr>
              <w:t xml:space="preserve">Operační paměť min </w:t>
            </w:r>
            <w:proofErr w:type="gramStart"/>
            <w:r w:rsidRPr="0010388B">
              <w:rPr>
                <w:rFonts w:ascii="Arial" w:hAnsi="Arial" w:cs="Arial"/>
                <w:sz w:val="18"/>
                <w:szCs w:val="18"/>
              </w:rPr>
              <w:t>256GB</w:t>
            </w:r>
            <w:proofErr w:type="gramEnd"/>
            <w:r w:rsidRPr="0010388B">
              <w:rPr>
                <w:rFonts w:ascii="Arial" w:hAnsi="Arial" w:cs="Arial"/>
                <w:sz w:val="18"/>
                <w:szCs w:val="18"/>
              </w:rPr>
              <w:t>, DDR5, ECC</w:t>
            </w:r>
          </w:p>
        </w:tc>
        <w:tc>
          <w:tcPr>
            <w:tcW w:w="598" w:type="dxa"/>
            <w:vMerge/>
            <w:vAlign w:val="center"/>
            <w:hideMark/>
          </w:tcPr>
          <w:p w14:paraId="3AAB83E3" w14:textId="77777777" w:rsidR="00B96800" w:rsidRPr="0010388B" w:rsidRDefault="00B96800" w:rsidP="00B96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800" w:rsidRPr="0010388B" w14:paraId="2940FEFE" w14:textId="77777777" w:rsidTr="00B96800">
        <w:trPr>
          <w:trHeight w:val="255"/>
        </w:trPr>
        <w:tc>
          <w:tcPr>
            <w:tcW w:w="9576" w:type="dxa"/>
            <w:shd w:val="clear" w:color="000000" w:fill="E7E6E6"/>
            <w:noWrap/>
            <w:vAlign w:val="bottom"/>
            <w:hideMark/>
          </w:tcPr>
          <w:p w14:paraId="5B493BF7" w14:textId="77777777" w:rsidR="00B96800" w:rsidRPr="0010388B" w:rsidRDefault="00B96800" w:rsidP="00B96800">
            <w:pPr>
              <w:rPr>
                <w:rFonts w:ascii="Arial" w:hAnsi="Arial" w:cs="Arial"/>
                <w:sz w:val="18"/>
                <w:szCs w:val="18"/>
              </w:rPr>
            </w:pPr>
            <w:r w:rsidRPr="0010388B">
              <w:rPr>
                <w:rFonts w:ascii="Arial" w:hAnsi="Arial" w:cs="Arial"/>
                <w:sz w:val="18"/>
                <w:szCs w:val="18"/>
              </w:rPr>
              <w:t>Diskový prostor 30 TB RAW kapacity, minimálně 3TB v SSD discích</w:t>
            </w:r>
          </w:p>
        </w:tc>
        <w:tc>
          <w:tcPr>
            <w:tcW w:w="598" w:type="dxa"/>
            <w:vMerge/>
            <w:vAlign w:val="center"/>
            <w:hideMark/>
          </w:tcPr>
          <w:p w14:paraId="238E6838" w14:textId="77777777" w:rsidR="00B96800" w:rsidRPr="0010388B" w:rsidRDefault="00B96800" w:rsidP="00B96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800" w:rsidRPr="0010388B" w14:paraId="0165FF0F" w14:textId="77777777" w:rsidTr="00B96800">
        <w:trPr>
          <w:trHeight w:val="255"/>
        </w:trPr>
        <w:tc>
          <w:tcPr>
            <w:tcW w:w="9576" w:type="dxa"/>
            <w:shd w:val="clear" w:color="000000" w:fill="E7E6E6"/>
            <w:noWrap/>
            <w:vAlign w:val="bottom"/>
            <w:hideMark/>
          </w:tcPr>
          <w:p w14:paraId="3D831729" w14:textId="77777777" w:rsidR="00B96800" w:rsidRPr="0010388B" w:rsidRDefault="00B96800" w:rsidP="00B96800">
            <w:pPr>
              <w:rPr>
                <w:rFonts w:ascii="Arial" w:hAnsi="Arial" w:cs="Arial"/>
                <w:sz w:val="18"/>
                <w:szCs w:val="18"/>
              </w:rPr>
            </w:pPr>
            <w:r w:rsidRPr="0010388B">
              <w:rPr>
                <w:rFonts w:ascii="Arial" w:hAnsi="Arial" w:cs="Arial"/>
                <w:sz w:val="18"/>
                <w:szCs w:val="18"/>
              </w:rPr>
              <w:t>Síťová konektivita 4x 2.5GE (SFP28), 2 nezávislé karty 2x2.5GE</w:t>
            </w:r>
          </w:p>
        </w:tc>
        <w:tc>
          <w:tcPr>
            <w:tcW w:w="598" w:type="dxa"/>
            <w:vMerge/>
            <w:vAlign w:val="center"/>
            <w:hideMark/>
          </w:tcPr>
          <w:p w14:paraId="691C6545" w14:textId="77777777" w:rsidR="00B96800" w:rsidRPr="0010388B" w:rsidRDefault="00B96800" w:rsidP="00B96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800" w:rsidRPr="0010388B" w14:paraId="0AD5CF7A" w14:textId="77777777" w:rsidTr="00B96800">
        <w:trPr>
          <w:trHeight w:val="263"/>
        </w:trPr>
        <w:tc>
          <w:tcPr>
            <w:tcW w:w="9576" w:type="dxa"/>
            <w:shd w:val="clear" w:color="000000" w:fill="E7E6E6"/>
            <w:noWrap/>
            <w:vAlign w:val="bottom"/>
            <w:hideMark/>
          </w:tcPr>
          <w:p w14:paraId="40F680A5" w14:textId="77777777" w:rsidR="00B96800" w:rsidRPr="0010388B" w:rsidRDefault="00B96800" w:rsidP="00B96800">
            <w:pPr>
              <w:rPr>
                <w:rFonts w:ascii="Arial" w:hAnsi="Arial" w:cs="Arial"/>
                <w:sz w:val="18"/>
                <w:szCs w:val="18"/>
              </w:rPr>
            </w:pPr>
            <w:r w:rsidRPr="0010388B">
              <w:rPr>
                <w:rFonts w:ascii="Arial" w:hAnsi="Arial" w:cs="Arial"/>
                <w:sz w:val="18"/>
                <w:szCs w:val="18"/>
              </w:rPr>
              <w:t xml:space="preserve">Redundantní napájení </w:t>
            </w:r>
            <w:r>
              <w:rPr>
                <w:rFonts w:ascii="Arial" w:hAnsi="Arial" w:cs="Arial"/>
                <w:sz w:val="18"/>
                <w:szCs w:val="18"/>
              </w:rPr>
              <w:t>AC napájení</w:t>
            </w:r>
          </w:p>
        </w:tc>
        <w:tc>
          <w:tcPr>
            <w:tcW w:w="598" w:type="dxa"/>
            <w:vMerge/>
            <w:vAlign w:val="center"/>
            <w:hideMark/>
          </w:tcPr>
          <w:p w14:paraId="4BB21B80" w14:textId="77777777" w:rsidR="00B96800" w:rsidRPr="0010388B" w:rsidRDefault="00B96800" w:rsidP="00B96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800" w:rsidRPr="0010388B" w14:paraId="52FE8302" w14:textId="77777777" w:rsidTr="00B96800">
        <w:trPr>
          <w:trHeight w:val="263"/>
        </w:trPr>
        <w:tc>
          <w:tcPr>
            <w:tcW w:w="9576" w:type="dxa"/>
            <w:shd w:val="clear" w:color="000000" w:fill="E7E6E6"/>
            <w:noWrap/>
            <w:vAlign w:val="bottom"/>
            <w:hideMark/>
          </w:tcPr>
          <w:p w14:paraId="478523DB" w14:textId="77777777" w:rsidR="00B96800" w:rsidRPr="0010388B" w:rsidRDefault="00B96800" w:rsidP="00B96800">
            <w:pPr>
              <w:rPr>
                <w:rFonts w:ascii="Arial" w:hAnsi="Arial" w:cs="Arial"/>
                <w:sz w:val="18"/>
                <w:szCs w:val="18"/>
              </w:rPr>
            </w:pPr>
            <w:r w:rsidRPr="0010388B">
              <w:rPr>
                <w:rFonts w:ascii="Arial" w:hAnsi="Arial" w:cs="Arial"/>
                <w:sz w:val="18"/>
                <w:szCs w:val="18"/>
              </w:rPr>
              <w:t>Záruka 60 měsíců s výměnou zařízení následující pracovní den</w:t>
            </w:r>
          </w:p>
        </w:tc>
        <w:tc>
          <w:tcPr>
            <w:tcW w:w="598" w:type="dxa"/>
            <w:shd w:val="clear" w:color="000000" w:fill="E7E6E6"/>
            <w:noWrap/>
            <w:vAlign w:val="bottom"/>
            <w:hideMark/>
          </w:tcPr>
          <w:p w14:paraId="59BD6CA9" w14:textId="77777777" w:rsidR="00B96800" w:rsidRPr="0010388B" w:rsidRDefault="00B96800" w:rsidP="00B96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8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96800" w:rsidRPr="0010388B" w14:paraId="325BEF86" w14:textId="77777777" w:rsidTr="00B96800">
        <w:trPr>
          <w:trHeight w:val="270"/>
        </w:trPr>
        <w:tc>
          <w:tcPr>
            <w:tcW w:w="9576" w:type="dxa"/>
            <w:shd w:val="clear" w:color="000000" w:fill="E7E6E6"/>
            <w:noWrap/>
            <w:vAlign w:val="bottom"/>
            <w:hideMark/>
          </w:tcPr>
          <w:p w14:paraId="08F4C7FC" w14:textId="77777777" w:rsidR="00B96800" w:rsidRPr="0010388B" w:rsidRDefault="00B96800" w:rsidP="00B968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388B">
              <w:rPr>
                <w:rFonts w:ascii="Arial" w:hAnsi="Arial" w:cs="Arial"/>
                <w:b/>
                <w:bCs/>
                <w:sz w:val="18"/>
                <w:szCs w:val="18"/>
              </w:rPr>
              <w:t>Virtualizace</w:t>
            </w:r>
          </w:p>
        </w:tc>
        <w:tc>
          <w:tcPr>
            <w:tcW w:w="598" w:type="dxa"/>
            <w:shd w:val="clear" w:color="000000" w:fill="E7E6E6"/>
            <w:noWrap/>
            <w:vAlign w:val="bottom"/>
            <w:hideMark/>
          </w:tcPr>
          <w:p w14:paraId="31A8C35F" w14:textId="77777777" w:rsidR="00B96800" w:rsidRPr="0010388B" w:rsidRDefault="00B96800" w:rsidP="00B96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8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6800" w:rsidRPr="0010388B" w14:paraId="5C3A443D" w14:textId="77777777" w:rsidTr="00B96800">
        <w:trPr>
          <w:trHeight w:val="270"/>
        </w:trPr>
        <w:tc>
          <w:tcPr>
            <w:tcW w:w="9576" w:type="dxa"/>
            <w:shd w:val="clear" w:color="000000" w:fill="E7E6E6"/>
            <w:noWrap/>
            <w:vAlign w:val="bottom"/>
            <w:hideMark/>
          </w:tcPr>
          <w:p w14:paraId="0C00C39F" w14:textId="77777777" w:rsidR="00B96800" w:rsidRPr="0010388B" w:rsidRDefault="00B96800" w:rsidP="00B968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3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shd w:val="clear" w:color="000000" w:fill="E7E6E6"/>
            <w:noWrap/>
            <w:vAlign w:val="bottom"/>
            <w:hideMark/>
          </w:tcPr>
          <w:p w14:paraId="145D595F" w14:textId="77777777" w:rsidR="00B96800" w:rsidRPr="0010388B" w:rsidRDefault="00B96800" w:rsidP="00B96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8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6800" w:rsidRPr="0010388B" w14:paraId="40C21A84" w14:textId="77777777" w:rsidTr="00B96800">
        <w:trPr>
          <w:trHeight w:val="263"/>
        </w:trPr>
        <w:tc>
          <w:tcPr>
            <w:tcW w:w="9576" w:type="dxa"/>
            <w:shd w:val="clear" w:color="000000" w:fill="E7E6E6"/>
            <w:noWrap/>
            <w:vAlign w:val="bottom"/>
            <w:hideMark/>
          </w:tcPr>
          <w:p w14:paraId="4258B0E0" w14:textId="77777777" w:rsidR="00B96800" w:rsidRPr="0010388B" w:rsidRDefault="00B96800" w:rsidP="00B96800">
            <w:pPr>
              <w:rPr>
                <w:rFonts w:ascii="Arial" w:hAnsi="Arial" w:cs="Arial"/>
                <w:sz w:val="18"/>
                <w:szCs w:val="18"/>
              </w:rPr>
            </w:pPr>
            <w:r w:rsidRPr="0010388B">
              <w:rPr>
                <w:rFonts w:ascii="Arial" w:hAnsi="Arial" w:cs="Arial"/>
                <w:sz w:val="18"/>
                <w:szCs w:val="18"/>
              </w:rPr>
              <w:t>Licence SW pro virtualizaci</w:t>
            </w:r>
          </w:p>
        </w:tc>
        <w:tc>
          <w:tcPr>
            <w:tcW w:w="598" w:type="dxa"/>
            <w:shd w:val="clear" w:color="000000" w:fill="E7E6E6"/>
            <w:noWrap/>
            <w:vAlign w:val="bottom"/>
            <w:hideMark/>
          </w:tcPr>
          <w:p w14:paraId="5F865D9C" w14:textId="77777777" w:rsidR="00B96800" w:rsidRPr="0010388B" w:rsidRDefault="00B96800" w:rsidP="00B96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8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96800" w:rsidRPr="0010388B" w14:paraId="2A32D369" w14:textId="77777777" w:rsidTr="00B96800">
        <w:trPr>
          <w:trHeight w:val="263"/>
        </w:trPr>
        <w:tc>
          <w:tcPr>
            <w:tcW w:w="9576" w:type="dxa"/>
            <w:shd w:val="clear" w:color="000000" w:fill="E7E6E6"/>
            <w:noWrap/>
            <w:vAlign w:val="bottom"/>
            <w:hideMark/>
          </w:tcPr>
          <w:p w14:paraId="7180028E" w14:textId="14394426" w:rsidR="00B96800" w:rsidRPr="0010388B" w:rsidRDefault="00B96800" w:rsidP="00B96800">
            <w:pPr>
              <w:rPr>
                <w:rFonts w:ascii="Arial" w:hAnsi="Arial" w:cs="Arial"/>
                <w:sz w:val="18"/>
                <w:szCs w:val="18"/>
              </w:rPr>
            </w:pPr>
            <w:r w:rsidRPr="0010388B">
              <w:rPr>
                <w:rFonts w:ascii="Arial" w:hAnsi="Arial" w:cs="Arial"/>
                <w:sz w:val="18"/>
                <w:szCs w:val="18"/>
              </w:rPr>
              <w:t>Podpora 60 měsíců</w:t>
            </w:r>
            <w:r w:rsidR="009816F2">
              <w:rPr>
                <w:rFonts w:ascii="Arial" w:hAnsi="Arial" w:cs="Arial"/>
                <w:sz w:val="18"/>
                <w:szCs w:val="18"/>
              </w:rPr>
              <w:t xml:space="preserve">, přístup do </w:t>
            </w:r>
            <w:proofErr w:type="spellStart"/>
            <w:r w:rsidR="009816F2">
              <w:rPr>
                <w:rFonts w:ascii="Arial" w:hAnsi="Arial" w:cs="Arial"/>
                <w:sz w:val="18"/>
                <w:szCs w:val="18"/>
              </w:rPr>
              <w:t>repozitáře</w:t>
            </w:r>
            <w:proofErr w:type="spellEnd"/>
            <w:r w:rsidR="009816F2">
              <w:rPr>
                <w:rFonts w:ascii="Arial" w:hAnsi="Arial" w:cs="Arial"/>
                <w:sz w:val="18"/>
                <w:szCs w:val="18"/>
              </w:rPr>
              <w:t xml:space="preserve"> pro všechny vlastnosti, podpora</w:t>
            </w:r>
          </w:p>
        </w:tc>
        <w:tc>
          <w:tcPr>
            <w:tcW w:w="598" w:type="dxa"/>
            <w:shd w:val="clear" w:color="000000" w:fill="E7E6E6"/>
            <w:noWrap/>
            <w:vAlign w:val="bottom"/>
            <w:hideMark/>
          </w:tcPr>
          <w:p w14:paraId="56EF0229" w14:textId="77777777" w:rsidR="00B96800" w:rsidRPr="0010388B" w:rsidRDefault="00B96800" w:rsidP="00B96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8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96800" w:rsidRPr="0010388B" w14:paraId="72913F87" w14:textId="77777777" w:rsidTr="00B96800">
        <w:trPr>
          <w:trHeight w:val="270"/>
        </w:trPr>
        <w:tc>
          <w:tcPr>
            <w:tcW w:w="9576" w:type="dxa"/>
            <w:shd w:val="clear" w:color="000000" w:fill="E7E6E6"/>
            <w:noWrap/>
            <w:vAlign w:val="bottom"/>
            <w:hideMark/>
          </w:tcPr>
          <w:p w14:paraId="7AE527ED" w14:textId="77777777" w:rsidR="00B96800" w:rsidRPr="0010388B" w:rsidRDefault="00B96800" w:rsidP="00B968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3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shd w:val="clear" w:color="000000" w:fill="E7E6E6"/>
            <w:noWrap/>
            <w:vAlign w:val="bottom"/>
            <w:hideMark/>
          </w:tcPr>
          <w:p w14:paraId="4439A58F" w14:textId="77777777" w:rsidR="00B96800" w:rsidRPr="0010388B" w:rsidRDefault="00B96800" w:rsidP="00B96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8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6800" w:rsidRPr="0010388B" w14:paraId="76B359CB" w14:textId="77777777" w:rsidTr="00B96800">
        <w:trPr>
          <w:trHeight w:val="270"/>
        </w:trPr>
        <w:tc>
          <w:tcPr>
            <w:tcW w:w="9576" w:type="dxa"/>
            <w:shd w:val="clear" w:color="000000" w:fill="E7E6E6"/>
            <w:noWrap/>
            <w:vAlign w:val="bottom"/>
            <w:hideMark/>
          </w:tcPr>
          <w:p w14:paraId="493F236A" w14:textId="77777777" w:rsidR="00B96800" w:rsidRPr="0010388B" w:rsidRDefault="00B96800" w:rsidP="00B968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388B">
              <w:rPr>
                <w:rFonts w:ascii="Arial" w:hAnsi="Arial" w:cs="Arial"/>
                <w:b/>
                <w:bCs/>
                <w:sz w:val="18"/>
                <w:szCs w:val="18"/>
              </w:rPr>
              <w:t>Síťové přepínače</w:t>
            </w:r>
          </w:p>
        </w:tc>
        <w:tc>
          <w:tcPr>
            <w:tcW w:w="598" w:type="dxa"/>
            <w:shd w:val="clear" w:color="000000" w:fill="E7E6E6"/>
            <w:noWrap/>
            <w:vAlign w:val="bottom"/>
            <w:hideMark/>
          </w:tcPr>
          <w:p w14:paraId="163E7FA3" w14:textId="77777777" w:rsidR="00B96800" w:rsidRPr="0010388B" w:rsidRDefault="00B96800" w:rsidP="00B96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8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6800" w:rsidRPr="0010388B" w14:paraId="186621BF" w14:textId="77777777" w:rsidTr="00B96800">
        <w:trPr>
          <w:trHeight w:val="263"/>
        </w:trPr>
        <w:tc>
          <w:tcPr>
            <w:tcW w:w="9576" w:type="dxa"/>
            <w:shd w:val="clear" w:color="000000" w:fill="E7E6E6"/>
            <w:noWrap/>
            <w:vAlign w:val="bottom"/>
            <w:hideMark/>
          </w:tcPr>
          <w:p w14:paraId="5988A8D2" w14:textId="222EA1D9" w:rsidR="00B96800" w:rsidRPr="0010388B" w:rsidRDefault="00B96800" w:rsidP="00B96800">
            <w:pPr>
              <w:rPr>
                <w:rFonts w:ascii="Arial" w:hAnsi="Arial" w:cs="Arial"/>
                <w:sz w:val="18"/>
                <w:szCs w:val="18"/>
              </w:rPr>
            </w:pPr>
            <w:r w:rsidRPr="0010388B">
              <w:rPr>
                <w:rFonts w:ascii="Arial" w:hAnsi="Arial" w:cs="Arial"/>
                <w:sz w:val="18"/>
                <w:szCs w:val="18"/>
              </w:rPr>
              <w:t>minimálně L2, minimálně 16 SFP+ (10GE), minimálně 8 SFP28 (25GE), možnost karty pro rozšíření portů)</w:t>
            </w:r>
            <w:r w:rsidR="00300374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10388B">
              <w:rPr>
                <w:rFonts w:ascii="Arial" w:hAnsi="Arial" w:cs="Arial"/>
                <w:sz w:val="18"/>
                <w:szCs w:val="18"/>
              </w:rPr>
              <w:t>Redundan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10388B">
              <w:rPr>
                <w:rFonts w:ascii="Arial" w:hAnsi="Arial" w:cs="Arial"/>
                <w:sz w:val="18"/>
                <w:szCs w:val="18"/>
              </w:rPr>
              <w:t>ní AC napájení</w:t>
            </w:r>
          </w:p>
        </w:tc>
        <w:tc>
          <w:tcPr>
            <w:tcW w:w="598" w:type="dxa"/>
            <w:shd w:val="clear" w:color="000000" w:fill="E7E6E6"/>
            <w:noWrap/>
            <w:vAlign w:val="bottom"/>
            <w:hideMark/>
          </w:tcPr>
          <w:p w14:paraId="6AC165AA" w14:textId="77777777" w:rsidR="00B96800" w:rsidRPr="0010388B" w:rsidRDefault="00B96800" w:rsidP="00B96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8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96800" w:rsidRPr="0010388B" w14:paraId="7CD3B976" w14:textId="77777777" w:rsidTr="00B96800">
        <w:trPr>
          <w:trHeight w:val="263"/>
        </w:trPr>
        <w:tc>
          <w:tcPr>
            <w:tcW w:w="9576" w:type="dxa"/>
            <w:shd w:val="clear" w:color="000000" w:fill="E7E6E6"/>
            <w:noWrap/>
            <w:vAlign w:val="bottom"/>
            <w:hideMark/>
          </w:tcPr>
          <w:p w14:paraId="212960F3" w14:textId="77777777" w:rsidR="00B96800" w:rsidRPr="0010388B" w:rsidRDefault="00B96800" w:rsidP="00B96800">
            <w:pPr>
              <w:rPr>
                <w:rFonts w:ascii="Arial" w:hAnsi="Arial" w:cs="Arial"/>
                <w:sz w:val="18"/>
                <w:szCs w:val="18"/>
              </w:rPr>
            </w:pPr>
            <w:r w:rsidRPr="0010388B">
              <w:rPr>
                <w:rFonts w:ascii="Arial" w:hAnsi="Arial" w:cs="Arial"/>
                <w:sz w:val="18"/>
                <w:szCs w:val="18"/>
              </w:rPr>
              <w:t xml:space="preserve">minimálně l2, minimálně 48* 10/100/1000/2.5GBase-T portů, minimálně 4* SFP+ (10GE), možnost </w:t>
            </w:r>
            <w:proofErr w:type="spellStart"/>
            <w:r w:rsidRPr="0010388B">
              <w:rPr>
                <w:rFonts w:ascii="Arial" w:hAnsi="Arial" w:cs="Arial"/>
                <w:sz w:val="18"/>
                <w:szCs w:val="18"/>
              </w:rPr>
              <w:t>PoE</w:t>
            </w:r>
            <w:proofErr w:type="spellEnd"/>
            <w:r w:rsidRPr="0010388B">
              <w:rPr>
                <w:rFonts w:ascii="Arial" w:hAnsi="Arial" w:cs="Arial"/>
                <w:sz w:val="18"/>
                <w:szCs w:val="18"/>
              </w:rPr>
              <w:t xml:space="preserve"> (min. </w:t>
            </w:r>
            <w:proofErr w:type="gramStart"/>
            <w:r w:rsidRPr="0010388B">
              <w:rPr>
                <w:rFonts w:ascii="Arial" w:hAnsi="Arial" w:cs="Arial"/>
                <w:sz w:val="18"/>
                <w:szCs w:val="18"/>
              </w:rPr>
              <w:t>380W</w:t>
            </w:r>
            <w:proofErr w:type="gramEnd"/>
            <w:r w:rsidRPr="0010388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98" w:type="dxa"/>
            <w:shd w:val="clear" w:color="000000" w:fill="E7E6E6"/>
            <w:noWrap/>
            <w:vAlign w:val="bottom"/>
            <w:hideMark/>
          </w:tcPr>
          <w:p w14:paraId="4B790578" w14:textId="77777777" w:rsidR="00B96800" w:rsidRPr="0010388B" w:rsidRDefault="00B96800" w:rsidP="00B96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8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96800" w:rsidRPr="0010388B" w14:paraId="478AC745" w14:textId="77777777" w:rsidTr="00B96800">
        <w:trPr>
          <w:trHeight w:val="270"/>
        </w:trPr>
        <w:tc>
          <w:tcPr>
            <w:tcW w:w="9576" w:type="dxa"/>
            <w:shd w:val="clear" w:color="000000" w:fill="E7E6E6"/>
            <w:noWrap/>
            <w:vAlign w:val="bottom"/>
            <w:hideMark/>
          </w:tcPr>
          <w:p w14:paraId="617EE125" w14:textId="77777777" w:rsidR="00B96800" w:rsidRPr="0010388B" w:rsidRDefault="00B96800" w:rsidP="00B968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3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shd w:val="clear" w:color="000000" w:fill="E7E6E6"/>
            <w:noWrap/>
            <w:vAlign w:val="bottom"/>
            <w:hideMark/>
          </w:tcPr>
          <w:p w14:paraId="5B903D41" w14:textId="77777777" w:rsidR="00B96800" w:rsidRPr="0010388B" w:rsidRDefault="00B96800" w:rsidP="00B96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8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6800" w:rsidRPr="0010388B" w14:paraId="5DFA2051" w14:textId="77777777" w:rsidTr="00B96800">
        <w:trPr>
          <w:trHeight w:val="270"/>
        </w:trPr>
        <w:tc>
          <w:tcPr>
            <w:tcW w:w="9576" w:type="dxa"/>
            <w:shd w:val="clear" w:color="000000" w:fill="E7E6E6"/>
            <w:noWrap/>
            <w:vAlign w:val="bottom"/>
            <w:hideMark/>
          </w:tcPr>
          <w:p w14:paraId="320B880C" w14:textId="77777777" w:rsidR="00B96800" w:rsidRPr="0010388B" w:rsidRDefault="00B96800" w:rsidP="00B968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38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Firewall řešení v HA </w:t>
            </w:r>
            <w:proofErr w:type="gramStart"/>
            <w:r w:rsidRPr="0010388B">
              <w:rPr>
                <w:rFonts w:ascii="Arial" w:hAnsi="Arial" w:cs="Arial"/>
                <w:b/>
                <w:bCs/>
                <w:sz w:val="18"/>
                <w:szCs w:val="18"/>
              </w:rPr>
              <w:t>konfiguraci - sestava</w:t>
            </w:r>
            <w:proofErr w:type="gramEnd"/>
          </w:p>
        </w:tc>
        <w:tc>
          <w:tcPr>
            <w:tcW w:w="598" w:type="dxa"/>
            <w:shd w:val="clear" w:color="000000" w:fill="E7E6E6"/>
            <w:noWrap/>
            <w:vAlign w:val="bottom"/>
            <w:hideMark/>
          </w:tcPr>
          <w:p w14:paraId="7F6EF000" w14:textId="7A48D326" w:rsidR="00B96800" w:rsidRPr="0010388B" w:rsidRDefault="00FF2FE3" w:rsidP="00B96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96800" w:rsidRPr="0010388B" w14:paraId="7FA8CB84" w14:textId="77777777" w:rsidTr="00B96800">
        <w:trPr>
          <w:trHeight w:val="255"/>
        </w:trPr>
        <w:tc>
          <w:tcPr>
            <w:tcW w:w="9576" w:type="dxa"/>
            <w:shd w:val="clear" w:color="000000" w:fill="E7E6E6"/>
            <w:noWrap/>
            <w:vAlign w:val="bottom"/>
            <w:hideMark/>
          </w:tcPr>
          <w:p w14:paraId="5FB6A80E" w14:textId="77777777" w:rsidR="00B96800" w:rsidRPr="0010388B" w:rsidRDefault="00B96800" w:rsidP="00B96800">
            <w:pPr>
              <w:rPr>
                <w:rFonts w:ascii="Arial" w:hAnsi="Arial" w:cs="Arial"/>
                <w:sz w:val="18"/>
                <w:szCs w:val="18"/>
              </w:rPr>
            </w:pPr>
            <w:r w:rsidRPr="0010388B">
              <w:rPr>
                <w:rFonts w:ascii="Arial" w:hAnsi="Arial" w:cs="Arial"/>
                <w:sz w:val="18"/>
                <w:szCs w:val="18"/>
              </w:rPr>
              <w:t>Porty minimálně 2*2.5GE</w:t>
            </w:r>
          </w:p>
        </w:tc>
        <w:tc>
          <w:tcPr>
            <w:tcW w:w="598" w:type="dxa"/>
            <w:vMerge w:val="restart"/>
            <w:shd w:val="clear" w:color="auto" w:fill="auto"/>
            <w:noWrap/>
            <w:vAlign w:val="center"/>
            <w:hideMark/>
          </w:tcPr>
          <w:p w14:paraId="7D59F8C0" w14:textId="77777777" w:rsidR="00B96800" w:rsidRPr="0010388B" w:rsidRDefault="00B96800" w:rsidP="00B96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8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6800" w:rsidRPr="0010388B" w14:paraId="64F0693F" w14:textId="77777777" w:rsidTr="00B96800">
        <w:trPr>
          <w:trHeight w:val="255"/>
        </w:trPr>
        <w:tc>
          <w:tcPr>
            <w:tcW w:w="9576" w:type="dxa"/>
            <w:shd w:val="clear" w:color="000000" w:fill="E7E6E6"/>
            <w:noWrap/>
            <w:vAlign w:val="bottom"/>
            <w:hideMark/>
          </w:tcPr>
          <w:p w14:paraId="09948B35" w14:textId="77777777" w:rsidR="00B96800" w:rsidRPr="0010388B" w:rsidRDefault="00B96800" w:rsidP="00B96800">
            <w:pPr>
              <w:rPr>
                <w:rFonts w:ascii="Arial" w:hAnsi="Arial" w:cs="Arial"/>
                <w:sz w:val="18"/>
                <w:szCs w:val="18"/>
              </w:rPr>
            </w:pPr>
            <w:r w:rsidRPr="0010388B">
              <w:rPr>
                <w:rFonts w:ascii="Arial" w:hAnsi="Arial" w:cs="Arial"/>
                <w:sz w:val="18"/>
                <w:szCs w:val="18"/>
              </w:rPr>
              <w:t>propustnost min 10Gbps</w:t>
            </w:r>
          </w:p>
        </w:tc>
        <w:tc>
          <w:tcPr>
            <w:tcW w:w="598" w:type="dxa"/>
            <w:vMerge/>
            <w:vAlign w:val="center"/>
            <w:hideMark/>
          </w:tcPr>
          <w:p w14:paraId="22AD144C" w14:textId="77777777" w:rsidR="00B96800" w:rsidRPr="0010388B" w:rsidRDefault="00B96800" w:rsidP="00B96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800" w:rsidRPr="0010388B" w14:paraId="20816981" w14:textId="77777777" w:rsidTr="00B96800">
        <w:trPr>
          <w:trHeight w:val="255"/>
        </w:trPr>
        <w:tc>
          <w:tcPr>
            <w:tcW w:w="9576" w:type="dxa"/>
            <w:shd w:val="clear" w:color="000000" w:fill="E7E6E6"/>
            <w:noWrap/>
            <w:vAlign w:val="bottom"/>
            <w:hideMark/>
          </w:tcPr>
          <w:p w14:paraId="76027438" w14:textId="77777777" w:rsidR="00B96800" w:rsidRPr="0010388B" w:rsidRDefault="00B96800" w:rsidP="00B96800">
            <w:pPr>
              <w:rPr>
                <w:rFonts w:ascii="Arial" w:hAnsi="Arial" w:cs="Arial"/>
                <w:sz w:val="18"/>
                <w:szCs w:val="18"/>
              </w:rPr>
            </w:pPr>
            <w:r w:rsidRPr="0010388B">
              <w:rPr>
                <w:rFonts w:ascii="Arial" w:hAnsi="Arial" w:cs="Arial"/>
                <w:sz w:val="18"/>
                <w:szCs w:val="18"/>
              </w:rPr>
              <w:t>Propustnost VPN min 2Gbps</w:t>
            </w:r>
          </w:p>
        </w:tc>
        <w:tc>
          <w:tcPr>
            <w:tcW w:w="598" w:type="dxa"/>
            <w:vMerge/>
            <w:vAlign w:val="center"/>
            <w:hideMark/>
          </w:tcPr>
          <w:p w14:paraId="57317C7B" w14:textId="77777777" w:rsidR="00B96800" w:rsidRPr="0010388B" w:rsidRDefault="00B96800" w:rsidP="00B96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800" w:rsidRPr="0010388B" w14:paraId="10A64AFF" w14:textId="77777777" w:rsidTr="00B96800">
        <w:trPr>
          <w:trHeight w:val="255"/>
        </w:trPr>
        <w:tc>
          <w:tcPr>
            <w:tcW w:w="9576" w:type="dxa"/>
            <w:shd w:val="clear" w:color="000000" w:fill="E7E6E6"/>
            <w:noWrap/>
            <w:vAlign w:val="bottom"/>
            <w:hideMark/>
          </w:tcPr>
          <w:p w14:paraId="1FB94625" w14:textId="77777777" w:rsidR="00B96800" w:rsidRPr="0010388B" w:rsidRDefault="00B96800" w:rsidP="00B96800">
            <w:pPr>
              <w:rPr>
                <w:rFonts w:ascii="Arial" w:hAnsi="Arial" w:cs="Arial"/>
                <w:sz w:val="18"/>
                <w:szCs w:val="18"/>
              </w:rPr>
            </w:pPr>
            <w:r w:rsidRPr="0010388B">
              <w:rPr>
                <w:rFonts w:ascii="Arial" w:hAnsi="Arial" w:cs="Arial"/>
                <w:sz w:val="18"/>
                <w:szCs w:val="18"/>
              </w:rPr>
              <w:t>Propustnost IPS min 2.5Gbps</w:t>
            </w:r>
          </w:p>
        </w:tc>
        <w:tc>
          <w:tcPr>
            <w:tcW w:w="598" w:type="dxa"/>
            <w:vMerge/>
            <w:vAlign w:val="center"/>
            <w:hideMark/>
          </w:tcPr>
          <w:p w14:paraId="21C4A979" w14:textId="77777777" w:rsidR="00B96800" w:rsidRPr="0010388B" w:rsidRDefault="00B96800" w:rsidP="00B96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800" w:rsidRPr="0010388B" w14:paraId="3D715494" w14:textId="77777777" w:rsidTr="00B96800">
        <w:trPr>
          <w:trHeight w:val="255"/>
        </w:trPr>
        <w:tc>
          <w:tcPr>
            <w:tcW w:w="9576" w:type="dxa"/>
            <w:shd w:val="clear" w:color="000000" w:fill="E7E6E6"/>
            <w:noWrap/>
            <w:vAlign w:val="bottom"/>
            <w:hideMark/>
          </w:tcPr>
          <w:p w14:paraId="5697C96A" w14:textId="77777777" w:rsidR="00B96800" w:rsidRPr="0010388B" w:rsidRDefault="00B96800" w:rsidP="00B9680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0388B">
              <w:rPr>
                <w:rFonts w:ascii="Arial" w:hAnsi="Arial" w:cs="Arial"/>
                <w:sz w:val="18"/>
                <w:szCs w:val="18"/>
              </w:rPr>
              <w:t>Ipsec</w:t>
            </w:r>
            <w:proofErr w:type="spellEnd"/>
            <w:r w:rsidRPr="0010388B">
              <w:rPr>
                <w:rFonts w:ascii="Arial" w:hAnsi="Arial" w:cs="Arial"/>
                <w:sz w:val="18"/>
                <w:szCs w:val="18"/>
              </w:rPr>
              <w:t xml:space="preserve"> VPN až 300</w:t>
            </w:r>
          </w:p>
        </w:tc>
        <w:tc>
          <w:tcPr>
            <w:tcW w:w="598" w:type="dxa"/>
            <w:vMerge/>
            <w:vAlign w:val="center"/>
            <w:hideMark/>
          </w:tcPr>
          <w:p w14:paraId="1816CADE" w14:textId="77777777" w:rsidR="00B96800" w:rsidRPr="0010388B" w:rsidRDefault="00B96800" w:rsidP="00B96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800" w:rsidRPr="0010388B" w14:paraId="6C1DCF38" w14:textId="77777777" w:rsidTr="00B96800">
        <w:trPr>
          <w:trHeight w:val="263"/>
        </w:trPr>
        <w:tc>
          <w:tcPr>
            <w:tcW w:w="9576" w:type="dxa"/>
            <w:shd w:val="clear" w:color="000000" w:fill="E7E6E6"/>
            <w:noWrap/>
            <w:vAlign w:val="bottom"/>
            <w:hideMark/>
          </w:tcPr>
          <w:p w14:paraId="3FC698DE" w14:textId="77777777" w:rsidR="00B96800" w:rsidRPr="0010388B" w:rsidRDefault="00B96800" w:rsidP="00B96800">
            <w:pPr>
              <w:rPr>
                <w:rFonts w:ascii="Arial" w:hAnsi="Arial" w:cs="Arial"/>
                <w:sz w:val="18"/>
                <w:szCs w:val="18"/>
              </w:rPr>
            </w:pPr>
            <w:r w:rsidRPr="0010388B">
              <w:rPr>
                <w:rFonts w:ascii="Arial" w:hAnsi="Arial" w:cs="Arial"/>
                <w:sz w:val="18"/>
                <w:szCs w:val="18"/>
              </w:rPr>
              <w:t>SSL VPN až 150</w:t>
            </w:r>
          </w:p>
        </w:tc>
        <w:tc>
          <w:tcPr>
            <w:tcW w:w="598" w:type="dxa"/>
            <w:vMerge/>
            <w:vAlign w:val="center"/>
            <w:hideMark/>
          </w:tcPr>
          <w:p w14:paraId="40E35417" w14:textId="77777777" w:rsidR="00B96800" w:rsidRPr="0010388B" w:rsidRDefault="00B96800" w:rsidP="00B96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800" w:rsidRPr="0010388B" w14:paraId="03C229D1" w14:textId="77777777" w:rsidTr="00B96800">
        <w:trPr>
          <w:trHeight w:val="263"/>
        </w:trPr>
        <w:tc>
          <w:tcPr>
            <w:tcW w:w="9576" w:type="dxa"/>
            <w:shd w:val="clear" w:color="000000" w:fill="E7E6E6"/>
            <w:noWrap/>
            <w:vAlign w:val="bottom"/>
            <w:hideMark/>
          </w:tcPr>
          <w:p w14:paraId="4EA38184" w14:textId="77777777" w:rsidR="00B96800" w:rsidRPr="0010388B" w:rsidRDefault="00B96800" w:rsidP="00B96800">
            <w:pPr>
              <w:rPr>
                <w:rFonts w:ascii="Arial" w:hAnsi="Arial" w:cs="Arial"/>
                <w:sz w:val="18"/>
                <w:szCs w:val="18"/>
              </w:rPr>
            </w:pPr>
            <w:r w:rsidRPr="0010388B">
              <w:rPr>
                <w:rFonts w:ascii="Arial" w:hAnsi="Arial" w:cs="Arial"/>
                <w:sz w:val="18"/>
                <w:szCs w:val="18"/>
              </w:rPr>
              <w:t>Předplatné služeb IPS, Anti-malware 60 měsíců</w:t>
            </w:r>
          </w:p>
        </w:tc>
        <w:tc>
          <w:tcPr>
            <w:tcW w:w="598" w:type="dxa"/>
            <w:shd w:val="clear" w:color="000000" w:fill="E7E6E6"/>
            <w:noWrap/>
            <w:vAlign w:val="bottom"/>
            <w:hideMark/>
          </w:tcPr>
          <w:p w14:paraId="71AC8DA0" w14:textId="77777777" w:rsidR="00B96800" w:rsidRPr="0010388B" w:rsidRDefault="00B96800" w:rsidP="00B96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8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96800" w:rsidRPr="0010388B" w14:paraId="3C72127D" w14:textId="77777777" w:rsidTr="00B96800">
        <w:trPr>
          <w:trHeight w:val="263"/>
        </w:trPr>
        <w:tc>
          <w:tcPr>
            <w:tcW w:w="9576" w:type="dxa"/>
            <w:shd w:val="clear" w:color="000000" w:fill="E7E6E6"/>
            <w:noWrap/>
            <w:vAlign w:val="bottom"/>
            <w:hideMark/>
          </w:tcPr>
          <w:p w14:paraId="4ACADF9D" w14:textId="77777777" w:rsidR="00B96800" w:rsidRPr="0010388B" w:rsidRDefault="00B96800" w:rsidP="00B96800">
            <w:pPr>
              <w:rPr>
                <w:rFonts w:ascii="Arial" w:hAnsi="Arial" w:cs="Arial"/>
                <w:sz w:val="18"/>
                <w:szCs w:val="18"/>
              </w:rPr>
            </w:pPr>
            <w:r w:rsidRPr="0010388B">
              <w:rPr>
                <w:rFonts w:ascii="Arial" w:hAnsi="Arial" w:cs="Arial"/>
                <w:sz w:val="18"/>
                <w:szCs w:val="18"/>
              </w:rPr>
              <w:t>Záruka 60 měsíců s výměnou zařízení následující pracovní den</w:t>
            </w:r>
          </w:p>
        </w:tc>
        <w:tc>
          <w:tcPr>
            <w:tcW w:w="598" w:type="dxa"/>
            <w:shd w:val="clear" w:color="000000" w:fill="E7E6E6"/>
            <w:noWrap/>
            <w:vAlign w:val="bottom"/>
            <w:hideMark/>
          </w:tcPr>
          <w:p w14:paraId="63F155B6" w14:textId="77777777" w:rsidR="00B96800" w:rsidRPr="0010388B" w:rsidRDefault="00B96800" w:rsidP="00B96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8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96800" w:rsidRPr="0010388B" w14:paraId="5ED6F7E8" w14:textId="77777777" w:rsidTr="00B96800">
        <w:trPr>
          <w:trHeight w:val="263"/>
        </w:trPr>
        <w:tc>
          <w:tcPr>
            <w:tcW w:w="9576" w:type="dxa"/>
            <w:shd w:val="clear" w:color="000000" w:fill="E7E6E6"/>
            <w:noWrap/>
            <w:vAlign w:val="bottom"/>
            <w:hideMark/>
          </w:tcPr>
          <w:p w14:paraId="7F3C2A69" w14:textId="77777777" w:rsidR="00B96800" w:rsidRPr="0010388B" w:rsidRDefault="00B96800" w:rsidP="00B968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3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shd w:val="clear" w:color="000000" w:fill="E7E6E6"/>
            <w:noWrap/>
            <w:vAlign w:val="bottom"/>
            <w:hideMark/>
          </w:tcPr>
          <w:p w14:paraId="4233F8A7" w14:textId="77777777" w:rsidR="00B96800" w:rsidRPr="0010388B" w:rsidRDefault="00B96800" w:rsidP="00B968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388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B96800" w:rsidRPr="0010388B" w14:paraId="73492497" w14:textId="77777777" w:rsidTr="00B96800">
        <w:trPr>
          <w:trHeight w:val="270"/>
        </w:trPr>
        <w:tc>
          <w:tcPr>
            <w:tcW w:w="9576" w:type="dxa"/>
            <w:shd w:val="clear" w:color="000000" w:fill="E7E6E6"/>
            <w:noWrap/>
            <w:vAlign w:val="bottom"/>
            <w:hideMark/>
          </w:tcPr>
          <w:p w14:paraId="77F165EE" w14:textId="77777777" w:rsidR="00B96800" w:rsidRPr="0010388B" w:rsidRDefault="00B96800" w:rsidP="00B968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388B">
              <w:rPr>
                <w:rFonts w:ascii="Arial" w:hAnsi="Arial" w:cs="Arial"/>
                <w:b/>
                <w:bCs/>
                <w:sz w:val="18"/>
                <w:szCs w:val="18"/>
              </w:rPr>
              <w:t>Strukturovaná kabeláž</w:t>
            </w:r>
          </w:p>
        </w:tc>
        <w:tc>
          <w:tcPr>
            <w:tcW w:w="598" w:type="dxa"/>
            <w:shd w:val="clear" w:color="000000" w:fill="E7E6E6"/>
            <w:noWrap/>
            <w:vAlign w:val="bottom"/>
            <w:hideMark/>
          </w:tcPr>
          <w:p w14:paraId="02E055D3" w14:textId="77777777" w:rsidR="00B96800" w:rsidRPr="0010388B" w:rsidRDefault="00B96800" w:rsidP="00B96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8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96800" w:rsidRPr="0010388B" w14:paraId="7A609413" w14:textId="77777777" w:rsidTr="00B96800">
        <w:trPr>
          <w:trHeight w:val="263"/>
        </w:trPr>
        <w:tc>
          <w:tcPr>
            <w:tcW w:w="9576" w:type="dxa"/>
            <w:shd w:val="clear" w:color="000000" w:fill="E7E6E6"/>
            <w:noWrap/>
            <w:vAlign w:val="bottom"/>
            <w:hideMark/>
          </w:tcPr>
          <w:p w14:paraId="580DA3C0" w14:textId="77777777" w:rsidR="00B96800" w:rsidRPr="0010388B" w:rsidRDefault="00B96800" w:rsidP="00B96800">
            <w:pPr>
              <w:rPr>
                <w:rFonts w:ascii="Arial" w:hAnsi="Arial" w:cs="Arial"/>
                <w:sz w:val="18"/>
                <w:szCs w:val="18"/>
              </w:rPr>
            </w:pPr>
            <w:r w:rsidRPr="0010388B">
              <w:rPr>
                <w:rFonts w:ascii="Arial" w:hAnsi="Arial" w:cs="Arial"/>
                <w:sz w:val="18"/>
                <w:szCs w:val="18"/>
              </w:rPr>
              <w:t>kabely cat.</w:t>
            </w:r>
            <w:proofErr w:type="gramStart"/>
            <w:r w:rsidRPr="0010388B">
              <w:rPr>
                <w:rFonts w:ascii="Arial" w:hAnsi="Arial" w:cs="Arial"/>
                <w:sz w:val="18"/>
                <w:szCs w:val="18"/>
              </w:rPr>
              <w:t>6a</w:t>
            </w:r>
            <w:proofErr w:type="gramEnd"/>
          </w:p>
        </w:tc>
        <w:tc>
          <w:tcPr>
            <w:tcW w:w="598" w:type="dxa"/>
            <w:shd w:val="clear" w:color="000000" w:fill="FFF2CC"/>
            <w:vAlign w:val="center"/>
            <w:hideMark/>
          </w:tcPr>
          <w:p w14:paraId="1E4FE713" w14:textId="77777777" w:rsidR="00B96800" w:rsidRPr="0010388B" w:rsidRDefault="00B96800" w:rsidP="00B96800">
            <w:pPr>
              <w:jc w:val="center"/>
              <w:rPr>
                <w:rFonts w:cs="Calibri"/>
                <w:sz w:val="18"/>
                <w:szCs w:val="18"/>
              </w:rPr>
            </w:pPr>
            <w:r w:rsidRPr="0010388B">
              <w:rPr>
                <w:rFonts w:cs="Calibri"/>
                <w:sz w:val="18"/>
                <w:szCs w:val="18"/>
              </w:rPr>
              <w:t> </w:t>
            </w:r>
          </w:p>
        </w:tc>
      </w:tr>
      <w:tr w:rsidR="00B96800" w:rsidRPr="0010388B" w14:paraId="77753606" w14:textId="77777777" w:rsidTr="00B96800">
        <w:trPr>
          <w:trHeight w:val="263"/>
        </w:trPr>
        <w:tc>
          <w:tcPr>
            <w:tcW w:w="9576" w:type="dxa"/>
            <w:shd w:val="clear" w:color="000000" w:fill="E7E6E6"/>
            <w:noWrap/>
            <w:vAlign w:val="bottom"/>
            <w:hideMark/>
          </w:tcPr>
          <w:p w14:paraId="661D8460" w14:textId="77777777" w:rsidR="00B96800" w:rsidRPr="0010388B" w:rsidRDefault="00B96800" w:rsidP="00B96800">
            <w:pPr>
              <w:rPr>
                <w:rFonts w:ascii="Arial" w:hAnsi="Arial" w:cs="Arial"/>
                <w:sz w:val="18"/>
                <w:szCs w:val="18"/>
              </w:rPr>
            </w:pPr>
            <w:r w:rsidRPr="0010388B">
              <w:rPr>
                <w:rFonts w:ascii="Arial" w:hAnsi="Arial" w:cs="Arial"/>
                <w:sz w:val="18"/>
                <w:szCs w:val="18"/>
              </w:rPr>
              <w:t>montážní materiál</w:t>
            </w:r>
          </w:p>
        </w:tc>
        <w:tc>
          <w:tcPr>
            <w:tcW w:w="598" w:type="dxa"/>
            <w:shd w:val="clear" w:color="000000" w:fill="FFF2CC"/>
            <w:vAlign w:val="center"/>
            <w:hideMark/>
          </w:tcPr>
          <w:p w14:paraId="156C513C" w14:textId="77777777" w:rsidR="00B96800" w:rsidRPr="0010388B" w:rsidRDefault="00B96800" w:rsidP="00B96800">
            <w:pPr>
              <w:jc w:val="center"/>
              <w:rPr>
                <w:rFonts w:cs="Calibri"/>
                <w:sz w:val="18"/>
                <w:szCs w:val="18"/>
              </w:rPr>
            </w:pPr>
            <w:r w:rsidRPr="0010388B">
              <w:rPr>
                <w:rFonts w:cs="Calibri"/>
                <w:sz w:val="18"/>
                <w:szCs w:val="18"/>
              </w:rPr>
              <w:t> </w:t>
            </w:r>
          </w:p>
        </w:tc>
      </w:tr>
      <w:tr w:rsidR="00B96800" w:rsidRPr="0010388B" w14:paraId="7C51B31D" w14:textId="77777777" w:rsidTr="00B96800">
        <w:trPr>
          <w:trHeight w:val="263"/>
        </w:trPr>
        <w:tc>
          <w:tcPr>
            <w:tcW w:w="9576" w:type="dxa"/>
            <w:shd w:val="clear" w:color="000000" w:fill="E7E6E6"/>
            <w:noWrap/>
            <w:vAlign w:val="bottom"/>
            <w:hideMark/>
          </w:tcPr>
          <w:p w14:paraId="66A66C1A" w14:textId="77777777" w:rsidR="00B96800" w:rsidRPr="0010388B" w:rsidRDefault="00B96800" w:rsidP="00B96800">
            <w:pPr>
              <w:rPr>
                <w:rFonts w:ascii="Arial" w:hAnsi="Arial" w:cs="Arial"/>
                <w:sz w:val="18"/>
                <w:szCs w:val="18"/>
              </w:rPr>
            </w:pPr>
            <w:r w:rsidRPr="0010388B">
              <w:rPr>
                <w:rFonts w:ascii="Arial" w:hAnsi="Arial" w:cs="Arial"/>
                <w:sz w:val="18"/>
                <w:szCs w:val="18"/>
              </w:rPr>
              <w:t>zásuvky cat.</w:t>
            </w:r>
            <w:proofErr w:type="gramStart"/>
            <w:r w:rsidRPr="0010388B">
              <w:rPr>
                <w:rFonts w:ascii="Arial" w:hAnsi="Arial" w:cs="Arial"/>
                <w:sz w:val="18"/>
                <w:szCs w:val="18"/>
              </w:rPr>
              <w:t>6a</w:t>
            </w:r>
            <w:proofErr w:type="gramEnd"/>
          </w:p>
        </w:tc>
        <w:tc>
          <w:tcPr>
            <w:tcW w:w="598" w:type="dxa"/>
            <w:shd w:val="clear" w:color="000000" w:fill="E7E6E6"/>
            <w:noWrap/>
            <w:vAlign w:val="bottom"/>
            <w:hideMark/>
          </w:tcPr>
          <w:p w14:paraId="198E1F41" w14:textId="77777777" w:rsidR="00B96800" w:rsidRPr="0010388B" w:rsidRDefault="00B96800" w:rsidP="00B96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388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</w:tbl>
    <w:p w14:paraId="5EB0FEBB" w14:textId="655149B5" w:rsidR="001D617B" w:rsidRPr="00B23918" w:rsidRDefault="00B96800" w:rsidP="00B23918">
      <w:pPr>
        <w:ind w:left="708" w:hanging="708"/>
        <w:jc w:val="both"/>
        <w:rPr>
          <w:rFonts w:ascii="Arial" w:hAnsi="Arial" w:cs="Arial"/>
        </w:rPr>
      </w:pPr>
      <w:r w:rsidRPr="001D617B">
        <w:rPr>
          <w:rFonts w:ascii="Arial" w:hAnsi="Arial" w:cs="Arial"/>
          <w:b/>
          <w:bCs/>
        </w:rPr>
        <w:t xml:space="preserve"> </w:t>
      </w:r>
      <w:r w:rsidR="001D617B" w:rsidRPr="001D617B">
        <w:rPr>
          <w:rFonts w:ascii="Arial" w:hAnsi="Arial" w:cs="Arial"/>
          <w:b/>
          <w:bCs/>
        </w:rPr>
        <w:t>Rozsah dodávky</w:t>
      </w:r>
      <w:r w:rsidR="001D617B" w:rsidRPr="001D617B">
        <w:rPr>
          <w:b/>
          <w:bCs/>
        </w:rPr>
        <w:t xml:space="preserve"> s</w:t>
      </w:r>
      <w:r w:rsidR="001D617B" w:rsidRPr="001D617B">
        <w:rPr>
          <w:rFonts w:ascii="Arial" w:hAnsi="Arial" w:cs="Arial"/>
          <w:b/>
          <w:bCs/>
        </w:rPr>
        <w:t>erverová infrastruktury terminálového (dispečerské) pracoviště je následující:</w:t>
      </w:r>
    </w:p>
    <w:p w14:paraId="55A54245" w14:textId="37915837" w:rsidR="00A81FBD" w:rsidRDefault="00B96800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A81FBD">
        <w:rPr>
          <w:rFonts w:ascii="Arial" w:hAnsi="Arial" w:cs="Arial"/>
          <w:b/>
          <w:bCs/>
        </w:rPr>
        <w:br w:type="page"/>
      </w:r>
    </w:p>
    <w:p w14:paraId="03D794D3" w14:textId="21C2D9D9" w:rsidR="002B6B41" w:rsidRPr="002B6B41" w:rsidRDefault="002B6B41" w:rsidP="001D4319">
      <w:pPr>
        <w:ind w:left="708" w:hanging="708"/>
        <w:rPr>
          <w:rFonts w:ascii="Arial" w:hAnsi="Arial" w:cs="Arial"/>
          <w:b/>
          <w:bCs/>
        </w:rPr>
      </w:pPr>
      <w:r w:rsidRPr="002B6B41">
        <w:rPr>
          <w:rFonts w:ascii="Arial" w:hAnsi="Arial" w:cs="Arial"/>
          <w:b/>
          <w:bCs/>
        </w:rPr>
        <w:lastRenderedPageBreak/>
        <w:t xml:space="preserve">Související služby </w:t>
      </w:r>
      <w:r w:rsidR="001D617B">
        <w:rPr>
          <w:rFonts w:ascii="Arial" w:hAnsi="Arial" w:cs="Arial"/>
          <w:b/>
          <w:bCs/>
        </w:rPr>
        <w:t>se</w:t>
      </w:r>
      <w:r w:rsidR="001D617B" w:rsidRPr="001D617B">
        <w:rPr>
          <w:rFonts w:ascii="Arial" w:hAnsi="Arial" w:cs="Arial"/>
          <w:b/>
          <w:bCs/>
        </w:rPr>
        <w:t>rverov</w:t>
      </w:r>
      <w:r w:rsidR="001D617B">
        <w:rPr>
          <w:rFonts w:ascii="Arial" w:hAnsi="Arial" w:cs="Arial"/>
          <w:b/>
          <w:bCs/>
        </w:rPr>
        <w:t>é</w:t>
      </w:r>
      <w:r w:rsidR="001D617B" w:rsidRPr="001D617B">
        <w:rPr>
          <w:rFonts w:ascii="Arial" w:hAnsi="Arial" w:cs="Arial"/>
          <w:b/>
          <w:bCs/>
        </w:rPr>
        <w:t xml:space="preserve"> infrastruktur</w:t>
      </w:r>
      <w:r w:rsidR="001D617B">
        <w:rPr>
          <w:rFonts w:ascii="Arial" w:hAnsi="Arial" w:cs="Arial"/>
          <w:b/>
          <w:bCs/>
        </w:rPr>
        <w:t>y</w:t>
      </w:r>
      <w:r w:rsidR="001D617B" w:rsidRPr="001D617B">
        <w:rPr>
          <w:rFonts w:ascii="Arial" w:hAnsi="Arial" w:cs="Arial"/>
          <w:b/>
          <w:bCs/>
        </w:rPr>
        <w:t xml:space="preserve"> </w:t>
      </w:r>
      <w:r w:rsidR="000E080D">
        <w:rPr>
          <w:rFonts w:ascii="Arial" w:hAnsi="Arial" w:cs="Arial"/>
          <w:b/>
          <w:bCs/>
        </w:rPr>
        <w:t>dispečerského/</w:t>
      </w:r>
      <w:r w:rsidR="001D617B" w:rsidRPr="001D617B">
        <w:rPr>
          <w:rFonts w:ascii="Arial" w:hAnsi="Arial" w:cs="Arial"/>
          <w:b/>
          <w:bCs/>
        </w:rPr>
        <w:t>terminálového</w:t>
      </w:r>
      <w:r w:rsidR="001D617B">
        <w:rPr>
          <w:rFonts w:ascii="Arial" w:hAnsi="Arial" w:cs="Arial"/>
          <w:b/>
          <w:bCs/>
        </w:rPr>
        <w:t xml:space="preserve"> pracoviště</w:t>
      </w:r>
    </w:p>
    <w:p w14:paraId="47B46FA9" w14:textId="77777777" w:rsidR="002B6B41" w:rsidRDefault="002B6B41" w:rsidP="001D4319">
      <w:pPr>
        <w:ind w:left="708" w:hanging="708"/>
        <w:rPr>
          <w:rFonts w:ascii="Arial" w:hAnsi="Arial" w:cs="Arial"/>
        </w:rPr>
      </w:pPr>
    </w:p>
    <w:p w14:paraId="43B55FA9" w14:textId="77777777" w:rsidR="001D617B" w:rsidRDefault="001D617B" w:rsidP="001D4319">
      <w:pPr>
        <w:ind w:left="708" w:hanging="708"/>
        <w:rPr>
          <w:rFonts w:ascii="Arial" w:hAnsi="Arial" w:cs="Arial"/>
        </w:rPr>
      </w:pPr>
    </w:p>
    <w:p w14:paraId="4337C15D" w14:textId="77777777" w:rsidR="001D617B" w:rsidRDefault="001D617B" w:rsidP="001D4319">
      <w:pPr>
        <w:ind w:left="708" w:hanging="708"/>
        <w:rPr>
          <w:rFonts w:ascii="Arial" w:hAnsi="Arial" w:cs="Arial"/>
        </w:rPr>
      </w:pPr>
      <w:r w:rsidRPr="002B6B41">
        <w:rPr>
          <w:rFonts w:ascii="Arial" w:hAnsi="Arial" w:cs="Arial"/>
        </w:rPr>
        <w:t>Součástí předmětu plnění je zajištění služeb souvisejících s realizací předmětu plnění minimálně v následujícím rozsahu:</w:t>
      </w:r>
    </w:p>
    <w:p w14:paraId="4D01D265" w14:textId="77777777" w:rsidR="001D617B" w:rsidRPr="002B6B41" w:rsidRDefault="001D617B" w:rsidP="001D4319">
      <w:pPr>
        <w:ind w:left="708" w:hanging="708"/>
        <w:rPr>
          <w:rFonts w:ascii="Arial" w:hAnsi="Arial" w:cs="Arial"/>
        </w:rPr>
      </w:pPr>
    </w:p>
    <w:p w14:paraId="59F13CB7" w14:textId="77777777" w:rsidR="001D617B" w:rsidRPr="002B6B41" w:rsidRDefault="001D617B" w:rsidP="001D4319">
      <w:pPr>
        <w:pStyle w:val="Odstavecseseznamem"/>
        <w:numPr>
          <w:ilvl w:val="0"/>
          <w:numId w:val="23"/>
        </w:numPr>
        <w:ind w:left="708" w:hanging="708"/>
        <w:rPr>
          <w:rFonts w:ascii="Arial" w:hAnsi="Arial" w:cs="Arial"/>
        </w:rPr>
      </w:pPr>
      <w:r w:rsidRPr="000A3C40">
        <w:rPr>
          <w:rFonts w:ascii="Arial" w:hAnsi="Arial" w:cs="Arial"/>
        </w:rPr>
        <w:t>Sestaveni HW</w:t>
      </w:r>
      <w:r>
        <w:rPr>
          <w:rFonts w:ascii="Arial" w:hAnsi="Arial" w:cs="Arial"/>
        </w:rPr>
        <w:t xml:space="preserve">, </w:t>
      </w:r>
      <w:r w:rsidRPr="000A3C40">
        <w:rPr>
          <w:rFonts w:ascii="Arial" w:hAnsi="Arial" w:cs="Arial"/>
        </w:rPr>
        <w:t>Fyzická montáž do rozvaděče</w:t>
      </w:r>
    </w:p>
    <w:p w14:paraId="16B31206" w14:textId="77777777" w:rsidR="001D617B" w:rsidRPr="000A3C40" w:rsidRDefault="001D617B" w:rsidP="001D4319">
      <w:pPr>
        <w:pStyle w:val="Odstavecseseznamem"/>
        <w:numPr>
          <w:ilvl w:val="0"/>
          <w:numId w:val="23"/>
        </w:numPr>
        <w:ind w:left="708" w:hanging="708"/>
        <w:rPr>
          <w:rFonts w:ascii="Arial" w:hAnsi="Arial" w:cs="Arial"/>
        </w:rPr>
      </w:pPr>
      <w:r w:rsidRPr="000A3C40">
        <w:rPr>
          <w:rFonts w:ascii="Arial" w:hAnsi="Arial" w:cs="Arial"/>
        </w:rPr>
        <w:t>Upgrade firmware komponent</w:t>
      </w:r>
      <w:r>
        <w:rPr>
          <w:rFonts w:ascii="Arial" w:hAnsi="Arial" w:cs="Arial"/>
        </w:rPr>
        <w:t xml:space="preserve"> serverové infrastruktury </w:t>
      </w:r>
    </w:p>
    <w:p w14:paraId="4731FD91" w14:textId="7D7CDA97" w:rsidR="00A81FBD" w:rsidRDefault="001D617B" w:rsidP="006275B6">
      <w:pPr>
        <w:pStyle w:val="Odstavecseseznamem"/>
        <w:numPr>
          <w:ilvl w:val="0"/>
          <w:numId w:val="23"/>
        </w:numPr>
        <w:ind w:left="708" w:hanging="708"/>
        <w:rPr>
          <w:rFonts w:ascii="Arial" w:hAnsi="Arial" w:cs="Arial"/>
        </w:rPr>
      </w:pPr>
      <w:r w:rsidRPr="000A3C40">
        <w:rPr>
          <w:rFonts w:ascii="Arial" w:hAnsi="Arial" w:cs="Arial"/>
        </w:rPr>
        <w:t xml:space="preserve">Konfigurace HW komponent dle požadavků </w:t>
      </w:r>
      <w:r>
        <w:rPr>
          <w:rFonts w:ascii="Arial" w:hAnsi="Arial" w:cs="Arial"/>
        </w:rPr>
        <w:t>zadavatele</w:t>
      </w:r>
    </w:p>
    <w:p w14:paraId="193EEB07" w14:textId="57497AF6" w:rsidR="006275B6" w:rsidRPr="006275B6" w:rsidRDefault="0013381E" w:rsidP="006275B6">
      <w:pPr>
        <w:pStyle w:val="Odstavecseseznamem"/>
        <w:numPr>
          <w:ilvl w:val="0"/>
          <w:numId w:val="23"/>
        </w:numPr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Konfigurace v</w:t>
      </w:r>
      <w:r w:rsidR="00BE61FA" w:rsidRPr="0013381E">
        <w:rPr>
          <w:rFonts w:ascii="Arial" w:hAnsi="Arial" w:cs="Arial"/>
        </w:rPr>
        <w:t>irtualizační</w:t>
      </w:r>
      <w:r>
        <w:rPr>
          <w:rFonts w:ascii="Arial" w:hAnsi="Arial" w:cs="Arial"/>
        </w:rPr>
        <w:t>ho</w:t>
      </w:r>
      <w:r w:rsidR="00BE61FA" w:rsidRPr="0013381E">
        <w:rPr>
          <w:rFonts w:ascii="Arial" w:hAnsi="Arial" w:cs="Arial"/>
        </w:rPr>
        <w:t xml:space="preserve"> prostředí</w:t>
      </w:r>
    </w:p>
    <w:p w14:paraId="6908D1B1" w14:textId="77777777" w:rsidR="001D617B" w:rsidRPr="000A3C40" w:rsidRDefault="001D617B" w:rsidP="001D4319">
      <w:pPr>
        <w:pStyle w:val="Odstavecseseznamem"/>
        <w:numPr>
          <w:ilvl w:val="0"/>
          <w:numId w:val="23"/>
        </w:numPr>
        <w:ind w:left="708" w:hanging="708"/>
        <w:rPr>
          <w:rFonts w:ascii="Arial" w:hAnsi="Arial" w:cs="Arial"/>
        </w:rPr>
      </w:pPr>
      <w:r w:rsidRPr="000A3C40">
        <w:rPr>
          <w:rFonts w:ascii="Arial" w:hAnsi="Arial" w:cs="Arial"/>
        </w:rPr>
        <w:t xml:space="preserve">Připojení serverů do LAN infrastruktury na </w:t>
      </w:r>
      <w:proofErr w:type="gramStart"/>
      <w:r w:rsidRPr="000A3C40">
        <w:rPr>
          <w:rFonts w:ascii="Arial" w:hAnsi="Arial" w:cs="Arial"/>
        </w:rPr>
        <w:t>lokalitě - připojení</w:t>
      </w:r>
      <w:proofErr w:type="gramEnd"/>
      <w:r w:rsidRPr="000A3C40">
        <w:rPr>
          <w:rFonts w:ascii="Arial" w:hAnsi="Arial" w:cs="Arial"/>
        </w:rPr>
        <w:t xml:space="preserve"> HW do příslušných portů LAN přepínačů</w:t>
      </w:r>
    </w:p>
    <w:p w14:paraId="12616678" w14:textId="39147190" w:rsidR="001D617B" w:rsidRPr="000A3C40" w:rsidRDefault="001D617B" w:rsidP="001D4319">
      <w:pPr>
        <w:pStyle w:val="Odstavecseseznamem"/>
        <w:numPr>
          <w:ilvl w:val="0"/>
          <w:numId w:val="23"/>
        </w:numPr>
        <w:ind w:left="708" w:hanging="708"/>
        <w:rPr>
          <w:rFonts w:ascii="Arial" w:hAnsi="Arial" w:cs="Arial"/>
        </w:rPr>
      </w:pPr>
      <w:r w:rsidRPr="000A3C40">
        <w:rPr>
          <w:rFonts w:ascii="Arial" w:hAnsi="Arial" w:cs="Arial"/>
        </w:rPr>
        <w:t xml:space="preserve">Konfigurace management rozhraní serverů </w:t>
      </w:r>
      <w:r w:rsidR="00A81FBD">
        <w:rPr>
          <w:rFonts w:ascii="Arial" w:hAnsi="Arial" w:cs="Arial"/>
        </w:rPr>
        <w:t>(</w:t>
      </w:r>
      <w:r w:rsidRPr="000A3C40">
        <w:rPr>
          <w:rFonts w:ascii="Arial" w:hAnsi="Arial" w:cs="Arial"/>
        </w:rPr>
        <w:t>služby na IP síti, přístupová oprávnění)</w:t>
      </w:r>
    </w:p>
    <w:p w14:paraId="3DA4C40A" w14:textId="77777777" w:rsidR="001D617B" w:rsidRDefault="001D617B" w:rsidP="001D4319">
      <w:pPr>
        <w:pStyle w:val="Odstavecseseznamem"/>
        <w:numPr>
          <w:ilvl w:val="0"/>
          <w:numId w:val="23"/>
        </w:numPr>
        <w:ind w:left="708" w:hanging="708"/>
        <w:rPr>
          <w:rFonts w:ascii="Arial" w:hAnsi="Arial" w:cs="Arial"/>
        </w:rPr>
      </w:pPr>
      <w:r w:rsidRPr="000A3C40">
        <w:rPr>
          <w:rFonts w:ascii="Arial" w:hAnsi="Arial" w:cs="Arial"/>
        </w:rPr>
        <w:t>Ověření funkčnosti a dostupnosti serverů z pohledu management systému serverů</w:t>
      </w:r>
    </w:p>
    <w:p w14:paraId="6964F479" w14:textId="77777777" w:rsidR="00B23918" w:rsidRDefault="00B23918" w:rsidP="001D4319">
      <w:pPr>
        <w:pStyle w:val="Odstavecseseznamem"/>
        <w:numPr>
          <w:ilvl w:val="0"/>
          <w:numId w:val="23"/>
        </w:numPr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Instalace kabelů, zásuvek</w:t>
      </w:r>
    </w:p>
    <w:p w14:paraId="3589678C" w14:textId="408DE382" w:rsidR="00B23918" w:rsidRPr="000A3C40" w:rsidRDefault="00B23918" w:rsidP="001D4319">
      <w:pPr>
        <w:pStyle w:val="Odstavecseseznamem"/>
        <w:numPr>
          <w:ilvl w:val="0"/>
          <w:numId w:val="23"/>
        </w:numPr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 xml:space="preserve">Proměření kabelů a zásuvek  </w:t>
      </w:r>
    </w:p>
    <w:p w14:paraId="7501812E" w14:textId="77777777" w:rsidR="001D617B" w:rsidRPr="000A3C40" w:rsidRDefault="001D617B" w:rsidP="001D4319">
      <w:pPr>
        <w:pStyle w:val="Odstavecseseznamem"/>
        <w:numPr>
          <w:ilvl w:val="0"/>
          <w:numId w:val="23"/>
        </w:numPr>
        <w:ind w:left="708" w:hanging="708"/>
        <w:rPr>
          <w:rFonts w:ascii="Arial" w:hAnsi="Arial" w:cs="Arial"/>
        </w:rPr>
      </w:pPr>
      <w:r w:rsidRPr="000A3C40">
        <w:rPr>
          <w:rFonts w:ascii="Arial" w:hAnsi="Arial" w:cs="Arial"/>
        </w:rPr>
        <w:t>Označení kabelů</w:t>
      </w:r>
    </w:p>
    <w:p w14:paraId="55C5C1D6" w14:textId="77777777" w:rsidR="001D617B" w:rsidRDefault="001D617B" w:rsidP="001D4319">
      <w:pPr>
        <w:pStyle w:val="Odstavecseseznamem"/>
        <w:numPr>
          <w:ilvl w:val="0"/>
          <w:numId w:val="23"/>
        </w:numPr>
        <w:ind w:left="708" w:hanging="708"/>
        <w:rPr>
          <w:rFonts w:ascii="Arial" w:hAnsi="Arial" w:cs="Arial"/>
        </w:rPr>
      </w:pPr>
      <w:r w:rsidRPr="000A3C40">
        <w:rPr>
          <w:rFonts w:ascii="Arial" w:hAnsi="Arial" w:cs="Arial"/>
        </w:rPr>
        <w:t xml:space="preserve">Dokumentace k </w:t>
      </w:r>
      <w:proofErr w:type="gramStart"/>
      <w:r w:rsidRPr="000A3C40">
        <w:rPr>
          <w:rFonts w:ascii="Arial" w:hAnsi="Arial" w:cs="Arial"/>
        </w:rPr>
        <w:t>instalaci - fyzické</w:t>
      </w:r>
      <w:proofErr w:type="gramEnd"/>
      <w:r w:rsidRPr="000A3C40">
        <w:rPr>
          <w:rFonts w:ascii="Arial" w:hAnsi="Arial" w:cs="Arial"/>
        </w:rPr>
        <w:t xml:space="preserve"> propojení, konfigurace, sériová čísla HW komponent</w:t>
      </w:r>
    </w:p>
    <w:p w14:paraId="1EAA1FF6" w14:textId="77777777" w:rsidR="001D617B" w:rsidRPr="002B6B41" w:rsidRDefault="001D617B" w:rsidP="001D4319">
      <w:pPr>
        <w:pStyle w:val="Odstavecseseznamem"/>
        <w:numPr>
          <w:ilvl w:val="0"/>
          <w:numId w:val="23"/>
        </w:numPr>
        <w:ind w:left="708" w:hanging="708"/>
        <w:rPr>
          <w:rFonts w:ascii="Arial" w:hAnsi="Arial" w:cs="Arial"/>
        </w:rPr>
      </w:pPr>
      <w:r w:rsidRPr="002B6B41">
        <w:rPr>
          <w:rFonts w:ascii="Arial" w:hAnsi="Arial" w:cs="Arial"/>
        </w:rPr>
        <w:t>Ekologická likvidace obalového materiálu.</w:t>
      </w:r>
    </w:p>
    <w:p w14:paraId="1412E0A3" w14:textId="77777777" w:rsidR="001D617B" w:rsidRDefault="001D617B" w:rsidP="001D4319">
      <w:pPr>
        <w:ind w:left="708" w:hanging="708"/>
        <w:rPr>
          <w:rFonts w:ascii="Arial" w:hAnsi="Arial" w:cs="Arial"/>
        </w:rPr>
      </w:pPr>
    </w:p>
    <w:p w14:paraId="4C53BAF2" w14:textId="77777777" w:rsidR="001D617B" w:rsidRDefault="001D617B" w:rsidP="001D4319">
      <w:pPr>
        <w:ind w:left="708" w:hanging="708"/>
        <w:rPr>
          <w:rFonts w:ascii="Arial" w:hAnsi="Arial" w:cs="Arial"/>
        </w:rPr>
      </w:pPr>
    </w:p>
    <w:p w14:paraId="007517C8" w14:textId="33407EF8" w:rsidR="002B6B41" w:rsidRPr="002B6B41" w:rsidRDefault="002B6B41" w:rsidP="001D4319">
      <w:pPr>
        <w:ind w:left="708" w:hanging="708"/>
        <w:rPr>
          <w:rFonts w:ascii="Arial" w:hAnsi="Arial" w:cs="Arial"/>
        </w:rPr>
      </w:pPr>
      <w:r w:rsidRPr="002B6B41">
        <w:rPr>
          <w:rFonts w:ascii="Arial" w:hAnsi="Arial" w:cs="Arial"/>
        </w:rPr>
        <w:t>Součástí dodávky jsou dále následující služby a náležitosti:</w:t>
      </w:r>
    </w:p>
    <w:p w14:paraId="271DFED1" w14:textId="77777777" w:rsidR="002B6B41" w:rsidRPr="002B6B41" w:rsidRDefault="002B6B41" w:rsidP="001D4319">
      <w:pPr>
        <w:pStyle w:val="Odstavecseseznamem"/>
        <w:numPr>
          <w:ilvl w:val="0"/>
          <w:numId w:val="23"/>
        </w:numPr>
        <w:ind w:left="708" w:hanging="708"/>
        <w:rPr>
          <w:rFonts w:ascii="Arial" w:hAnsi="Arial" w:cs="Arial"/>
        </w:rPr>
      </w:pPr>
      <w:r w:rsidRPr="002B6B41">
        <w:rPr>
          <w:rFonts w:ascii="Arial" w:hAnsi="Arial" w:cs="Arial"/>
        </w:rPr>
        <w:t>Projektové řízení dodávky řešení</w:t>
      </w:r>
    </w:p>
    <w:p w14:paraId="44C56361" w14:textId="77777777" w:rsidR="002B6B41" w:rsidRPr="002B6B41" w:rsidRDefault="002B6B41" w:rsidP="001D4319">
      <w:pPr>
        <w:pStyle w:val="Odstavecseseznamem"/>
        <w:numPr>
          <w:ilvl w:val="0"/>
          <w:numId w:val="23"/>
        </w:numPr>
        <w:ind w:left="708" w:hanging="708"/>
        <w:rPr>
          <w:rFonts w:ascii="Arial" w:hAnsi="Arial" w:cs="Arial"/>
        </w:rPr>
      </w:pPr>
      <w:r w:rsidRPr="002B6B41">
        <w:rPr>
          <w:rFonts w:ascii="Arial" w:hAnsi="Arial" w:cs="Arial"/>
        </w:rPr>
        <w:t>Zpracování návrhu dodávky a konfigurace technických opatření – konkretizace implementačního postupu, přesné konfigurace a instalačního a montážního návrhu řešení z nabídky a související konzultace.</w:t>
      </w:r>
    </w:p>
    <w:p w14:paraId="63826235" w14:textId="06C7DE62" w:rsidR="002B6B41" w:rsidRDefault="002B6B41" w:rsidP="001D4319">
      <w:pPr>
        <w:pStyle w:val="Odstavecseseznamem"/>
        <w:numPr>
          <w:ilvl w:val="0"/>
          <w:numId w:val="23"/>
        </w:numPr>
        <w:ind w:left="708" w:hanging="708"/>
        <w:rPr>
          <w:rFonts w:ascii="Arial" w:hAnsi="Arial" w:cs="Arial"/>
        </w:rPr>
      </w:pPr>
      <w:r w:rsidRPr="002B6B41">
        <w:rPr>
          <w:rFonts w:ascii="Arial" w:hAnsi="Arial" w:cs="Arial"/>
        </w:rPr>
        <w:t>Dodávka, implementace, instalace, zapojení.</w:t>
      </w:r>
    </w:p>
    <w:p w14:paraId="628131FE" w14:textId="57EF382A" w:rsidR="00BE61FA" w:rsidRPr="002B6B41" w:rsidRDefault="00BE61FA" w:rsidP="001D4319">
      <w:pPr>
        <w:pStyle w:val="Odstavecseseznamem"/>
        <w:numPr>
          <w:ilvl w:val="0"/>
          <w:numId w:val="23"/>
        </w:numPr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BE61FA">
        <w:rPr>
          <w:rFonts w:ascii="Arial" w:hAnsi="Arial" w:cs="Arial"/>
        </w:rPr>
        <w:t>ompletní konfigurace a nastavení virtuálního prostředí</w:t>
      </w:r>
    </w:p>
    <w:p w14:paraId="3B49670C" w14:textId="63AC0CCE" w:rsidR="002B6B41" w:rsidRPr="002B6B41" w:rsidRDefault="002B6B41" w:rsidP="001D4319">
      <w:pPr>
        <w:pStyle w:val="Odstavecseseznamem"/>
        <w:numPr>
          <w:ilvl w:val="0"/>
          <w:numId w:val="23"/>
        </w:numPr>
        <w:ind w:left="708" w:hanging="708"/>
        <w:rPr>
          <w:rFonts w:ascii="Arial" w:hAnsi="Arial" w:cs="Arial"/>
        </w:rPr>
      </w:pPr>
      <w:r w:rsidRPr="002B6B41">
        <w:rPr>
          <w:rFonts w:ascii="Arial" w:hAnsi="Arial" w:cs="Arial"/>
        </w:rPr>
        <w:t>Ověření funkčnosti dodaných technologií.</w:t>
      </w:r>
    </w:p>
    <w:p w14:paraId="0A030477" w14:textId="77777777" w:rsidR="002B6B41" w:rsidRPr="002B6B41" w:rsidRDefault="002B6B41" w:rsidP="001D4319">
      <w:pPr>
        <w:pStyle w:val="Odstavecseseznamem"/>
        <w:numPr>
          <w:ilvl w:val="0"/>
          <w:numId w:val="23"/>
        </w:numPr>
        <w:ind w:left="708" w:hanging="708"/>
        <w:rPr>
          <w:rFonts w:ascii="Arial" w:hAnsi="Arial" w:cs="Arial"/>
        </w:rPr>
      </w:pPr>
      <w:r w:rsidRPr="002B6B41">
        <w:rPr>
          <w:rFonts w:ascii="Arial" w:hAnsi="Arial" w:cs="Arial"/>
        </w:rPr>
        <w:t>Dodávka dokumentace dodaného vybavení a jeho částí (min. administrátorská dokumentace, dokumentace skutečného provedení/stavu po implementaci, systémová dokumentace, zpracování bezpečnostní dokumentace včetně hodnocení aktiv a rizik). Dokumentace může být jedním dokumentem, nicméně musí obsahovat všechny relevantní informace.</w:t>
      </w:r>
    </w:p>
    <w:p w14:paraId="30CEF930" w14:textId="77777777" w:rsidR="002B6B41" w:rsidRPr="002B6B41" w:rsidRDefault="002B6B41" w:rsidP="001D4319">
      <w:pPr>
        <w:pStyle w:val="Odstavecseseznamem"/>
        <w:numPr>
          <w:ilvl w:val="0"/>
          <w:numId w:val="23"/>
        </w:numPr>
        <w:ind w:left="708" w:hanging="708"/>
        <w:rPr>
          <w:rFonts w:ascii="Arial" w:hAnsi="Arial" w:cs="Arial"/>
        </w:rPr>
      </w:pPr>
      <w:r w:rsidRPr="002B6B41">
        <w:rPr>
          <w:rFonts w:ascii="Arial" w:hAnsi="Arial" w:cs="Arial"/>
        </w:rPr>
        <w:t>Seznámení s obsluhou dodávaného systému a jeho budoucím provozem.</w:t>
      </w:r>
    </w:p>
    <w:p w14:paraId="13CD29B3" w14:textId="77777777" w:rsidR="002B6B41" w:rsidRDefault="002B6B41" w:rsidP="001D4319">
      <w:pPr>
        <w:ind w:left="708" w:hanging="708"/>
        <w:rPr>
          <w:rFonts w:ascii="Arial" w:hAnsi="Arial" w:cs="Arial"/>
        </w:rPr>
      </w:pPr>
    </w:p>
    <w:p w14:paraId="0C6DB9B9" w14:textId="77777777" w:rsidR="002B6B41" w:rsidRDefault="002B6B41" w:rsidP="001D4319">
      <w:pPr>
        <w:pStyle w:val="Odstavecseseznamem"/>
        <w:numPr>
          <w:ilvl w:val="0"/>
          <w:numId w:val="0"/>
        </w:numPr>
        <w:ind w:left="708" w:hanging="708"/>
        <w:rPr>
          <w:rFonts w:ascii="Arial" w:hAnsi="Arial" w:cs="Arial"/>
        </w:rPr>
      </w:pPr>
    </w:p>
    <w:p w14:paraId="76D2151F" w14:textId="25157E1C" w:rsidR="002B6B41" w:rsidRDefault="00DE2C60" w:rsidP="00300374">
      <w:pPr>
        <w:spacing w:after="200" w:line="276" w:lineRule="auto"/>
        <w:ind w:left="-142" w:firstLine="1"/>
        <w:jc w:val="both"/>
        <w:rPr>
          <w:rFonts w:ascii="Arial" w:eastAsia="Calibri" w:hAnsi="Arial" w:cs="Arial"/>
          <w:szCs w:val="22"/>
          <w:lang w:eastAsia="en-US"/>
        </w:rPr>
      </w:pPr>
      <w:r>
        <w:rPr>
          <w:rFonts w:ascii="Arial" w:hAnsi="Arial" w:cs="Arial"/>
          <w:b/>
          <w:bCs/>
        </w:rPr>
        <w:t xml:space="preserve">Zadavatel bude na virtualizovaných serverech provozovat svůj informační systém a software MP manager. Pro tyto virtuální servery nainstaluje zadavatel </w:t>
      </w:r>
      <w:r w:rsidRPr="00DE2C60">
        <w:rPr>
          <w:rFonts w:ascii="Arial" w:hAnsi="Arial" w:cs="Arial"/>
          <w:b/>
          <w:bCs/>
        </w:rPr>
        <w:t xml:space="preserve">Microsoft Windows Server 2022 </w:t>
      </w:r>
      <w:proofErr w:type="spellStart"/>
      <w:r w:rsidRPr="00DE2C60">
        <w:rPr>
          <w:rFonts w:ascii="Arial" w:hAnsi="Arial" w:cs="Arial"/>
          <w:b/>
          <w:bCs/>
        </w:rPr>
        <w:t>Government</w:t>
      </w:r>
      <w:proofErr w:type="spellEnd"/>
      <w:r>
        <w:rPr>
          <w:rFonts w:ascii="Arial" w:hAnsi="Arial" w:cs="Arial"/>
          <w:b/>
          <w:bCs/>
        </w:rPr>
        <w:t xml:space="preserve">. Pokud bude potřeba pro dodávané řešení </w:t>
      </w:r>
      <w:r w:rsidRPr="00DE2C60">
        <w:rPr>
          <w:rFonts w:ascii="Arial" w:hAnsi="Arial" w:cs="Arial"/>
          <w:b/>
          <w:bCs/>
        </w:rPr>
        <w:t>operačního (terminálového) pracoviště</w:t>
      </w:r>
      <w:r>
        <w:rPr>
          <w:rFonts w:ascii="Arial" w:hAnsi="Arial" w:cs="Arial"/>
          <w:b/>
          <w:bCs/>
        </w:rPr>
        <w:t xml:space="preserve"> a záznamového zařízení instalovat </w:t>
      </w:r>
      <w:r w:rsidRPr="00DE2C60">
        <w:rPr>
          <w:rFonts w:ascii="Arial" w:hAnsi="Arial" w:cs="Arial"/>
          <w:b/>
          <w:bCs/>
        </w:rPr>
        <w:t xml:space="preserve">Microsoft Windows Server 2022 </w:t>
      </w:r>
      <w:proofErr w:type="spellStart"/>
      <w:r w:rsidRPr="00DE2C60">
        <w:rPr>
          <w:rFonts w:ascii="Arial" w:hAnsi="Arial" w:cs="Arial"/>
          <w:b/>
          <w:bCs/>
        </w:rPr>
        <w:t>Government</w:t>
      </w:r>
      <w:proofErr w:type="spellEnd"/>
      <w:r>
        <w:rPr>
          <w:rFonts w:ascii="Arial" w:hAnsi="Arial" w:cs="Arial"/>
          <w:b/>
          <w:bCs/>
        </w:rPr>
        <w:t xml:space="preserve"> instalaci provede dodavatel. Požadavek na využití </w:t>
      </w:r>
      <w:r w:rsidR="00A8098D">
        <w:rPr>
          <w:rFonts w:ascii="Arial" w:hAnsi="Arial" w:cs="Arial"/>
          <w:b/>
          <w:bCs/>
        </w:rPr>
        <w:t xml:space="preserve">licencí zadavatele uvede </w:t>
      </w:r>
      <w:r w:rsidR="00FF2FE3">
        <w:rPr>
          <w:rFonts w:ascii="Arial" w:hAnsi="Arial" w:cs="Arial"/>
          <w:b/>
          <w:bCs/>
        </w:rPr>
        <w:t>do</w:t>
      </w:r>
      <w:r w:rsidR="00A8098D">
        <w:rPr>
          <w:rFonts w:ascii="Arial" w:hAnsi="Arial" w:cs="Arial"/>
          <w:b/>
          <w:bCs/>
        </w:rPr>
        <w:t>davatel ve své nabídce.</w:t>
      </w:r>
      <w:r w:rsidR="002B6B41">
        <w:rPr>
          <w:rFonts w:ascii="Arial" w:hAnsi="Arial" w:cs="Arial"/>
        </w:rPr>
        <w:br w:type="page"/>
      </w:r>
    </w:p>
    <w:p w14:paraId="0836D618" w14:textId="77777777" w:rsidR="00025000" w:rsidRPr="000A3C40" w:rsidRDefault="00025000" w:rsidP="001D4319">
      <w:pPr>
        <w:pStyle w:val="Odstavecseseznamem"/>
        <w:numPr>
          <w:ilvl w:val="0"/>
          <w:numId w:val="0"/>
        </w:numPr>
        <w:ind w:left="708" w:hanging="708"/>
        <w:rPr>
          <w:rFonts w:ascii="Arial" w:hAnsi="Arial" w:cs="Arial"/>
        </w:rPr>
      </w:pPr>
    </w:p>
    <w:p w14:paraId="7D983855" w14:textId="2CE80868" w:rsidR="002D493B" w:rsidRDefault="002D493B" w:rsidP="001D4319">
      <w:pPr>
        <w:pStyle w:val="Nadpis2"/>
        <w:ind w:left="708" w:hanging="708"/>
        <w:rPr>
          <w:rFonts w:ascii="Arial" w:hAnsi="Arial" w:cs="Arial"/>
        </w:rPr>
      </w:pPr>
      <w:r w:rsidRPr="00C14255">
        <w:rPr>
          <w:rFonts w:ascii="Arial" w:hAnsi="Arial" w:cs="Arial"/>
        </w:rPr>
        <w:t>Služby související s plněním předmětné zakázky:</w:t>
      </w:r>
      <w:bookmarkEnd w:id="14"/>
    </w:p>
    <w:p w14:paraId="288EE17B" w14:textId="77777777" w:rsidR="00C14255" w:rsidRPr="00C14255" w:rsidRDefault="00C14255" w:rsidP="001D4319">
      <w:pPr>
        <w:ind w:left="708" w:hanging="708"/>
      </w:pPr>
    </w:p>
    <w:p w14:paraId="53B60BB7" w14:textId="09B249A8" w:rsidR="002D493B" w:rsidRPr="00C14255" w:rsidRDefault="002D493B" w:rsidP="00FF2FE3">
      <w:pPr>
        <w:ind w:left="-142" w:firstLine="1"/>
        <w:jc w:val="both"/>
        <w:rPr>
          <w:rFonts w:ascii="Arial" w:hAnsi="Arial" w:cs="Arial"/>
        </w:rPr>
      </w:pPr>
      <w:r w:rsidRPr="00C14255">
        <w:rPr>
          <w:rFonts w:ascii="Arial" w:hAnsi="Arial" w:cs="Arial"/>
          <w:b/>
          <w:bCs/>
        </w:rPr>
        <w:t>Součástí dodávky je instalace,</w:t>
      </w:r>
      <w:r w:rsidR="00CE3002">
        <w:rPr>
          <w:rFonts w:ascii="Arial" w:hAnsi="Arial" w:cs="Arial"/>
          <w:b/>
          <w:bCs/>
        </w:rPr>
        <w:t xml:space="preserve"> implementace,</w:t>
      </w:r>
      <w:r w:rsidRPr="00C14255">
        <w:rPr>
          <w:rFonts w:ascii="Arial" w:hAnsi="Arial" w:cs="Arial"/>
          <w:b/>
          <w:bCs/>
        </w:rPr>
        <w:t xml:space="preserve"> konfigurace a testování nabízeného řešení v sídle zadavatele a zaškolení obsluhy. </w:t>
      </w:r>
      <w:r w:rsidRPr="00C14255">
        <w:rPr>
          <w:rFonts w:ascii="Arial" w:hAnsi="Arial" w:cs="Arial"/>
        </w:rPr>
        <w:t xml:space="preserve">Školení bude probíhat minimálně v rozsahu 2 dnů, tak aby byl zajištěn bez omezení chod operačního pracoviště. Školení bude zajištěno pro </w:t>
      </w:r>
      <w:r w:rsidR="00CD49E0">
        <w:rPr>
          <w:rFonts w:ascii="Arial" w:hAnsi="Arial" w:cs="Arial"/>
        </w:rPr>
        <w:t>8</w:t>
      </w:r>
      <w:r w:rsidRPr="00C14255">
        <w:rPr>
          <w:rFonts w:ascii="Arial" w:hAnsi="Arial" w:cs="Arial"/>
        </w:rPr>
        <w:t xml:space="preserve"> pracovníků operačního pracoviště a pro </w:t>
      </w:r>
      <w:r w:rsidR="00F16D61">
        <w:rPr>
          <w:rFonts w:ascii="Arial" w:hAnsi="Arial" w:cs="Arial"/>
        </w:rPr>
        <w:t xml:space="preserve">2 </w:t>
      </w:r>
      <w:r w:rsidRPr="00C14255">
        <w:rPr>
          <w:rFonts w:ascii="Arial" w:hAnsi="Arial" w:cs="Arial"/>
        </w:rPr>
        <w:t>techniky. Školení techniků bude nad rámec základního školení.</w:t>
      </w:r>
    </w:p>
    <w:p w14:paraId="55CCB772" w14:textId="77777777" w:rsidR="002D493B" w:rsidRPr="00C14255" w:rsidRDefault="002D493B" w:rsidP="001D4319">
      <w:pPr>
        <w:ind w:left="708" w:hanging="708"/>
        <w:rPr>
          <w:rFonts w:ascii="Arial" w:hAnsi="Arial" w:cs="Arial"/>
        </w:rPr>
      </w:pPr>
    </w:p>
    <w:p w14:paraId="29A66F20" w14:textId="1355D7DD" w:rsidR="002D493B" w:rsidRDefault="002D493B" w:rsidP="00FF2FE3">
      <w:pPr>
        <w:ind w:left="-142" w:firstLine="1"/>
        <w:jc w:val="both"/>
        <w:rPr>
          <w:rFonts w:ascii="Arial" w:hAnsi="Arial" w:cs="Arial"/>
        </w:rPr>
      </w:pPr>
      <w:r w:rsidRPr="00C14255">
        <w:rPr>
          <w:rFonts w:ascii="Arial" w:hAnsi="Arial" w:cs="Arial"/>
        </w:rPr>
        <w:t>Spolupráce s dalšími dodavateli komponent v sídle dodavatele (</w:t>
      </w:r>
      <w:r w:rsidR="00CD49E0">
        <w:rPr>
          <w:rFonts w:ascii="Arial" w:hAnsi="Arial" w:cs="Arial"/>
        </w:rPr>
        <w:t xml:space="preserve">rádiová síť </w:t>
      </w:r>
      <w:proofErr w:type="spellStart"/>
      <w:r w:rsidR="00CD49E0">
        <w:rPr>
          <w:rFonts w:ascii="Arial" w:hAnsi="Arial" w:cs="Arial"/>
        </w:rPr>
        <w:t>Mototrbo</w:t>
      </w:r>
      <w:proofErr w:type="spellEnd"/>
      <w:r w:rsidR="00D9747E">
        <w:rPr>
          <w:rFonts w:ascii="Arial" w:hAnsi="Arial" w:cs="Arial"/>
        </w:rPr>
        <w:t xml:space="preserve">, </w:t>
      </w:r>
      <w:r w:rsidR="00D9747E" w:rsidRPr="00D9747E">
        <w:rPr>
          <w:rFonts w:ascii="Arial" w:hAnsi="Arial" w:cs="Arial"/>
        </w:rPr>
        <w:t>Integrace FTT MP manager s</w:t>
      </w:r>
      <w:r w:rsidR="00D9747E">
        <w:rPr>
          <w:rFonts w:ascii="Arial" w:hAnsi="Arial" w:cs="Arial"/>
        </w:rPr>
        <w:t>e záznamovým zařízením)</w:t>
      </w:r>
      <w:r w:rsidRPr="00C14255">
        <w:rPr>
          <w:rFonts w:ascii="Arial" w:hAnsi="Arial" w:cs="Arial"/>
        </w:rPr>
        <w:t>.</w:t>
      </w:r>
    </w:p>
    <w:p w14:paraId="54E7239D" w14:textId="77777777" w:rsidR="000C4D30" w:rsidRDefault="000C4D30" w:rsidP="00FF2FE3">
      <w:pPr>
        <w:ind w:left="-142" w:firstLine="1"/>
        <w:jc w:val="both"/>
        <w:rPr>
          <w:rFonts w:ascii="Arial" w:hAnsi="Arial" w:cs="Arial"/>
        </w:rPr>
      </w:pPr>
    </w:p>
    <w:p w14:paraId="4A9F9833" w14:textId="789060DC" w:rsidR="00C14255" w:rsidRPr="00C14255" w:rsidRDefault="000C4D30" w:rsidP="00FF2FE3">
      <w:pPr>
        <w:ind w:left="-142" w:firstLine="1"/>
        <w:jc w:val="both"/>
        <w:rPr>
          <w:rFonts w:ascii="Arial" w:hAnsi="Arial" w:cs="Arial"/>
        </w:rPr>
      </w:pPr>
      <w:r w:rsidRPr="000C4D30">
        <w:rPr>
          <w:rFonts w:ascii="Arial" w:hAnsi="Arial" w:cs="Arial"/>
        </w:rPr>
        <w:t xml:space="preserve">Dodavatel musí být schopen ve svém řešení umožnit integraci s AIS FTT MP Manager v tom smyslu, že na příchozí hovory na linku 156 budou do API MP Manageru předána data na jejichž základě bude MP Manager generovat nové události. Kupující využívá </w:t>
      </w:r>
      <w:r w:rsidR="008F0907">
        <w:rPr>
          <w:rFonts w:ascii="Arial" w:hAnsi="Arial" w:cs="Arial"/>
        </w:rPr>
        <w:t xml:space="preserve">pro provoz linky 156 technologie SBC a službu </w:t>
      </w:r>
      <w:proofErr w:type="spellStart"/>
      <w:r w:rsidR="008F0907">
        <w:rPr>
          <w:rFonts w:ascii="Arial" w:hAnsi="Arial" w:cs="Arial"/>
        </w:rPr>
        <w:t>VoIP</w:t>
      </w:r>
      <w:proofErr w:type="spellEnd"/>
      <w:r w:rsidR="008F0907">
        <w:rPr>
          <w:rFonts w:ascii="Arial" w:hAnsi="Arial" w:cs="Arial"/>
        </w:rPr>
        <w:t>.</w:t>
      </w:r>
    </w:p>
    <w:p w14:paraId="7101E8E0" w14:textId="41610BB6" w:rsidR="0032604D" w:rsidRPr="000C4D30" w:rsidRDefault="0032604D" w:rsidP="001D4319">
      <w:pPr>
        <w:pStyle w:val="Nadpis2"/>
        <w:ind w:left="708" w:hanging="708"/>
        <w:rPr>
          <w:rFonts w:ascii="Arial" w:hAnsi="Arial" w:cs="Arial"/>
        </w:rPr>
      </w:pPr>
      <w:bookmarkStart w:id="15" w:name="_Toc111576239"/>
      <w:r w:rsidRPr="000C4D30">
        <w:rPr>
          <w:rFonts w:ascii="Arial" w:hAnsi="Arial" w:cs="Arial"/>
        </w:rPr>
        <w:t xml:space="preserve">Souhrn požadavků na </w:t>
      </w:r>
      <w:bookmarkEnd w:id="15"/>
      <w:r w:rsidR="00BE6740" w:rsidRPr="000C4D30">
        <w:rPr>
          <w:rFonts w:ascii="Arial" w:hAnsi="Arial" w:cs="Arial"/>
        </w:rPr>
        <w:t xml:space="preserve">servis komunikačního </w:t>
      </w:r>
      <w:r w:rsidR="00A45836" w:rsidRPr="000C4D30">
        <w:rPr>
          <w:rFonts w:ascii="Arial" w:hAnsi="Arial" w:cs="Arial"/>
        </w:rPr>
        <w:t>systému</w:t>
      </w:r>
    </w:p>
    <w:p w14:paraId="505973B7" w14:textId="77777777" w:rsidR="00C14255" w:rsidRPr="00C14255" w:rsidRDefault="00C14255" w:rsidP="001D4319">
      <w:pPr>
        <w:ind w:left="708" w:hanging="708"/>
      </w:pPr>
    </w:p>
    <w:p w14:paraId="714FD9CD" w14:textId="34D562C7" w:rsidR="0032604D" w:rsidRPr="00C14255" w:rsidRDefault="0032604D" w:rsidP="00FF2FE3">
      <w:pPr>
        <w:spacing w:after="120"/>
        <w:ind w:left="-142" w:firstLine="1"/>
        <w:jc w:val="both"/>
        <w:rPr>
          <w:rFonts w:ascii="Arial" w:hAnsi="Arial" w:cs="Arial"/>
          <w:bCs/>
        </w:rPr>
      </w:pPr>
      <w:r w:rsidRPr="00C14255">
        <w:rPr>
          <w:rFonts w:ascii="Arial" w:hAnsi="Arial" w:cs="Arial"/>
          <w:bCs/>
        </w:rPr>
        <w:t>Zadavatel požaduje</w:t>
      </w:r>
      <w:r w:rsidR="00BE6740">
        <w:rPr>
          <w:rFonts w:ascii="Arial" w:hAnsi="Arial" w:cs="Arial"/>
          <w:bCs/>
        </w:rPr>
        <w:t xml:space="preserve"> předběžné</w:t>
      </w:r>
      <w:r w:rsidRPr="00C14255">
        <w:rPr>
          <w:rFonts w:ascii="Arial" w:hAnsi="Arial" w:cs="Arial"/>
          <w:bCs/>
        </w:rPr>
        <w:t xml:space="preserve"> </w:t>
      </w:r>
      <w:r w:rsidR="00BE6740">
        <w:rPr>
          <w:rFonts w:ascii="Arial" w:hAnsi="Arial" w:cs="Arial"/>
          <w:bCs/>
        </w:rPr>
        <w:t xml:space="preserve">informace o </w:t>
      </w:r>
      <w:r w:rsidRPr="00C14255">
        <w:rPr>
          <w:rFonts w:ascii="Arial" w:hAnsi="Arial" w:cs="Arial"/>
          <w:bCs/>
        </w:rPr>
        <w:t>zajištění služeb, které jsou nezbytné k provozování předmětu plnění, a to i nad rámec záručních podmínek.</w:t>
      </w:r>
    </w:p>
    <w:p w14:paraId="1F637434" w14:textId="4D99B3BD" w:rsidR="0032604D" w:rsidRDefault="0032604D" w:rsidP="001D4319">
      <w:pPr>
        <w:pStyle w:val="Nadpis3"/>
        <w:ind w:left="708" w:hanging="708"/>
        <w:rPr>
          <w:rFonts w:ascii="Arial" w:eastAsia="Times New Roman" w:hAnsi="Arial" w:cs="Arial"/>
        </w:rPr>
      </w:pPr>
      <w:r w:rsidRPr="00C14255">
        <w:rPr>
          <w:rFonts w:ascii="Arial" w:eastAsia="Times New Roman" w:hAnsi="Arial" w:cs="Arial"/>
        </w:rPr>
        <w:t xml:space="preserve">Služby </w:t>
      </w:r>
      <w:r w:rsidR="00534163" w:rsidRPr="00534163">
        <w:rPr>
          <w:rFonts w:ascii="Arial" w:eastAsia="Times New Roman" w:hAnsi="Arial" w:cs="Arial"/>
        </w:rPr>
        <w:t xml:space="preserve">operačního (terminálového) pracoviště </w:t>
      </w:r>
      <w:r w:rsidRPr="00C14255">
        <w:rPr>
          <w:rFonts w:ascii="Arial" w:eastAsia="Times New Roman" w:hAnsi="Arial" w:cs="Arial"/>
        </w:rPr>
        <w:t>budou zahrnovat:</w:t>
      </w:r>
    </w:p>
    <w:p w14:paraId="5FF617D2" w14:textId="77777777" w:rsidR="00C14255" w:rsidRPr="00C14255" w:rsidRDefault="00C14255" w:rsidP="001D4319">
      <w:pPr>
        <w:ind w:left="708" w:hanging="708"/>
      </w:pPr>
    </w:p>
    <w:p w14:paraId="456DA391" w14:textId="02F05A00" w:rsidR="0032604D" w:rsidRDefault="0032604D" w:rsidP="001D4319">
      <w:pPr>
        <w:pStyle w:val="Odstavecseseznamem"/>
        <w:numPr>
          <w:ilvl w:val="0"/>
          <w:numId w:val="9"/>
        </w:numPr>
        <w:spacing w:before="0" w:after="120"/>
        <w:ind w:left="708" w:hanging="708"/>
        <w:rPr>
          <w:rFonts w:ascii="Arial" w:hAnsi="Arial" w:cs="Arial"/>
          <w:bCs/>
        </w:rPr>
      </w:pPr>
      <w:bookmarkStart w:id="16" w:name="_Hlk111015889"/>
      <w:r w:rsidRPr="00C14255">
        <w:rPr>
          <w:rFonts w:ascii="Arial" w:hAnsi="Arial" w:cs="Arial"/>
          <w:bCs/>
        </w:rPr>
        <w:t xml:space="preserve">opravy závad, které nejsou záručními vadami, tedy závad mimo záručních nebo </w:t>
      </w:r>
      <w:r w:rsidR="00A45836" w:rsidRPr="00C14255">
        <w:rPr>
          <w:rFonts w:ascii="Arial" w:hAnsi="Arial" w:cs="Arial"/>
          <w:bCs/>
        </w:rPr>
        <w:t>pozáručních,</w:t>
      </w:r>
      <w:r w:rsidRPr="00C14255">
        <w:rPr>
          <w:rFonts w:ascii="Arial" w:hAnsi="Arial" w:cs="Arial"/>
          <w:bCs/>
        </w:rPr>
        <w:t xml:space="preserve"> a to vždy na vyžádání objednatele</w:t>
      </w:r>
      <w:r w:rsidR="009B26B7">
        <w:rPr>
          <w:rFonts w:ascii="Arial" w:hAnsi="Arial" w:cs="Arial"/>
          <w:bCs/>
        </w:rPr>
        <w:t xml:space="preserve"> a nacení opravy dodavatelem. </w:t>
      </w:r>
    </w:p>
    <w:p w14:paraId="0132E83F" w14:textId="77777777" w:rsidR="00C14255" w:rsidRPr="00C14255" w:rsidRDefault="00C14255" w:rsidP="001D4319">
      <w:pPr>
        <w:pStyle w:val="Odstavecseseznamem"/>
        <w:numPr>
          <w:ilvl w:val="0"/>
          <w:numId w:val="0"/>
        </w:numPr>
        <w:spacing w:before="0" w:after="120"/>
        <w:ind w:left="708" w:hanging="708"/>
        <w:rPr>
          <w:rFonts w:ascii="Arial" w:hAnsi="Arial" w:cs="Arial"/>
          <w:bCs/>
        </w:rPr>
      </w:pPr>
    </w:p>
    <w:bookmarkEnd w:id="16"/>
    <w:p w14:paraId="1A28BFC1" w14:textId="77777777" w:rsidR="0032604D" w:rsidRPr="00C14255" w:rsidRDefault="0032604D" w:rsidP="001D4319">
      <w:pPr>
        <w:pStyle w:val="Odstavecseseznamem"/>
        <w:numPr>
          <w:ilvl w:val="0"/>
          <w:numId w:val="9"/>
        </w:numPr>
        <w:spacing w:before="0" w:after="120"/>
        <w:ind w:left="708" w:hanging="708"/>
        <w:rPr>
          <w:rFonts w:ascii="Arial" w:hAnsi="Arial" w:cs="Arial"/>
          <w:bCs/>
        </w:rPr>
      </w:pPr>
      <w:r w:rsidRPr="00C14255">
        <w:rPr>
          <w:rFonts w:ascii="Arial" w:hAnsi="Arial" w:cs="Arial"/>
          <w:bCs/>
        </w:rPr>
        <w:t>provedení všech prací spojených s preventivní údržbou a seřízením (profylaxe) v rozsahu předepsaném realizačním projektem komunikačního sytému. Minimální rozsah je stanoven v následujícím rozsahu:</w:t>
      </w:r>
    </w:p>
    <w:p w14:paraId="28510CEE" w14:textId="77777777" w:rsidR="0032604D" w:rsidRPr="00C14255" w:rsidRDefault="0032604D" w:rsidP="001D4319">
      <w:pPr>
        <w:pStyle w:val="Odstavecseseznamem"/>
        <w:numPr>
          <w:ilvl w:val="0"/>
          <w:numId w:val="11"/>
        </w:numPr>
        <w:spacing w:before="0" w:after="0" w:line="240" w:lineRule="auto"/>
        <w:ind w:left="708" w:hanging="708"/>
        <w:jc w:val="left"/>
        <w:rPr>
          <w:rFonts w:ascii="Arial" w:hAnsi="Arial" w:cs="Arial"/>
          <w:bCs/>
          <w:color w:val="000000"/>
        </w:rPr>
      </w:pPr>
      <w:r w:rsidRPr="00C14255">
        <w:rPr>
          <w:rFonts w:ascii="Arial" w:hAnsi="Arial" w:cs="Arial"/>
          <w:bCs/>
          <w:color w:val="000000"/>
        </w:rPr>
        <w:t>kontrola chybových stavů,</w:t>
      </w:r>
    </w:p>
    <w:p w14:paraId="4869DAAE" w14:textId="77777777" w:rsidR="0032604D" w:rsidRPr="00C14255" w:rsidRDefault="0032604D" w:rsidP="001D4319">
      <w:pPr>
        <w:pStyle w:val="Odstavecseseznamem"/>
        <w:numPr>
          <w:ilvl w:val="0"/>
          <w:numId w:val="11"/>
        </w:numPr>
        <w:spacing w:before="0" w:after="0" w:line="240" w:lineRule="auto"/>
        <w:ind w:left="708" w:hanging="708"/>
        <w:jc w:val="left"/>
        <w:rPr>
          <w:rFonts w:ascii="Arial" w:hAnsi="Arial" w:cs="Arial"/>
          <w:bCs/>
          <w:color w:val="000000"/>
        </w:rPr>
      </w:pPr>
      <w:r w:rsidRPr="00C14255">
        <w:rPr>
          <w:rFonts w:ascii="Arial" w:hAnsi="Arial" w:cs="Arial"/>
          <w:bCs/>
          <w:color w:val="000000"/>
        </w:rPr>
        <w:t>kontrola nadměrné zátěže,</w:t>
      </w:r>
    </w:p>
    <w:p w14:paraId="1FF72559" w14:textId="77777777" w:rsidR="0032604D" w:rsidRPr="00C14255" w:rsidRDefault="0032604D" w:rsidP="001D4319">
      <w:pPr>
        <w:pStyle w:val="Odstavecseseznamem"/>
        <w:numPr>
          <w:ilvl w:val="0"/>
          <w:numId w:val="11"/>
        </w:numPr>
        <w:spacing w:before="0" w:after="0" w:line="240" w:lineRule="auto"/>
        <w:ind w:left="708" w:hanging="708"/>
        <w:jc w:val="left"/>
        <w:rPr>
          <w:rFonts w:ascii="Arial" w:hAnsi="Arial" w:cs="Arial"/>
          <w:bCs/>
          <w:color w:val="000000"/>
        </w:rPr>
      </w:pPr>
      <w:r w:rsidRPr="00C14255">
        <w:rPr>
          <w:rFonts w:ascii="Arial" w:hAnsi="Arial" w:cs="Arial"/>
          <w:bCs/>
          <w:color w:val="000000"/>
        </w:rPr>
        <w:t xml:space="preserve">zajištění aktualizace důležitých SW komponent, </w:t>
      </w:r>
    </w:p>
    <w:p w14:paraId="67607C87" w14:textId="77777777" w:rsidR="0032604D" w:rsidRPr="00C14255" w:rsidRDefault="0032604D" w:rsidP="001D4319">
      <w:pPr>
        <w:pStyle w:val="Odstavecseseznamem"/>
        <w:numPr>
          <w:ilvl w:val="0"/>
          <w:numId w:val="11"/>
        </w:numPr>
        <w:spacing w:before="0" w:after="0" w:line="240" w:lineRule="auto"/>
        <w:ind w:left="708" w:hanging="708"/>
        <w:jc w:val="left"/>
        <w:rPr>
          <w:rFonts w:ascii="Arial" w:hAnsi="Arial" w:cs="Arial"/>
          <w:bCs/>
          <w:color w:val="000000"/>
        </w:rPr>
      </w:pPr>
      <w:r w:rsidRPr="00C14255">
        <w:rPr>
          <w:rFonts w:ascii="Arial" w:hAnsi="Arial" w:cs="Arial"/>
          <w:bCs/>
          <w:color w:val="000000"/>
        </w:rPr>
        <w:t xml:space="preserve">optimalizace provozu systému, </w:t>
      </w:r>
    </w:p>
    <w:p w14:paraId="7B9645E5" w14:textId="66A73C57" w:rsidR="0032604D" w:rsidRDefault="0032604D" w:rsidP="001D4319">
      <w:pPr>
        <w:pStyle w:val="Odstavecseseznamem"/>
        <w:numPr>
          <w:ilvl w:val="0"/>
          <w:numId w:val="11"/>
        </w:numPr>
        <w:spacing w:before="0" w:after="0" w:line="240" w:lineRule="auto"/>
        <w:ind w:left="708" w:hanging="708"/>
        <w:jc w:val="left"/>
        <w:rPr>
          <w:rFonts w:ascii="Arial" w:hAnsi="Arial" w:cs="Arial"/>
          <w:bCs/>
          <w:color w:val="000000"/>
        </w:rPr>
      </w:pPr>
      <w:r w:rsidRPr="00C14255">
        <w:rPr>
          <w:rFonts w:ascii="Arial" w:hAnsi="Arial" w:cs="Arial"/>
          <w:bCs/>
          <w:color w:val="000000"/>
        </w:rPr>
        <w:t>pro dodaný HW navíc vizuální kontrola ventilátorů, vysátí prachu.</w:t>
      </w:r>
    </w:p>
    <w:p w14:paraId="38C2B2F8" w14:textId="77777777" w:rsidR="00C14255" w:rsidRPr="00C14255" w:rsidRDefault="00C14255" w:rsidP="001D4319">
      <w:pPr>
        <w:pStyle w:val="Odstavecseseznamem"/>
        <w:numPr>
          <w:ilvl w:val="0"/>
          <w:numId w:val="0"/>
        </w:numPr>
        <w:spacing w:before="0" w:after="0" w:line="240" w:lineRule="auto"/>
        <w:ind w:left="708" w:hanging="708"/>
        <w:jc w:val="left"/>
        <w:rPr>
          <w:rFonts w:ascii="Arial" w:hAnsi="Arial" w:cs="Arial"/>
          <w:bCs/>
          <w:color w:val="000000"/>
        </w:rPr>
      </w:pPr>
    </w:p>
    <w:p w14:paraId="4F044FE3" w14:textId="77777777" w:rsidR="0032604D" w:rsidRPr="00C14255" w:rsidRDefault="0032604D" w:rsidP="001D4319">
      <w:pPr>
        <w:numPr>
          <w:ilvl w:val="0"/>
          <w:numId w:val="9"/>
        </w:numPr>
        <w:spacing w:after="120" w:line="276" w:lineRule="auto"/>
        <w:ind w:left="708" w:hanging="708"/>
        <w:contextualSpacing/>
        <w:jc w:val="both"/>
        <w:rPr>
          <w:rFonts w:ascii="Arial" w:hAnsi="Arial" w:cs="Arial"/>
          <w:szCs w:val="22"/>
        </w:rPr>
      </w:pPr>
      <w:r w:rsidRPr="00C14255">
        <w:rPr>
          <w:rFonts w:ascii="Arial" w:hAnsi="Arial" w:cs="Arial"/>
          <w:szCs w:val="22"/>
        </w:rPr>
        <w:t>Zajištění dostupnosti technické podpory pro komunikační systém v režimu 24x7</w:t>
      </w:r>
    </w:p>
    <w:p w14:paraId="73798E4E" w14:textId="77777777" w:rsidR="0032604D" w:rsidRPr="00C14255" w:rsidRDefault="0032604D" w:rsidP="001D4319">
      <w:pPr>
        <w:numPr>
          <w:ilvl w:val="1"/>
          <w:numId w:val="10"/>
        </w:numPr>
        <w:spacing w:after="120" w:line="276" w:lineRule="auto"/>
        <w:ind w:left="708" w:hanging="708"/>
        <w:contextualSpacing/>
        <w:jc w:val="both"/>
        <w:rPr>
          <w:rFonts w:ascii="Arial" w:hAnsi="Arial" w:cs="Arial"/>
          <w:szCs w:val="22"/>
        </w:rPr>
      </w:pPr>
      <w:r w:rsidRPr="00C14255">
        <w:rPr>
          <w:rFonts w:ascii="Arial" w:hAnsi="Arial" w:cs="Arial"/>
          <w:szCs w:val="22"/>
        </w:rPr>
        <w:t xml:space="preserve">SW </w:t>
      </w:r>
      <w:proofErr w:type="spellStart"/>
      <w:r w:rsidRPr="00C14255">
        <w:rPr>
          <w:rFonts w:ascii="Arial" w:hAnsi="Arial" w:cs="Arial"/>
          <w:szCs w:val="22"/>
        </w:rPr>
        <w:t>Maintenance</w:t>
      </w:r>
      <w:proofErr w:type="spellEnd"/>
      <w:r w:rsidRPr="00C14255">
        <w:rPr>
          <w:rFonts w:ascii="Arial" w:hAnsi="Arial" w:cs="Arial"/>
          <w:szCs w:val="22"/>
        </w:rPr>
        <w:t xml:space="preserve"> – dostupnost bezpečnostních update a dostupnost Minor upgrade pro komunikační systém.</w:t>
      </w:r>
    </w:p>
    <w:p w14:paraId="1955342F" w14:textId="77777777" w:rsidR="0032604D" w:rsidRPr="00C14255" w:rsidRDefault="0032604D" w:rsidP="001D4319">
      <w:pPr>
        <w:numPr>
          <w:ilvl w:val="1"/>
          <w:numId w:val="10"/>
        </w:numPr>
        <w:spacing w:after="120" w:line="276" w:lineRule="auto"/>
        <w:ind w:left="708" w:hanging="708"/>
        <w:contextualSpacing/>
        <w:jc w:val="both"/>
        <w:rPr>
          <w:rFonts w:ascii="Arial" w:hAnsi="Arial" w:cs="Arial"/>
          <w:szCs w:val="22"/>
        </w:rPr>
      </w:pPr>
      <w:r w:rsidRPr="00C14255">
        <w:rPr>
          <w:rFonts w:ascii="Arial" w:hAnsi="Arial" w:cs="Arial"/>
          <w:szCs w:val="22"/>
        </w:rPr>
        <w:t>Telefonická podpora technickému personálu – je poskytována technickému personálu zadavatele buď při řešení akutní poruchy, nebo pro krátké konzultace bez přímé vazby na konkrétní poruchu komunikačního systému.</w:t>
      </w:r>
    </w:p>
    <w:p w14:paraId="74BFADA3" w14:textId="7E254DD2" w:rsidR="0032604D" w:rsidRDefault="0032604D" w:rsidP="001D4319">
      <w:pPr>
        <w:numPr>
          <w:ilvl w:val="1"/>
          <w:numId w:val="10"/>
        </w:numPr>
        <w:spacing w:after="200" w:line="276" w:lineRule="auto"/>
        <w:ind w:left="708" w:hanging="708"/>
        <w:contextualSpacing/>
        <w:jc w:val="both"/>
        <w:rPr>
          <w:rFonts w:ascii="Arial" w:hAnsi="Arial" w:cs="Arial"/>
          <w:szCs w:val="22"/>
        </w:rPr>
      </w:pPr>
      <w:r w:rsidRPr="00C14255">
        <w:rPr>
          <w:rFonts w:ascii="Arial" w:hAnsi="Arial" w:cs="Arial"/>
          <w:szCs w:val="22"/>
        </w:rPr>
        <w:t>Servisní zásahy provedené vzdáleným přístupem.</w:t>
      </w:r>
    </w:p>
    <w:p w14:paraId="78276D4B" w14:textId="77777777" w:rsidR="00C14255" w:rsidRPr="00C14255" w:rsidRDefault="00C14255" w:rsidP="001D4319">
      <w:pPr>
        <w:spacing w:after="200" w:line="276" w:lineRule="auto"/>
        <w:ind w:left="708" w:hanging="708"/>
        <w:contextualSpacing/>
        <w:jc w:val="both"/>
        <w:rPr>
          <w:rFonts w:ascii="Arial" w:hAnsi="Arial" w:cs="Arial"/>
          <w:szCs w:val="22"/>
        </w:rPr>
      </w:pPr>
    </w:p>
    <w:p w14:paraId="787539C0" w14:textId="4B2C0D88" w:rsidR="0032604D" w:rsidRDefault="0032604D" w:rsidP="001D4319">
      <w:pPr>
        <w:numPr>
          <w:ilvl w:val="0"/>
          <w:numId w:val="9"/>
        </w:numPr>
        <w:spacing w:after="200" w:line="276" w:lineRule="auto"/>
        <w:ind w:left="708" w:hanging="708"/>
        <w:contextualSpacing/>
        <w:jc w:val="both"/>
        <w:rPr>
          <w:rFonts w:ascii="Arial" w:hAnsi="Arial" w:cs="Arial"/>
          <w:szCs w:val="22"/>
        </w:rPr>
      </w:pPr>
      <w:r w:rsidRPr="00C14255">
        <w:rPr>
          <w:rFonts w:ascii="Arial" w:hAnsi="Arial" w:cs="Arial"/>
          <w:szCs w:val="22"/>
        </w:rPr>
        <w:t xml:space="preserve"> pokud závada nebude vyřešena vzdáleným přístupem, požaduje zadavatel závadu odstranit servisním zásahem v místě instalace. </w:t>
      </w:r>
    </w:p>
    <w:p w14:paraId="741000FB" w14:textId="25029093" w:rsidR="000E080D" w:rsidRDefault="000E080D" w:rsidP="000E080D">
      <w:pPr>
        <w:spacing w:after="200" w:line="276" w:lineRule="auto"/>
        <w:contextualSpacing/>
        <w:jc w:val="both"/>
        <w:rPr>
          <w:rFonts w:ascii="Arial" w:hAnsi="Arial" w:cs="Arial"/>
          <w:szCs w:val="22"/>
        </w:rPr>
      </w:pPr>
    </w:p>
    <w:p w14:paraId="6E7126C0" w14:textId="05E87B4E" w:rsidR="000E080D" w:rsidRDefault="000E080D" w:rsidP="000E080D">
      <w:pPr>
        <w:spacing w:after="200" w:line="276" w:lineRule="auto"/>
        <w:contextualSpacing/>
        <w:jc w:val="both"/>
        <w:rPr>
          <w:rFonts w:ascii="Arial" w:hAnsi="Arial" w:cs="Arial"/>
          <w:szCs w:val="22"/>
        </w:rPr>
      </w:pPr>
    </w:p>
    <w:p w14:paraId="42CF1403" w14:textId="1D3F852B" w:rsidR="000E080D" w:rsidRDefault="000E080D" w:rsidP="000E080D">
      <w:pPr>
        <w:spacing w:after="200" w:line="276" w:lineRule="auto"/>
        <w:contextualSpacing/>
        <w:jc w:val="both"/>
        <w:rPr>
          <w:rFonts w:ascii="Arial" w:hAnsi="Arial" w:cs="Arial"/>
          <w:szCs w:val="22"/>
        </w:rPr>
      </w:pPr>
    </w:p>
    <w:p w14:paraId="28E48070" w14:textId="61201CE8" w:rsidR="000E080D" w:rsidRDefault="000E080D" w:rsidP="000E080D">
      <w:pPr>
        <w:spacing w:after="200" w:line="276" w:lineRule="auto"/>
        <w:contextualSpacing/>
        <w:jc w:val="both"/>
        <w:rPr>
          <w:rFonts w:ascii="Arial" w:hAnsi="Arial" w:cs="Arial"/>
          <w:szCs w:val="22"/>
        </w:rPr>
      </w:pPr>
    </w:p>
    <w:p w14:paraId="2801D06B" w14:textId="68A54E11" w:rsidR="000E080D" w:rsidRDefault="000E080D" w:rsidP="000E080D">
      <w:pPr>
        <w:spacing w:after="200" w:line="276" w:lineRule="auto"/>
        <w:contextualSpacing/>
        <w:jc w:val="both"/>
        <w:rPr>
          <w:rFonts w:ascii="Arial" w:hAnsi="Arial" w:cs="Arial"/>
          <w:szCs w:val="22"/>
        </w:rPr>
      </w:pPr>
    </w:p>
    <w:p w14:paraId="28B0E108" w14:textId="24B5B73D" w:rsidR="000E080D" w:rsidRDefault="000E080D" w:rsidP="000E080D">
      <w:pPr>
        <w:spacing w:after="200" w:line="276" w:lineRule="auto"/>
        <w:contextualSpacing/>
        <w:jc w:val="both"/>
        <w:rPr>
          <w:rFonts w:ascii="Arial" w:hAnsi="Arial" w:cs="Arial"/>
          <w:szCs w:val="22"/>
        </w:rPr>
      </w:pPr>
    </w:p>
    <w:p w14:paraId="6A437600" w14:textId="3912CBD8" w:rsidR="000E080D" w:rsidRDefault="000E080D" w:rsidP="000E080D">
      <w:pPr>
        <w:spacing w:after="200" w:line="276" w:lineRule="auto"/>
        <w:contextualSpacing/>
        <w:jc w:val="both"/>
        <w:rPr>
          <w:rFonts w:ascii="Arial" w:hAnsi="Arial" w:cs="Arial"/>
          <w:szCs w:val="22"/>
        </w:rPr>
      </w:pPr>
    </w:p>
    <w:p w14:paraId="21230240" w14:textId="571A107D" w:rsidR="000E080D" w:rsidRDefault="000E080D" w:rsidP="000E080D">
      <w:pPr>
        <w:spacing w:after="200" w:line="276" w:lineRule="auto"/>
        <w:contextualSpacing/>
        <w:jc w:val="both"/>
        <w:rPr>
          <w:rFonts w:ascii="Arial" w:hAnsi="Arial" w:cs="Arial"/>
          <w:szCs w:val="22"/>
        </w:rPr>
      </w:pPr>
    </w:p>
    <w:p w14:paraId="1DF770F1" w14:textId="77777777" w:rsidR="000E080D" w:rsidRDefault="000E080D" w:rsidP="000E080D">
      <w:pPr>
        <w:spacing w:after="200" w:line="276" w:lineRule="auto"/>
        <w:contextualSpacing/>
        <w:jc w:val="both"/>
        <w:rPr>
          <w:rFonts w:ascii="Arial" w:hAnsi="Arial" w:cs="Arial"/>
          <w:szCs w:val="22"/>
        </w:rPr>
      </w:pPr>
    </w:p>
    <w:p w14:paraId="5C976E9D" w14:textId="387B7153" w:rsidR="00BE6740" w:rsidRDefault="00BE6740" w:rsidP="001D4319">
      <w:pPr>
        <w:spacing w:after="200" w:line="276" w:lineRule="auto"/>
        <w:ind w:left="708" w:hanging="708"/>
        <w:contextualSpacing/>
        <w:jc w:val="both"/>
        <w:rPr>
          <w:rFonts w:ascii="Arial" w:hAnsi="Arial" w:cs="Arial"/>
          <w:szCs w:val="22"/>
        </w:rPr>
      </w:pPr>
    </w:p>
    <w:p w14:paraId="72B75364" w14:textId="77777777" w:rsidR="00BE6740" w:rsidRPr="00C14255" w:rsidRDefault="00BE6740" w:rsidP="001D4319">
      <w:pPr>
        <w:spacing w:after="200" w:line="276" w:lineRule="auto"/>
        <w:ind w:left="708" w:hanging="708"/>
        <w:contextualSpacing/>
        <w:jc w:val="both"/>
        <w:rPr>
          <w:rFonts w:ascii="Arial" w:hAnsi="Arial" w:cs="Arial"/>
          <w:szCs w:val="22"/>
        </w:rPr>
      </w:pPr>
    </w:p>
    <w:p w14:paraId="44357E8D" w14:textId="666B1376" w:rsidR="0032604D" w:rsidRDefault="0032604D" w:rsidP="001D4319">
      <w:pPr>
        <w:numPr>
          <w:ilvl w:val="0"/>
          <w:numId w:val="9"/>
        </w:numPr>
        <w:spacing w:after="200" w:line="276" w:lineRule="auto"/>
        <w:ind w:left="708" w:hanging="708"/>
        <w:contextualSpacing/>
        <w:jc w:val="both"/>
        <w:rPr>
          <w:rFonts w:ascii="Arial" w:hAnsi="Arial" w:cs="Arial"/>
          <w:szCs w:val="22"/>
        </w:rPr>
      </w:pPr>
      <w:r w:rsidRPr="00C14255">
        <w:rPr>
          <w:rFonts w:ascii="Arial" w:hAnsi="Arial" w:cs="Arial"/>
          <w:szCs w:val="22"/>
        </w:rPr>
        <w:lastRenderedPageBreak/>
        <w:t>Lhůty pro odstraňování závad:</w:t>
      </w:r>
    </w:p>
    <w:p w14:paraId="734F85B3" w14:textId="77777777" w:rsidR="00BE6740" w:rsidRDefault="00BE6740" w:rsidP="001D4319">
      <w:pPr>
        <w:spacing w:after="120" w:line="276" w:lineRule="auto"/>
        <w:ind w:left="708" w:hanging="708"/>
        <w:contextualSpacing/>
        <w:jc w:val="both"/>
        <w:rPr>
          <w:rFonts w:ascii="Arial" w:hAnsi="Arial" w:cs="Arial"/>
        </w:rPr>
      </w:pPr>
    </w:p>
    <w:p w14:paraId="5344AE2E" w14:textId="7E072626" w:rsidR="0032604D" w:rsidRDefault="0032604D" w:rsidP="001D4319">
      <w:pPr>
        <w:spacing w:after="120" w:line="276" w:lineRule="auto"/>
        <w:ind w:left="708" w:hanging="708"/>
        <w:contextualSpacing/>
        <w:jc w:val="both"/>
        <w:rPr>
          <w:rFonts w:ascii="Arial" w:hAnsi="Arial" w:cs="Arial"/>
        </w:rPr>
      </w:pPr>
      <w:r w:rsidRPr="00C14255">
        <w:rPr>
          <w:rFonts w:ascii="Arial" w:hAnsi="Arial" w:cs="Arial"/>
        </w:rPr>
        <w:t xml:space="preserve">Za pracovní dobu se považuje období v pracovní dny od 8.00 do 17.00. </w:t>
      </w:r>
    </w:p>
    <w:p w14:paraId="78556E58" w14:textId="40BA82A6" w:rsidR="00826F96" w:rsidRDefault="00826F96" w:rsidP="001D4319">
      <w:pPr>
        <w:spacing w:after="200" w:line="276" w:lineRule="auto"/>
        <w:ind w:left="708" w:hanging="708"/>
        <w:rPr>
          <w:rFonts w:ascii="Arial" w:hAnsi="Arial" w:cs="Arial"/>
        </w:rPr>
      </w:pPr>
    </w:p>
    <w:tbl>
      <w:tblPr>
        <w:tblW w:w="906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91"/>
        <w:gridCol w:w="2599"/>
        <w:gridCol w:w="1559"/>
        <w:gridCol w:w="1843"/>
        <w:gridCol w:w="1275"/>
      </w:tblGrid>
      <w:tr w:rsidR="000E080D" w:rsidRPr="00C14255" w14:paraId="669A4E6E" w14:textId="77777777" w:rsidTr="004331A2">
        <w:trPr>
          <w:trHeight w:val="254"/>
        </w:trPr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E3D1CE8" w14:textId="77777777" w:rsidR="000E080D" w:rsidRPr="00C14255" w:rsidRDefault="000E080D" w:rsidP="004331A2">
            <w:pPr>
              <w:pStyle w:val="o2contractl2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C14255">
              <w:rPr>
                <w:rFonts w:ascii="Arial" w:hAnsi="Arial" w:cs="Arial"/>
              </w:rPr>
              <w:t>Kategorie poruchy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8AC9F9" w14:textId="77777777" w:rsidR="000E080D" w:rsidRPr="00C14255" w:rsidRDefault="000E080D" w:rsidP="004331A2">
            <w:pPr>
              <w:pStyle w:val="o2contractl2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C14255">
              <w:rPr>
                <w:rFonts w:ascii="Arial" w:hAnsi="Arial" w:cs="Arial"/>
              </w:rPr>
              <w:t>Popis kategorie poruchy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C731930" w14:textId="77777777" w:rsidR="000E080D" w:rsidRPr="00C14255" w:rsidRDefault="000E080D" w:rsidP="004331A2">
            <w:pPr>
              <w:pStyle w:val="o2contractl2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C14255">
              <w:rPr>
                <w:rFonts w:ascii="Arial" w:hAnsi="Arial" w:cs="Arial"/>
              </w:rPr>
              <w:t>Lhůta pro</w:t>
            </w:r>
          </w:p>
        </w:tc>
      </w:tr>
      <w:tr w:rsidR="000E080D" w:rsidRPr="00C14255" w14:paraId="3DB3DE21" w14:textId="77777777" w:rsidTr="004331A2">
        <w:trPr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C5E0" w14:textId="77777777" w:rsidR="000E080D" w:rsidRPr="00C14255" w:rsidRDefault="000E080D" w:rsidP="004331A2">
            <w:pPr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FC25" w14:textId="77777777" w:rsidR="000E080D" w:rsidRPr="00C14255" w:rsidRDefault="000E080D" w:rsidP="004331A2">
            <w:pPr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D3BBC9" w14:textId="77777777" w:rsidR="000E080D" w:rsidRPr="00C14255" w:rsidRDefault="000E080D" w:rsidP="004331A2">
            <w:pPr>
              <w:pStyle w:val="o2contractl2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C14255">
              <w:rPr>
                <w:rFonts w:ascii="Arial" w:hAnsi="Arial" w:cs="Arial"/>
              </w:rPr>
              <w:t>zahájení odstraňování poruchy v případě přijetí Oznámení poruchy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1D7C52B" w14:textId="77777777" w:rsidR="000E080D" w:rsidRPr="00C14255" w:rsidRDefault="000E080D" w:rsidP="004331A2">
            <w:pPr>
              <w:pStyle w:val="o2contractl2"/>
              <w:tabs>
                <w:tab w:val="left" w:pos="708"/>
              </w:tabs>
              <w:jc w:val="center"/>
              <w:rPr>
                <w:rFonts w:ascii="Arial" w:hAnsi="Arial" w:cs="Arial"/>
              </w:rPr>
            </w:pPr>
            <w:r w:rsidRPr="00C14255">
              <w:rPr>
                <w:rFonts w:ascii="Arial" w:hAnsi="Arial" w:cs="Arial"/>
              </w:rPr>
              <w:t>odstranění Poruchy</w:t>
            </w:r>
          </w:p>
        </w:tc>
      </w:tr>
      <w:tr w:rsidR="000E080D" w:rsidRPr="00C14255" w14:paraId="358BFC5F" w14:textId="77777777" w:rsidTr="004331A2">
        <w:trPr>
          <w:trHeight w:val="1037"/>
        </w:trPr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61A5" w14:textId="77777777" w:rsidR="000E080D" w:rsidRPr="00C14255" w:rsidRDefault="000E080D" w:rsidP="004331A2">
            <w:pPr>
              <w:pStyle w:val="o2contractl2"/>
              <w:rPr>
                <w:rFonts w:ascii="Arial" w:hAnsi="Arial" w:cs="Arial"/>
              </w:rPr>
            </w:pPr>
            <w:r w:rsidRPr="00C14255">
              <w:rPr>
                <w:rFonts w:ascii="Arial" w:hAnsi="Arial" w:cs="Arial"/>
              </w:rPr>
              <w:t>kritická závada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BF9F" w14:textId="77777777" w:rsidR="000E080D" w:rsidRPr="00C14255" w:rsidRDefault="000E080D" w:rsidP="004331A2">
            <w:pPr>
              <w:pStyle w:val="o2contractl2"/>
              <w:rPr>
                <w:rFonts w:ascii="Arial" w:hAnsi="Arial" w:cs="Arial"/>
              </w:rPr>
            </w:pPr>
            <w:r w:rsidRPr="00C14255">
              <w:rPr>
                <w:rFonts w:ascii="Arial" w:hAnsi="Arial" w:cs="Arial"/>
              </w:rPr>
              <w:t>Komunikační systém nepracuje zcela nebo jsou výrazně omezeny jeho základní funkce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17F2" w14:textId="77777777" w:rsidR="000E080D" w:rsidRPr="00C14255" w:rsidRDefault="000E080D" w:rsidP="004331A2">
            <w:pPr>
              <w:pStyle w:val="o2contractl2"/>
              <w:rPr>
                <w:rFonts w:ascii="Arial" w:hAnsi="Arial" w:cs="Arial"/>
              </w:rPr>
            </w:pPr>
            <w:r w:rsidRPr="00C14255">
              <w:rPr>
                <w:rFonts w:ascii="Arial" w:hAnsi="Arial" w:cs="Arial"/>
              </w:rPr>
              <w:t xml:space="preserve">v pracovní dobu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6904" w14:textId="77777777" w:rsidR="000E080D" w:rsidRPr="00C14255" w:rsidRDefault="000E080D" w:rsidP="004331A2">
            <w:pPr>
              <w:pStyle w:val="o2contractl2"/>
              <w:rPr>
                <w:rFonts w:ascii="Arial" w:hAnsi="Arial" w:cs="Arial"/>
              </w:rPr>
            </w:pPr>
            <w:r w:rsidRPr="00C14255">
              <w:rPr>
                <w:rFonts w:ascii="Arial" w:hAnsi="Arial" w:cs="Arial"/>
              </w:rPr>
              <w:t>do 2 hodin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B0F2" w14:textId="77777777" w:rsidR="000E080D" w:rsidRPr="00C14255" w:rsidRDefault="000E080D" w:rsidP="004331A2">
            <w:pPr>
              <w:pStyle w:val="o2contractl2"/>
              <w:rPr>
                <w:rFonts w:ascii="Arial" w:hAnsi="Arial" w:cs="Arial"/>
              </w:rPr>
            </w:pPr>
            <w:r w:rsidRPr="00C14255">
              <w:rPr>
                <w:rFonts w:ascii="Arial" w:hAnsi="Arial" w:cs="Arial"/>
              </w:rPr>
              <w:t>do 24 hodin</w:t>
            </w:r>
          </w:p>
        </w:tc>
      </w:tr>
      <w:tr w:rsidR="000E080D" w:rsidRPr="00C14255" w14:paraId="18240C43" w14:textId="77777777" w:rsidTr="004331A2">
        <w:trPr>
          <w:trHeight w:val="7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94CA" w14:textId="77777777" w:rsidR="000E080D" w:rsidRPr="00C14255" w:rsidRDefault="000E080D" w:rsidP="004331A2">
            <w:pPr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DFC6" w14:textId="77777777" w:rsidR="000E080D" w:rsidRPr="00C14255" w:rsidRDefault="000E080D" w:rsidP="004331A2">
            <w:pPr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9954" w14:textId="77777777" w:rsidR="000E080D" w:rsidRPr="00C14255" w:rsidRDefault="000E080D" w:rsidP="004331A2">
            <w:pPr>
              <w:pStyle w:val="o2contractl2"/>
              <w:rPr>
                <w:rFonts w:ascii="Arial" w:hAnsi="Arial" w:cs="Arial"/>
              </w:rPr>
            </w:pPr>
            <w:r w:rsidRPr="00C14255">
              <w:rPr>
                <w:rFonts w:ascii="Arial" w:hAnsi="Arial" w:cs="Arial"/>
              </w:rPr>
              <w:t>mimo pracovní dobu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02A8" w14:textId="77777777" w:rsidR="000E080D" w:rsidRPr="00C14255" w:rsidRDefault="000E080D" w:rsidP="004331A2">
            <w:pPr>
              <w:pStyle w:val="o2contractl2"/>
              <w:rPr>
                <w:rFonts w:ascii="Arial" w:hAnsi="Arial" w:cs="Arial"/>
              </w:rPr>
            </w:pPr>
            <w:r w:rsidRPr="00C14255">
              <w:rPr>
                <w:rFonts w:ascii="Arial" w:hAnsi="Arial" w:cs="Arial"/>
              </w:rPr>
              <w:t>do 2 hodin v následujícím pracovním dni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CA64" w14:textId="77777777" w:rsidR="000E080D" w:rsidRPr="00C14255" w:rsidRDefault="000E080D" w:rsidP="004331A2">
            <w:pPr>
              <w:rPr>
                <w:rFonts w:ascii="Arial" w:eastAsiaTheme="minorHAnsi" w:hAnsi="Arial" w:cs="Arial"/>
                <w:szCs w:val="22"/>
              </w:rPr>
            </w:pPr>
          </w:p>
        </w:tc>
      </w:tr>
      <w:tr w:rsidR="000E080D" w:rsidRPr="00C14255" w14:paraId="29D699EF" w14:textId="77777777" w:rsidTr="004331A2">
        <w:trPr>
          <w:trHeight w:val="995"/>
        </w:trPr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2714" w14:textId="77777777" w:rsidR="000E080D" w:rsidRPr="00C14255" w:rsidRDefault="000E080D" w:rsidP="004331A2">
            <w:pPr>
              <w:pStyle w:val="o2contractl2"/>
              <w:rPr>
                <w:rFonts w:ascii="Arial" w:hAnsi="Arial" w:cs="Arial"/>
              </w:rPr>
            </w:pPr>
            <w:r w:rsidRPr="00C14255">
              <w:rPr>
                <w:rFonts w:ascii="Arial" w:hAnsi="Arial" w:cs="Arial"/>
              </w:rPr>
              <w:t>méně významná závada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01B5" w14:textId="77777777" w:rsidR="000E080D" w:rsidRPr="00C14255" w:rsidRDefault="000E080D" w:rsidP="004331A2">
            <w:pPr>
              <w:pStyle w:val="o2contractl2"/>
              <w:rPr>
                <w:rFonts w:ascii="Arial" w:hAnsi="Arial" w:cs="Arial"/>
              </w:rPr>
            </w:pPr>
            <w:r w:rsidRPr="00C14255">
              <w:rPr>
                <w:rFonts w:ascii="Arial" w:hAnsi="Arial" w:cs="Arial"/>
              </w:rPr>
              <w:t xml:space="preserve">Komunikační systém vykazuje nestandardní stavy, které však zásadně neovlivňují provoz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559E" w14:textId="77777777" w:rsidR="000E080D" w:rsidRPr="00C14255" w:rsidRDefault="000E080D" w:rsidP="004331A2">
            <w:pPr>
              <w:pStyle w:val="o2contractl2"/>
              <w:rPr>
                <w:rFonts w:ascii="Arial" w:hAnsi="Arial" w:cs="Arial"/>
              </w:rPr>
            </w:pPr>
            <w:r w:rsidRPr="00C14255">
              <w:rPr>
                <w:rFonts w:ascii="Arial" w:hAnsi="Arial" w:cs="Arial"/>
              </w:rPr>
              <w:t>v pracovní dobu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7892" w14:textId="77777777" w:rsidR="000E080D" w:rsidRPr="00C14255" w:rsidRDefault="000E080D" w:rsidP="004331A2">
            <w:pPr>
              <w:pStyle w:val="o2contractl2"/>
              <w:rPr>
                <w:rFonts w:ascii="Arial" w:hAnsi="Arial" w:cs="Arial"/>
              </w:rPr>
            </w:pPr>
            <w:r w:rsidRPr="00C14255">
              <w:rPr>
                <w:rFonts w:ascii="Arial" w:hAnsi="Arial" w:cs="Arial"/>
              </w:rPr>
              <w:t>následující pracovní den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61A4" w14:textId="77777777" w:rsidR="000E080D" w:rsidRPr="00C14255" w:rsidRDefault="000E080D" w:rsidP="004331A2">
            <w:pPr>
              <w:pStyle w:val="o2contractl2"/>
              <w:rPr>
                <w:rFonts w:ascii="Arial" w:hAnsi="Arial" w:cs="Arial"/>
              </w:rPr>
            </w:pPr>
            <w:r w:rsidRPr="00C14255">
              <w:rPr>
                <w:rFonts w:ascii="Arial" w:hAnsi="Arial" w:cs="Arial"/>
              </w:rPr>
              <w:t>do 48 hodin</w:t>
            </w:r>
          </w:p>
        </w:tc>
      </w:tr>
      <w:tr w:rsidR="000E080D" w:rsidRPr="00C14255" w14:paraId="34028641" w14:textId="77777777" w:rsidTr="004331A2">
        <w:trPr>
          <w:trHeight w:val="5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38FF" w14:textId="77777777" w:rsidR="000E080D" w:rsidRPr="00C14255" w:rsidRDefault="000E080D" w:rsidP="004331A2">
            <w:pPr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59F1" w14:textId="77777777" w:rsidR="000E080D" w:rsidRPr="00C14255" w:rsidRDefault="000E080D" w:rsidP="004331A2">
            <w:pPr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E3B16" w14:textId="77777777" w:rsidR="000E080D" w:rsidRPr="00C14255" w:rsidRDefault="000E080D" w:rsidP="004331A2">
            <w:pPr>
              <w:pStyle w:val="o2contractl2"/>
              <w:rPr>
                <w:rFonts w:ascii="Arial" w:hAnsi="Arial" w:cs="Arial"/>
              </w:rPr>
            </w:pPr>
            <w:r w:rsidRPr="00C14255">
              <w:rPr>
                <w:rFonts w:ascii="Arial" w:hAnsi="Arial" w:cs="Arial"/>
              </w:rPr>
              <w:t>mimo pracovní dobu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67DF" w14:textId="77777777" w:rsidR="000E080D" w:rsidRPr="00C14255" w:rsidRDefault="000E080D" w:rsidP="004331A2">
            <w:pPr>
              <w:pStyle w:val="o2contractl2"/>
              <w:rPr>
                <w:rFonts w:ascii="Arial" w:hAnsi="Arial" w:cs="Arial"/>
              </w:rPr>
            </w:pPr>
            <w:r w:rsidRPr="00C14255">
              <w:rPr>
                <w:rFonts w:ascii="Arial" w:hAnsi="Arial" w:cs="Arial"/>
              </w:rPr>
              <w:t>následující pracovní den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CEA7" w14:textId="77777777" w:rsidR="000E080D" w:rsidRPr="00C14255" w:rsidRDefault="000E080D" w:rsidP="004331A2">
            <w:pPr>
              <w:rPr>
                <w:rFonts w:ascii="Arial" w:eastAsiaTheme="minorHAnsi" w:hAnsi="Arial" w:cs="Arial"/>
                <w:szCs w:val="22"/>
              </w:rPr>
            </w:pPr>
          </w:p>
        </w:tc>
      </w:tr>
      <w:tr w:rsidR="000E080D" w:rsidRPr="00C14255" w14:paraId="429BD333" w14:textId="77777777" w:rsidTr="004331A2">
        <w:trPr>
          <w:trHeight w:val="830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3E2F" w14:textId="77777777" w:rsidR="000E080D" w:rsidRPr="00C14255" w:rsidRDefault="000E080D" w:rsidP="004331A2">
            <w:pPr>
              <w:pStyle w:val="o2contractl2"/>
              <w:rPr>
                <w:rFonts w:ascii="Arial" w:hAnsi="Arial" w:cs="Arial"/>
              </w:rPr>
            </w:pPr>
            <w:r w:rsidRPr="00C14255">
              <w:rPr>
                <w:rFonts w:ascii="Arial" w:hAnsi="Arial" w:cs="Arial"/>
              </w:rPr>
              <w:t>požadavek na změnu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F715B" w14:textId="77777777" w:rsidR="000E080D" w:rsidRPr="00C14255" w:rsidRDefault="000E080D" w:rsidP="004331A2">
            <w:pPr>
              <w:pStyle w:val="o2contractl2"/>
              <w:rPr>
                <w:rFonts w:ascii="Arial" w:hAnsi="Arial" w:cs="Arial"/>
              </w:rPr>
            </w:pPr>
            <w:r w:rsidRPr="00C14255">
              <w:rPr>
                <w:rFonts w:ascii="Arial" w:hAnsi="Arial" w:cs="Arial"/>
              </w:rPr>
              <w:t>Požadavky na změny v naprogramování nebo nastavení komunikačního systému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998F" w14:textId="77777777" w:rsidR="000E080D" w:rsidRPr="00C14255" w:rsidRDefault="000E080D" w:rsidP="004331A2">
            <w:pPr>
              <w:pStyle w:val="o2contractl2"/>
              <w:rPr>
                <w:rFonts w:ascii="Arial" w:hAnsi="Arial" w:cs="Arial"/>
              </w:rPr>
            </w:pPr>
            <w:r w:rsidRPr="00C14255">
              <w:rPr>
                <w:rFonts w:ascii="Arial" w:hAnsi="Arial" w:cs="Arial"/>
              </w:rPr>
              <w:t>nejpozději do 3 dní</w:t>
            </w:r>
          </w:p>
        </w:tc>
      </w:tr>
    </w:tbl>
    <w:p w14:paraId="4E32FFD5" w14:textId="158D6CF1" w:rsidR="000E080D" w:rsidRDefault="000E080D" w:rsidP="001D4319">
      <w:pPr>
        <w:spacing w:after="200" w:line="276" w:lineRule="auto"/>
        <w:ind w:left="708" w:hanging="708"/>
        <w:rPr>
          <w:rFonts w:ascii="Arial" w:hAnsi="Arial" w:cs="Arial"/>
        </w:rPr>
      </w:pPr>
    </w:p>
    <w:p w14:paraId="4E8E9028" w14:textId="77777777" w:rsidR="000E080D" w:rsidRPr="00C14255" w:rsidRDefault="000E080D" w:rsidP="001D4319">
      <w:pPr>
        <w:spacing w:after="200" w:line="276" w:lineRule="auto"/>
        <w:ind w:left="708" w:hanging="708"/>
        <w:rPr>
          <w:rFonts w:ascii="Arial" w:hAnsi="Arial" w:cs="Arial"/>
        </w:rPr>
      </w:pPr>
    </w:p>
    <w:p w14:paraId="530C55E6" w14:textId="750FBB4B" w:rsidR="00534163" w:rsidRDefault="00534163" w:rsidP="001D4319">
      <w:pPr>
        <w:pStyle w:val="Nadpis3"/>
        <w:ind w:left="708" w:hanging="708"/>
        <w:rPr>
          <w:rFonts w:ascii="Arial" w:eastAsia="Times New Roman" w:hAnsi="Arial" w:cs="Arial"/>
        </w:rPr>
      </w:pPr>
      <w:r w:rsidRPr="00C14255">
        <w:rPr>
          <w:rFonts w:ascii="Arial" w:eastAsia="Times New Roman" w:hAnsi="Arial" w:cs="Arial"/>
        </w:rPr>
        <w:t xml:space="preserve">Služby </w:t>
      </w:r>
      <w:r>
        <w:rPr>
          <w:rFonts w:ascii="Arial" w:eastAsia="Times New Roman" w:hAnsi="Arial" w:cs="Arial"/>
        </w:rPr>
        <w:t>s</w:t>
      </w:r>
      <w:r w:rsidRPr="00534163">
        <w:rPr>
          <w:rFonts w:ascii="Arial" w:eastAsia="Times New Roman" w:hAnsi="Arial" w:cs="Arial"/>
        </w:rPr>
        <w:t>erverov</w:t>
      </w:r>
      <w:r>
        <w:rPr>
          <w:rFonts w:ascii="Arial" w:eastAsia="Times New Roman" w:hAnsi="Arial" w:cs="Arial"/>
        </w:rPr>
        <w:t>é</w:t>
      </w:r>
      <w:r w:rsidRPr="00534163">
        <w:rPr>
          <w:rFonts w:ascii="Arial" w:eastAsia="Times New Roman" w:hAnsi="Arial" w:cs="Arial"/>
        </w:rPr>
        <w:t xml:space="preserve"> infrastruktur</w:t>
      </w:r>
      <w:r>
        <w:rPr>
          <w:rFonts w:ascii="Arial" w:eastAsia="Times New Roman" w:hAnsi="Arial" w:cs="Arial"/>
        </w:rPr>
        <w:t>y</w:t>
      </w:r>
      <w:r w:rsidRPr="00534163">
        <w:rPr>
          <w:rFonts w:ascii="Arial" w:eastAsia="Times New Roman" w:hAnsi="Arial" w:cs="Arial"/>
        </w:rPr>
        <w:t xml:space="preserve"> terminálového (dispečerské) </w:t>
      </w:r>
      <w:r>
        <w:rPr>
          <w:rFonts w:ascii="Arial" w:eastAsia="Times New Roman" w:hAnsi="Arial" w:cs="Arial"/>
        </w:rPr>
        <w:t>prac</w:t>
      </w:r>
      <w:r w:rsidRPr="00534163">
        <w:rPr>
          <w:rFonts w:ascii="Arial" w:eastAsia="Times New Roman" w:hAnsi="Arial" w:cs="Arial"/>
        </w:rPr>
        <w:t xml:space="preserve">oviště </w:t>
      </w:r>
      <w:r w:rsidRPr="00C14255">
        <w:rPr>
          <w:rFonts w:ascii="Arial" w:eastAsia="Times New Roman" w:hAnsi="Arial" w:cs="Arial"/>
        </w:rPr>
        <w:t>budou zahrnovat:</w:t>
      </w:r>
    </w:p>
    <w:p w14:paraId="6B8C826C" w14:textId="5A044D67" w:rsidR="00826F96" w:rsidRDefault="00826F96" w:rsidP="001D4319">
      <w:pPr>
        <w:spacing w:after="200" w:line="276" w:lineRule="auto"/>
        <w:ind w:left="708" w:hanging="708"/>
        <w:rPr>
          <w:rFonts w:ascii="Arial" w:hAnsi="Arial" w:cs="Arial"/>
          <w:b/>
          <w:bCs/>
        </w:rPr>
      </w:pPr>
    </w:p>
    <w:p w14:paraId="308E5F61" w14:textId="77777777" w:rsidR="00534163" w:rsidRDefault="00534163" w:rsidP="001D4319">
      <w:pPr>
        <w:pStyle w:val="Odstavecseseznamem"/>
        <w:numPr>
          <w:ilvl w:val="0"/>
          <w:numId w:val="22"/>
        </w:numPr>
        <w:spacing w:after="200"/>
        <w:ind w:left="708" w:hanging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Servery:</w:t>
      </w:r>
    </w:p>
    <w:p w14:paraId="15DC320B" w14:textId="73B2E1D3" w:rsidR="00534163" w:rsidRDefault="00534163" w:rsidP="001D4319">
      <w:pPr>
        <w:pStyle w:val="Odstavecseseznamem"/>
        <w:numPr>
          <w:ilvl w:val="1"/>
          <w:numId w:val="22"/>
        </w:numPr>
        <w:spacing w:after="200"/>
        <w:ind w:left="708" w:hanging="708"/>
        <w:rPr>
          <w:rFonts w:ascii="Arial" w:hAnsi="Arial" w:cs="Arial"/>
          <w:b/>
          <w:bCs/>
        </w:rPr>
      </w:pPr>
      <w:r w:rsidRPr="00534163">
        <w:rPr>
          <w:rFonts w:ascii="Arial" w:hAnsi="Arial" w:cs="Arial"/>
          <w:b/>
          <w:bCs/>
        </w:rPr>
        <w:t>Záruka 60 měsíců s výměnou zařízení následující pracovní den</w:t>
      </w:r>
      <w:r>
        <w:rPr>
          <w:rFonts w:ascii="Arial" w:hAnsi="Arial" w:cs="Arial"/>
          <w:b/>
          <w:bCs/>
        </w:rPr>
        <w:t xml:space="preserve"> pro servery</w:t>
      </w:r>
    </w:p>
    <w:p w14:paraId="36C43287" w14:textId="37FCD7F1" w:rsidR="00A8098D" w:rsidRDefault="00A8098D" w:rsidP="001D4319">
      <w:pPr>
        <w:pStyle w:val="Odstavecseseznamem"/>
        <w:numPr>
          <w:ilvl w:val="1"/>
          <w:numId w:val="22"/>
        </w:numPr>
        <w:spacing w:after="200"/>
        <w:ind w:left="708" w:hanging="708"/>
        <w:rPr>
          <w:rFonts w:ascii="Arial" w:hAnsi="Arial" w:cs="Arial"/>
          <w:b/>
          <w:bCs/>
        </w:rPr>
      </w:pPr>
      <w:r w:rsidRPr="00A8098D">
        <w:rPr>
          <w:rFonts w:ascii="Arial" w:hAnsi="Arial" w:cs="Arial"/>
          <w:b/>
          <w:bCs/>
        </w:rPr>
        <w:t>Podpora virtualizace 60 měsíců</w:t>
      </w:r>
      <w:r w:rsidR="001F57EF">
        <w:rPr>
          <w:rFonts w:ascii="Arial" w:hAnsi="Arial" w:cs="Arial"/>
          <w:b/>
          <w:bCs/>
        </w:rPr>
        <w:t xml:space="preserve"> </w:t>
      </w:r>
      <w:r w:rsidR="00FF2FE3">
        <w:rPr>
          <w:rFonts w:ascii="Arial" w:hAnsi="Arial" w:cs="Arial"/>
          <w:b/>
          <w:bCs/>
        </w:rPr>
        <w:t xml:space="preserve">s přístupem do </w:t>
      </w:r>
      <w:proofErr w:type="spellStart"/>
      <w:r w:rsidR="00FF2FE3">
        <w:rPr>
          <w:rFonts w:ascii="Arial" w:hAnsi="Arial" w:cs="Arial"/>
          <w:b/>
          <w:bCs/>
        </w:rPr>
        <w:t>repozitáře</w:t>
      </w:r>
      <w:proofErr w:type="spellEnd"/>
    </w:p>
    <w:p w14:paraId="14FBF0CC" w14:textId="2CB2CAD0" w:rsidR="00534163" w:rsidRDefault="00534163" w:rsidP="001D4319">
      <w:pPr>
        <w:pStyle w:val="Odstavecseseznamem"/>
        <w:numPr>
          <w:ilvl w:val="0"/>
          <w:numId w:val="22"/>
        </w:numPr>
        <w:spacing w:after="200"/>
        <w:ind w:left="708" w:hanging="708"/>
        <w:rPr>
          <w:rFonts w:ascii="Arial" w:hAnsi="Arial" w:cs="Arial"/>
          <w:b/>
          <w:bCs/>
        </w:rPr>
      </w:pPr>
      <w:r w:rsidRPr="00534163">
        <w:rPr>
          <w:rFonts w:ascii="Arial" w:hAnsi="Arial" w:cs="Arial"/>
          <w:b/>
          <w:bCs/>
        </w:rPr>
        <w:t>Firewall, řešení v HA konfiguraci</w:t>
      </w:r>
    </w:p>
    <w:p w14:paraId="4C52BA84" w14:textId="348E486B" w:rsidR="00534163" w:rsidRDefault="00534163" w:rsidP="001D4319">
      <w:pPr>
        <w:pStyle w:val="Odstavecseseznamem"/>
        <w:numPr>
          <w:ilvl w:val="1"/>
          <w:numId w:val="22"/>
        </w:numPr>
        <w:spacing w:after="200"/>
        <w:ind w:left="708" w:hanging="708"/>
        <w:rPr>
          <w:rFonts w:ascii="Arial" w:hAnsi="Arial" w:cs="Arial"/>
          <w:b/>
          <w:bCs/>
        </w:rPr>
      </w:pPr>
      <w:r w:rsidRPr="00534163">
        <w:rPr>
          <w:rFonts w:ascii="Arial" w:hAnsi="Arial" w:cs="Arial"/>
          <w:b/>
          <w:bCs/>
        </w:rPr>
        <w:t>Předplatné služeb IPS, Anti-malware 60 měsíců</w:t>
      </w:r>
    </w:p>
    <w:p w14:paraId="421CBBCD" w14:textId="4C993737" w:rsidR="00534163" w:rsidRPr="00534163" w:rsidRDefault="00534163" w:rsidP="001D4319">
      <w:pPr>
        <w:pStyle w:val="Odstavecseseznamem"/>
        <w:numPr>
          <w:ilvl w:val="1"/>
          <w:numId w:val="22"/>
        </w:numPr>
        <w:spacing w:after="200"/>
        <w:ind w:left="708" w:hanging="708"/>
        <w:rPr>
          <w:rFonts w:ascii="Arial" w:hAnsi="Arial" w:cs="Arial"/>
          <w:b/>
          <w:bCs/>
        </w:rPr>
      </w:pPr>
      <w:r w:rsidRPr="00534163">
        <w:rPr>
          <w:rFonts w:ascii="Arial" w:hAnsi="Arial" w:cs="Arial"/>
          <w:b/>
          <w:bCs/>
        </w:rPr>
        <w:t>Záruka 60 měsíců s výměnou zařízení následující pracovní den</w:t>
      </w:r>
    </w:p>
    <w:p w14:paraId="1B6F3294" w14:textId="631CB23A" w:rsidR="00B23918" w:rsidRDefault="00B23918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C681C83" w14:textId="77777777" w:rsidR="00534163" w:rsidRPr="00C14255" w:rsidRDefault="00534163" w:rsidP="00B23918">
      <w:pPr>
        <w:spacing w:after="200" w:line="276" w:lineRule="auto"/>
        <w:rPr>
          <w:rFonts w:ascii="Arial" w:hAnsi="Arial" w:cs="Arial"/>
          <w:b/>
          <w:bCs/>
        </w:rPr>
      </w:pPr>
    </w:p>
    <w:p w14:paraId="048F4820" w14:textId="786BE07A" w:rsidR="0032604D" w:rsidRPr="00C14255" w:rsidRDefault="0032604D" w:rsidP="001D4319">
      <w:pPr>
        <w:pStyle w:val="Nadpis2"/>
        <w:ind w:left="708" w:hanging="708"/>
        <w:rPr>
          <w:rFonts w:ascii="Arial" w:hAnsi="Arial" w:cs="Arial"/>
        </w:rPr>
      </w:pPr>
      <w:r w:rsidRPr="00C14255">
        <w:rPr>
          <w:rFonts w:ascii="Arial" w:hAnsi="Arial" w:cs="Arial"/>
        </w:rPr>
        <w:t>Nabídka bude</w:t>
      </w:r>
      <w:r w:rsidR="00CC0F3C" w:rsidRPr="00C14255">
        <w:rPr>
          <w:rFonts w:ascii="Arial" w:hAnsi="Arial" w:cs="Arial"/>
        </w:rPr>
        <w:t xml:space="preserve"> obsahovat</w:t>
      </w:r>
      <w:r w:rsidRPr="00C14255">
        <w:rPr>
          <w:rFonts w:ascii="Arial" w:hAnsi="Arial" w:cs="Arial"/>
        </w:rPr>
        <w:t xml:space="preserve"> </w:t>
      </w:r>
      <w:bookmarkStart w:id="17" w:name="_Toc493595036"/>
      <w:r w:rsidRPr="00C14255">
        <w:rPr>
          <w:rFonts w:ascii="Arial" w:hAnsi="Arial" w:cs="Arial"/>
        </w:rPr>
        <w:t>schéma řešení operačního (dispečerského) pracoviště.</w:t>
      </w:r>
      <w:bookmarkEnd w:id="17"/>
    </w:p>
    <w:p w14:paraId="07CEA143" w14:textId="77777777" w:rsidR="0032604D" w:rsidRPr="00C14255" w:rsidRDefault="0032604D" w:rsidP="001D4319">
      <w:pPr>
        <w:ind w:left="708" w:hanging="708"/>
        <w:rPr>
          <w:rFonts w:ascii="Arial" w:hAnsi="Arial" w:cs="Arial"/>
        </w:rPr>
      </w:pPr>
    </w:p>
    <w:p w14:paraId="1D0D2C35" w14:textId="77777777" w:rsidR="0032604D" w:rsidRDefault="0032604D" w:rsidP="001D4319">
      <w:pPr>
        <w:ind w:left="708" w:hanging="708"/>
      </w:pPr>
    </w:p>
    <w:p w14:paraId="1D65AED2" w14:textId="77777777" w:rsidR="002D493B" w:rsidRDefault="002D493B" w:rsidP="001D4319">
      <w:pPr>
        <w:ind w:left="708" w:hanging="708"/>
      </w:pPr>
    </w:p>
    <w:p w14:paraId="60F05F4A" w14:textId="6916E4DA" w:rsidR="007A6C33" w:rsidRDefault="00C70F68" w:rsidP="00A8098D">
      <w:pPr>
        <w:ind w:firstLine="1"/>
        <w:rPr>
          <w:rFonts w:ascii="Arial" w:hAnsi="Arial" w:cs="Arial"/>
          <w:bCs/>
        </w:rPr>
      </w:pPr>
      <w:r w:rsidRPr="00C70F68">
        <w:rPr>
          <w:rFonts w:ascii="Arial" w:hAnsi="Arial" w:cs="Arial"/>
          <w:bCs/>
        </w:rPr>
        <w:t xml:space="preserve">Dodavatel </w:t>
      </w:r>
      <w:r>
        <w:rPr>
          <w:rFonts w:ascii="Arial" w:hAnsi="Arial" w:cs="Arial"/>
          <w:bCs/>
        </w:rPr>
        <w:t xml:space="preserve">v rámci nabídky zpracuje a předloží </w:t>
      </w:r>
      <w:r w:rsidRPr="00C70F68">
        <w:rPr>
          <w:rFonts w:ascii="Arial" w:hAnsi="Arial" w:cs="Arial"/>
          <w:bCs/>
        </w:rPr>
        <w:t>schéma řešení</w:t>
      </w:r>
      <w:r>
        <w:rPr>
          <w:rFonts w:ascii="Arial" w:hAnsi="Arial" w:cs="Arial"/>
          <w:bCs/>
        </w:rPr>
        <w:t xml:space="preserve"> nabízeného</w:t>
      </w:r>
      <w:r w:rsidRPr="00C70F68">
        <w:rPr>
          <w:rFonts w:ascii="Arial" w:hAnsi="Arial" w:cs="Arial"/>
          <w:bCs/>
        </w:rPr>
        <w:t xml:space="preserve"> operačního (dispečerského) pracoviště</w:t>
      </w:r>
      <w:r w:rsidR="007A6C33">
        <w:rPr>
          <w:rFonts w:ascii="Arial" w:hAnsi="Arial" w:cs="Arial"/>
          <w:bCs/>
        </w:rPr>
        <w:t xml:space="preserve">, které musí respektovat požadavky této zadávací dokumentace s uvedením všech nabízených zařízení a jejich výrobce. Pro všechna nabízená zařízení předloží dodavatel katalogové listy nebo prospekty.  </w:t>
      </w:r>
    </w:p>
    <w:p w14:paraId="1B48D363" w14:textId="1FC33CC1" w:rsidR="007A6C33" w:rsidRDefault="007A6C33" w:rsidP="001D4319">
      <w:pPr>
        <w:spacing w:after="200" w:line="276" w:lineRule="auto"/>
        <w:ind w:left="708" w:hanging="708"/>
        <w:rPr>
          <w:rFonts w:ascii="Arial" w:hAnsi="Arial" w:cs="Arial"/>
          <w:bCs/>
        </w:rPr>
      </w:pPr>
    </w:p>
    <w:p w14:paraId="0C00D53A" w14:textId="77777777" w:rsidR="00854166" w:rsidRDefault="00854166" w:rsidP="001D4319">
      <w:pPr>
        <w:spacing w:after="200" w:line="276" w:lineRule="auto"/>
        <w:ind w:left="708" w:hanging="708"/>
        <w:rPr>
          <w:rFonts w:ascii="Arial" w:hAnsi="Arial" w:cs="Arial"/>
          <w:bCs/>
        </w:rPr>
      </w:pPr>
    </w:p>
    <w:p w14:paraId="14E0AF70" w14:textId="77777777" w:rsidR="00854166" w:rsidRDefault="00854166" w:rsidP="001D4319">
      <w:pPr>
        <w:spacing w:after="200" w:line="276" w:lineRule="auto"/>
        <w:ind w:left="708" w:hanging="708"/>
        <w:rPr>
          <w:rFonts w:ascii="Arial" w:hAnsi="Arial" w:cs="Arial"/>
          <w:bCs/>
        </w:rPr>
      </w:pPr>
    </w:p>
    <w:p w14:paraId="2D689D70" w14:textId="77777777" w:rsidR="00854166" w:rsidRDefault="00854166" w:rsidP="001D4319">
      <w:pPr>
        <w:spacing w:after="200" w:line="276" w:lineRule="auto"/>
        <w:ind w:left="708" w:hanging="708"/>
        <w:rPr>
          <w:rFonts w:ascii="Arial" w:hAnsi="Arial" w:cs="Arial"/>
          <w:bCs/>
        </w:rPr>
      </w:pPr>
    </w:p>
    <w:p w14:paraId="5ED8246A" w14:textId="77777777" w:rsidR="00854166" w:rsidRDefault="00854166" w:rsidP="001D4319">
      <w:pPr>
        <w:spacing w:after="200" w:line="276" w:lineRule="auto"/>
        <w:ind w:left="708" w:hanging="708"/>
        <w:rPr>
          <w:rFonts w:ascii="Arial" w:hAnsi="Arial" w:cs="Arial"/>
          <w:bCs/>
        </w:rPr>
      </w:pPr>
    </w:p>
    <w:p w14:paraId="21A33683" w14:textId="77777777" w:rsidR="00854166" w:rsidRDefault="00854166" w:rsidP="001D4319">
      <w:pPr>
        <w:spacing w:after="200" w:line="276" w:lineRule="auto"/>
        <w:ind w:left="708" w:hanging="708"/>
        <w:rPr>
          <w:rFonts w:ascii="Arial" w:hAnsi="Arial" w:cs="Arial"/>
          <w:bCs/>
        </w:rPr>
      </w:pPr>
    </w:p>
    <w:p w14:paraId="7563F9DA" w14:textId="77777777" w:rsidR="00854166" w:rsidRDefault="00854166" w:rsidP="001D4319">
      <w:pPr>
        <w:spacing w:after="200" w:line="276" w:lineRule="auto"/>
        <w:ind w:left="708" w:hanging="708"/>
        <w:rPr>
          <w:rFonts w:ascii="Arial" w:hAnsi="Arial" w:cs="Arial"/>
          <w:bCs/>
        </w:rPr>
      </w:pPr>
    </w:p>
    <w:p w14:paraId="63A812DF" w14:textId="55E0CE28" w:rsidR="00751BF5" w:rsidRPr="00D94940" w:rsidRDefault="00751BF5" w:rsidP="001D4319">
      <w:pPr>
        <w:pStyle w:val="Normlnweb"/>
        <w:ind w:left="708" w:hanging="708"/>
      </w:pPr>
    </w:p>
    <w:sectPr w:rsidR="00751BF5" w:rsidRPr="00D94940" w:rsidSect="00086978">
      <w:footerReference w:type="default" r:id="rId8"/>
      <w:pgSz w:w="11906" w:h="16838" w:code="9"/>
      <w:pgMar w:top="851" w:right="851" w:bottom="426" w:left="851" w:header="567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A8540" w14:textId="77777777" w:rsidR="006168A7" w:rsidRDefault="006168A7">
      <w:r>
        <w:separator/>
      </w:r>
    </w:p>
  </w:endnote>
  <w:endnote w:type="continuationSeparator" w:id="0">
    <w:p w14:paraId="47A87FD6" w14:textId="77777777" w:rsidR="006168A7" w:rsidRDefault="0061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B9831" w14:textId="702C6503" w:rsidR="00EA6013" w:rsidRDefault="00B257EC" w:rsidP="00AC53DE">
    <w:pPr>
      <w:pStyle w:val="Zpat"/>
      <w:jc w:val="center"/>
    </w:pPr>
    <w:r>
      <w:t xml:space="preserve">Stránka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8F0907">
      <w:rPr>
        <w:b/>
        <w:bCs/>
        <w:noProof/>
      </w:rPr>
      <w:t>7</w:t>
    </w:r>
    <w:r>
      <w:rPr>
        <w:b/>
        <w:bCs/>
        <w:sz w:val="24"/>
      </w:rPr>
      <w:fldChar w:fldCharType="end"/>
    </w:r>
    <w:r>
      <w:t xml:space="preserve"> z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8F0907">
      <w:rPr>
        <w:b/>
        <w:bCs/>
        <w:noProof/>
      </w:rPr>
      <w:t>9</w:t>
    </w:r>
    <w:r>
      <w:rPr>
        <w:b/>
        <w:bCs/>
        <w:sz w:val="24"/>
      </w:rPr>
      <w:fldChar w:fldCharType="end"/>
    </w:r>
  </w:p>
  <w:p w14:paraId="6C5A4EF7" w14:textId="77777777" w:rsidR="00EA6013" w:rsidRDefault="00EA60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A99B" w14:textId="77777777" w:rsidR="006168A7" w:rsidRDefault="006168A7">
      <w:r>
        <w:separator/>
      </w:r>
    </w:p>
  </w:footnote>
  <w:footnote w:type="continuationSeparator" w:id="0">
    <w:p w14:paraId="186FCF80" w14:textId="77777777" w:rsidR="006168A7" w:rsidRDefault="006168A7">
      <w:r>
        <w:continuationSeparator/>
      </w:r>
    </w:p>
  </w:footnote>
  <w:footnote w:id="1">
    <w:p w14:paraId="26723FF6" w14:textId="10F090F4" w:rsidR="00446379" w:rsidRDefault="00446379" w:rsidP="00446379">
      <w:pPr>
        <w:pStyle w:val="Textpoznpodarou"/>
      </w:pPr>
      <w:r>
        <w:rPr>
          <w:rStyle w:val="Znakapoznpodarou"/>
        </w:rPr>
        <w:footnoteRef/>
      </w:r>
      <w:r>
        <w:t xml:space="preserve"> Servisní organizace </w:t>
      </w:r>
      <w:r w:rsidRPr="00446379">
        <w:t>RADIOKING s.r.o.</w:t>
      </w:r>
      <w:r>
        <w:t>, Černohorská 330, 542 25 Janské Lázně</w:t>
      </w:r>
    </w:p>
  </w:footnote>
  <w:footnote w:id="2">
    <w:p w14:paraId="76196829" w14:textId="256833DE" w:rsidR="000C49D3" w:rsidRDefault="000C49D3">
      <w:pPr>
        <w:pStyle w:val="Textpoznpodarou"/>
      </w:pPr>
      <w:r>
        <w:rPr>
          <w:rStyle w:val="Znakapoznpodarou"/>
        </w:rPr>
        <w:footnoteRef/>
      </w:r>
      <w:r>
        <w:t xml:space="preserve"> Výrobce </w:t>
      </w:r>
      <w:r w:rsidRPr="000C49D3">
        <w:rPr>
          <w:rFonts w:ascii="Arial" w:hAnsi="Arial" w:cs="Arial"/>
        </w:rPr>
        <w:t>FT Technologies a.s., Chválkovická 151/82, Olomouc 779 00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56C0"/>
    <w:multiLevelType w:val="hybridMultilevel"/>
    <w:tmpl w:val="8EF4D150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971579C"/>
    <w:multiLevelType w:val="hybridMultilevel"/>
    <w:tmpl w:val="9ECEB2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73551"/>
    <w:multiLevelType w:val="hybridMultilevel"/>
    <w:tmpl w:val="A18AB00A"/>
    <w:lvl w:ilvl="0" w:tplc="3C644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ahoma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453DC"/>
    <w:multiLevelType w:val="hybridMultilevel"/>
    <w:tmpl w:val="E354C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166A"/>
    <w:multiLevelType w:val="hybridMultilevel"/>
    <w:tmpl w:val="4FD28C88"/>
    <w:lvl w:ilvl="0" w:tplc="B56ECC24">
      <w:numFmt w:val="bullet"/>
      <w:lvlText w:val="•"/>
      <w:lvlJc w:val="left"/>
      <w:pPr>
        <w:ind w:left="1068" w:hanging="708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82C4C"/>
    <w:multiLevelType w:val="hybridMultilevel"/>
    <w:tmpl w:val="1C1013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33886"/>
    <w:multiLevelType w:val="hybridMultilevel"/>
    <w:tmpl w:val="63425E4E"/>
    <w:lvl w:ilvl="0" w:tplc="0405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B5C6EC0"/>
    <w:multiLevelType w:val="multilevel"/>
    <w:tmpl w:val="23B64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D983637"/>
    <w:multiLevelType w:val="hybridMultilevel"/>
    <w:tmpl w:val="16B2F28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2074A6"/>
    <w:multiLevelType w:val="hybridMultilevel"/>
    <w:tmpl w:val="CAC2F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A3CAD"/>
    <w:multiLevelType w:val="hybridMultilevel"/>
    <w:tmpl w:val="0062EE5E"/>
    <w:lvl w:ilvl="0" w:tplc="BADC2B46">
      <w:start w:val="1"/>
      <w:numFmt w:val="decimal"/>
      <w:pStyle w:val="Nadpis2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14E16"/>
    <w:multiLevelType w:val="hybridMultilevel"/>
    <w:tmpl w:val="BBE014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D5BCB"/>
    <w:multiLevelType w:val="hybridMultilevel"/>
    <w:tmpl w:val="F3DCD4F8"/>
    <w:lvl w:ilvl="0" w:tplc="04050003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246DC"/>
    <w:multiLevelType w:val="hybridMultilevel"/>
    <w:tmpl w:val="3C74B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8182E"/>
    <w:multiLevelType w:val="hybridMultilevel"/>
    <w:tmpl w:val="86B8CD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5928A6"/>
    <w:multiLevelType w:val="hybridMultilevel"/>
    <w:tmpl w:val="679EB1FE"/>
    <w:lvl w:ilvl="0" w:tplc="49F48282">
      <w:numFmt w:val="bullet"/>
      <w:lvlText w:val="•"/>
      <w:lvlJc w:val="left"/>
      <w:pPr>
        <w:ind w:left="1068" w:hanging="708"/>
      </w:pPr>
      <w:rPr>
        <w:rFonts w:ascii="Arial" w:eastAsiaTheme="minorEastAsia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15"/>
  </w:num>
  <w:num w:numId="5">
    <w:abstractNumId w:val="4"/>
  </w:num>
  <w:num w:numId="6">
    <w:abstractNumId w:val="10"/>
  </w:num>
  <w:num w:numId="7">
    <w:abstractNumId w:val="1"/>
  </w:num>
  <w:num w:numId="8">
    <w:abstractNumId w:val="10"/>
    <w:lvlOverride w:ilvl="0">
      <w:startOverride w:val="1"/>
    </w:lvlOverride>
  </w:num>
  <w:num w:numId="9">
    <w:abstractNumId w:val="11"/>
  </w:num>
  <w:num w:numId="10">
    <w:abstractNumId w:val="5"/>
  </w:num>
  <w:num w:numId="11">
    <w:abstractNumId w:val="2"/>
  </w:num>
  <w:num w:numId="12">
    <w:abstractNumId w:val="0"/>
  </w:num>
  <w:num w:numId="13">
    <w:abstractNumId w:val="12"/>
  </w:num>
  <w:num w:numId="14">
    <w:abstractNumId w:val="6"/>
  </w:num>
  <w:num w:numId="15">
    <w:abstractNumId w:val="12"/>
  </w:num>
  <w:num w:numId="16">
    <w:abstractNumId w:val="12"/>
  </w:num>
  <w:num w:numId="17">
    <w:abstractNumId w:val="12"/>
  </w:num>
  <w:num w:numId="18">
    <w:abstractNumId w:val="10"/>
  </w:num>
  <w:num w:numId="19">
    <w:abstractNumId w:val="7"/>
  </w:num>
  <w:num w:numId="20">
    <w:abstractNumId w:val="13"/>
  </w:num>
  <w:num w:numId="21">
    <w:abstractNumId w:val="12"/>
  </w:num>
  <w:num w:numId="22">
    <w:abstractNumId w:val="1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7EC"/>
    <w:rsid w:val="00025000"/>
    <w:rsid w:val="00086978"/>
    <w:rsid w:val="000A278A"/>
    <w:rsid w:val="000A3C40"/>
    <w:rsid w:val="000C49D3"/>
    <w:rsid w:val="000C4D30"/>
    <w:rsid w:val="000D7F55"/>
    <w:rsid w:val="000E080D"/>
    <w:rsid w:val="0010388B"/>
    <w:rsid w:val="00113308"/>
    <w:rsid w:val="001217C6"/>
    <w:rsid w:val="00126905"/>
    <w:rsid w:val="001306D9"/>
    <w:rsid w:val="0013381E"/>
    <w:rsid w:val="00142A9B"/>
    <w:rsid w:val="00167C66"/>
    <w:rsid w:val="00194550"/>
    <w:rsid w:val="001962CA"/>
    <w:rsid w:val="001B2D0A"/>
    <w:rsid w:val="001D3D42"/>
    <w:rsid w:val="001D4319"/>
    <w:rsid w:val="001D617B"/>
    <w:rsid w:val="001F57EF"/>
    <w:rsid w:val="00230D0C"/>
    <w:rsid w:val="00256C15"/>
    <w:rsid w:val="002B6B41"/>
    <w:rsid w:val="002D493B"/>
    <w:rsid w:val="00300374"/>
    <w:rsid w:val="0032604D"/>
    <w:rsid w:val="00355EDC"/>
    <w:rsid w:val="00364BBD"/>
    <w:rsid w:val="003C01B7"/>
    <w:rsid w:val="003E5FC5"/>
    <w:rsid w:val="00405603"/>
    <w:rsid w:val="004112DC"/>
    <w:rsid w:val="00413C16"/>
    <w:rsid w:val="004314CD"/>
    <w:rsid w:val="00446379"/>
    <w:rsid w:val="00461FD3"/>
    <w:rsid w:val="00474C1C"/>
    <w:rsid w:val="004A34A0"/>
    <w:rsid w:val="004E4192"/>
    <w:rsid w:val="00504408"/>
    <w:rsid w:val="0050568B"/>
    <w:rsid w:val="0051658F"/>
    <w:rsid w:val="00533F08"/>
    <w:rsid w:val="00534163"/>
    <w:rsid w:val="00550501"/>
    <w:rsid w:val="00581440"/>
    <w:rsid w:val="00584450"/>
    <w:rsid w:val="005920F6"/>
    <w:rsid w:val="005A5A54"/>
    <w:rsid w:val="005B43CB"/>
    <w:rsid w:val="005B7DD3"/>
    <w:rsid w:val="005D5755"/>
    <w:rsid w:val="005F6ADF"/>
    <w:rsid w:val="00602C39"/>
    <w:rsid w:val="006168A7"/>
    <w:rsid w:val="006275B6"/>
    <w:rsid w:val="00641006"/>
    <w:rsid w:val="00662F3F"/>
    <w:rsid w:val="006647BD"/>
    <w:rsid w:val="00684176"/>
    <w:rsid w:val="00695276"/>
    <w:rsid w:val="006954AB"/>
    <w:rsid w:val="006A6507"/>
    <w:rsid w:val="006C1644"/>
    <w:rsid w:val="006E0461"/>
    <w:rsid w:val="006E251B"/>
    <w:rsid w:val="006E799B"/>
    <w:rsid w:val="006F37A3"/>
    <w:rsid w:val="007018E1"/>
    <w:rsid w:val="00720A46"/>
    <w:rsid w:val="00751BF5"/>
    <w:rsid w:val="00755C2B"/>
    <w:rsid w:val="007619BE"/>
    <w:rsid w:val="007A6C33"/>
    <w:rsid w:val="00811595"/>
    <w:rsid w:val="00826F4E"/>
    <w:rsid w:val="00826F96"/>
    <w:rsid w:val="00833F9E"/>
    <w:rsid w:val="00841A92"/>
    <w:rsid w:val="0084348B"/>
    <w:rsid w:val="0085213E"/>
    <w:rsid w:val="00854166"/>
    <w:rsid w:val="00882968"/>
    <w:rsid w:val="008930C3"/>
    <w:rsid w:val="008973D8"/>
    <w:rsid w:val="008C2EC2"/>
    <w:rsid w:val="008D538C"/>
    <w:rsid w:val="008F0907"/>
    <w:rsid w:val="00920DCC"/>
    <w:rsid w:val="0092452E"/>
    <w:rsid w:val="00931080"/>
    <w:rsid w:val="00941C96"/>
    <w:rsid w:val="009538AF"/>
    <w:rsid w:val="00953910"/>
    <w:rsid w:val="009816F2"/>
    <w:rsid w:val="009905BC"/>
    <w:rsid w:val="009B26B7"/>
    <w:rsid w:val="009E3C63"/>
    <w:rsid w:val="00A17821"/>
    <w:rsid w:val="00A45836"/>
    <w:rsid w:val="00A70DE6"/>
    <w:rsid w:val="00A8098D"/>
    <w:rsid w:val="00A81FBD"/>
    <w:rsid w:val="00AF7074"/>
    <w:rsid w:val="00B04F36"/>
    <w:rsid w:val="00B074D7"/>
    <w:rsid w:val="00B23918"/>
    <w:rsid w:val="00B257EC"/>
    <w:rsid w:val="00B30B83"/>
    <w:rsid w:val="00B4031A"/>
    <w:rsid w:val="00B4500D"/>
    <w:rsid w:val="00B46386"/>
    <w:rsid w:val="00B472C8"/>
    <w:rsid w:val="00B73002"/>
    <w:rsid w:val="00B75B06"/>
    <w:rsid w:val="00B80DD0"/>
    <w:rsid w:val="00B95ED0"/>
    <w:rsid w:val="00B96800"/>
    <w:rsid w:val="00BB5425"/>
    <w:rsid w:val="00BC6763"/>
    <w:rsid w:val="00BE61FA"/>
    <w:rsid w:val="00BE6740"/>
    <w:rsid w:val="00BF6959"/>
    <w:rsid w:val="00C14255"/>
    <w:rsid w:val="00C70F68"/>
    <w:rsid w:val="00C7245F"/>
    <w:rsid w:val="00C74405"/>
    <w:rsid w:val="00C75972"/>
    <w:rsid w:val="00C96AA1"/>
    <w:rsid w:val="00CC0F3C"/>
    <w:rsid w:val="00CD3034"/>
    <w:rsid w:val="00CD49E0"/>
    <w:rsid w:val="00CE3002"/>
    <w:rsid w:val="00CE6D2A"/>
    <w:rsid w:val="00D10866"/>
    <w:rsid w:val="00D13718"/>
    <w:rsid w:val="00D248BD"/>
    <w:rsid w:val="00D4006A"/>
    <w:rsid w:val="00D46ADE"/>
    <w:rsid w:val="00D94940"/>
    <w:rsid w:val="00D95DD4"/>
    <w:rsid w:val="00D9747E"/>
    <w:rsid w:val="00DB0CB7"/>
    <w:rsid w:val="00DB1143"/>
    <w:rsid w:val="00DB4759"/>
    <w:rsid w:val="00DD4AB0"/>
    <w:rsid w:val="00DD59BF"/>
    <w:rsid w:val="00DE2C60"/>
    <w:rsid w:val="00DE43F5"/>
    <w:rsid w:val="00DF5B33"/>
    <w:rsid w:val="00E208C9"/>
    <w:rsid w:val="00E24BF8"/>
    <w:rsid w:val="00E27614"/>
    <w:rsid w:val="00E40264"/>
    <w:rsid w:val="00E45826"/>
    <w:rsid w:val="00E50F54"/>
    <w:rsid w:val="00E56265"/>
    <w:rsid w:val="00E87D5B"/>
    <w:rsid w:val="00EA6013"/>
    <w:rsid w:val="00F05EEE"/>
    <w:rsid w:val="00F16D61"/>
    <w:rsid w:val="00F36C0C"/>
    <w:rsid w:val="00F45108"/>
    <w:rsid w:val="00F943E3"/>
    <w:rsid w:val="00FC1E4D"/>
    <w:rsid w:val="00FF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6DE03"/>
  <w15:docId w15:val="{26397A0A-D10A-4903-9448-8AE3EFEE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2C60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04408"/>
    <w:pPr>
      <w:keepNext/>
      <w:keepLines/>
      <w:spacing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1BF5"/>
    <w:pPr>
      <w:keepNext/>
      <w:keepLines/>
      <w:numPr>
        <w:numId w:val="6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B0CB7"/>
    <w:pPr>
      <w:keepNext/>
      <w:keepLines/>
      <w:spacing w:before="200"/>
      <w:outlineLvl w:val="2"/>
    </w:pPr>
    <w:rPr>
      <w:rFonts w:asciiTheme="minorHAnsi" w:eastAsiaTheme="majorEastAsia" w:hAnsiTheme="minorHAnsi" w:cstheme="majorBid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4408"/>
    <w:rPr>
      <w:rFonts w:eastAsiaTheme="majorEastAsi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51BF5"/>
    <w:rPr>
      <w:rFonts w:ascii="Calibri" w:eastAsiaTheme="majorEastAsia" w:hAnsi="Calibri" w:cstheme="majorBidi"/>
      <w:b/>
      <w:bCs/>
      <w:sz w:val="26"/>
      <w:szCs w:val="26"/>
      <w:lang w:eastAsia="cs-CZ"/>
    </w:rPr>
  </w:style>
  <w:style w:type="paragraph" w:styleId="Zpat">
    <w:name w:val="footer"/>
    <w:basedOn w:val="Normln"/>
    <w:link w:val="ZpatChar"/>
    <w:uiPriority w:val="99"/>
    <w:rsid w:val="00B2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57EC"/>
    <w:rPr>
      <w:rFonts w:ascii="Calibri" w:eastAsia="Times New Roman" w:hAnsi="Calibri" w:cs="Times New Roman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B0CB7"/>
    <w:rPr>
      <w:rFonts w:eastAsiaTheme="majorEastAsia" w:cstheme="majorBidi"/>
      <w:b/>
      <w:bCs/>
      <w:szCs w:val="24"/>
      <w:lang w:eastAsia="cs-CZ"/>
    </w:rPr>
  </w:style>
  <w:style w:type="paragraph" w:styleId="Odstavecseseznamem">
    <w:name w:val="List Paragraph"/>
    <w:aliases w:val="Odrážky - Arial 12,Číslovaný odstavec se seznamem"/>
    <w:basedOn w:val="Normln"/>
    <w:link w:val="OdstavecseseznamemChar"/>
    <w:uiPriority w:val="99"/>
    <w:qFormat/>
    <w:rsid w:val="00751BF5"/>
    <w:pPr>
      <w:numPr>
        <w:numId w:val="2"/>
      </w:numPr>
      <w:spacing w:before="60" w:after="60" w:line="276" w:lineRule="auto"/>
      <w:contextualSpacing/>
      <w:jc w:val="both"/>
    </w:pPr>
    <w:rPr>
      <w:rFonts w:eastAsia="Calibri"/>
      <w:szCs w:val="22"/>
      <w:lang w:eastAsia="en-US"/>
    </w:rPr>
  </w:style>
  <w:style w:type="character" w:customStyle="1" w:styleId="OdstavecseseznamemChar">
    <w:name w:val="Odstavec se seznamem Char"/>
    <w:aliases w:val="Odrážky - Arial 12 Char,Číslovaný odstavec se seznamem Char"/>
    <w:basedOn w:val="Standardnpsmoodstavce"/>
    <w:link w:val="Odstavecseseznamem"/>
    <w:uiPriority w:val="99"/>
    <w:locked/>
    <w:rsid w:val="00751BF5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rsid w:val="00751B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51BF5"/>
    <w:rPr>
      <w:rFonts w:ascii="Arial" w:eastAsiaTheme="minorEastAsia" w:hAnsi="Arial" w:cs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51BF5"/>
    <w:rPr>
      <w:rFonts w:ascii="Arial" w:eastAsiaTheme="minorEastAsia" w:hAnsi="Arial" w:cs="Arial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B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BF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2contractl2">
    <w:name w:val="o2contractl2"/>
    <w:basedOn w:val="Normln"/>
    <w:rsid w:val="0032604D"/>
    <w:pPr>
      <w:spacing w:before="100" w:beforeAutospacing="1" w:after="100" w:afterAutospacing="1"/>
    </w:pPr>
    <w:rPr>
      <w:rFonts w:eastAsiaTheme="minorHAnsi" w:cs="Calibri"/>
      <w:szCs w:val="22"/>
    </w:rPr>
  </w:style>
  <w:style w:type="paragraph" w:styleId="Revize">
    <w:name w:val="Revision"/>
    <w:hidden/>
    <w:uiPriority w:val="99"/>
    <w:semiHidden/>
    <w:rsid w:val="006A6507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6F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6F96"/>
    <w:rPr>
      <w:rFonts w:ascii="Calibri" w:eastAsia="Times New Roman" w:hAnsi="Calibri" w:cs="Times New Roman"/>
      <w:szCs w:val="24"/>
      <w:lang w:eastAsia="cs-CZ"/>
    </w:rPr>
  </w:style>
  <w:style w:type="paragraph" w:styleId="Normlnodsazen">
    <w:name w:val="Normal Indent"/>
    <w:basedOn w:val="Normln"/>
    <w:uiPriority w:val="99"/>
    <w:unhideWhenUsed/>
    <w:rsid w:val="00E50F54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49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49D3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C49D3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0A46"/>
    <w:rPr>
      <w:rFonts w:ascii="Calibri" w:eastAsia="Times New Roman" w:hAnsi="Calibri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0A46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85416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82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87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B903E-9DDE-4370-AE7E-C792F21EF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3327</Words>
  <Characters>19635</Characters>
  <Application>Microsoft Office Word</Application>
  <DocSecurity>0</DocSecurity>
  <Lines>163</Lines>
  <Paragraphs>45</Paragraphs>
  <ScaleCrop>false</ScaleCrop>
  <Company/>
  <LinksUpToDate>false</LinksUpToDate>
  <CharactersWithSpaces>22917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Synková Petra, Mgr.</dc:creator>
  <cp:lastModifiedBy>Synková Petra, Mgr.</cp:lastModifiedBy>
  <cp:revision>4</cp:revision>
  <dcterms:created xsi:type="dcterms:W3CDTF">2025-05-19T06:30:00Z</dcterms:created>
  <dcterms:modified xsi:type="dcterms:W3CDTF">2025-05-26T08:04:00Z</dcterms:modified>
</cp:coreProperties>
</file>