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2AAF" w14:textId="26807AFE" w:rsidR="00051CB0" w:rsidRPr="00465FFF" w:rsidRDefault="00051CB0" w:rsidP="00051CB0">
      <w:pPr>
        <w:pStyle w:val="Ploha"/>
        <w:pageBreakBefore/>
        <w:spacing w:after="240"/>
        <w:ind w:left="708"/>
        <w:rPr>
          <w:rFonts w:ascii="Arial" w:hAnsi="Arial" w:cs="Arial"/>
          <w:b w:val="0"/>
          <w:i/>
          <w:color w:val="73767D"/>
          <w:sz w:val="16"/>
          <w:szCs w:val="16"/>
        </w:rPr>
      </w:pPr>
      <w:r>
        <w:rPr>
          <w:rFonts w:ascii="Arial" w:hAnsi="Arial" w:cs="Arial"/>
          <w:b w:val="0"/>
          <w:i/>
          <w:color w:val="73767D"/>
          <w:sz w:val="16"/>
          <w:szCs w:val="16"/>
        </w:rPr>
        <w:t xml:space="preserve">                           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>Příloha č.</w:t>
      </w:r>
      <w:r w:rsidR="00FB0B7D">
        <w:rPr>
          <w:rFonts w:ascii="Arial" w:hAnsi="Arial" w:cs="Arial"/>
          <w:b w:val="0"/>
          <w:i/>
          <w:color w:val="73767D"/>
          <w:sz w:val="16"/>
          <w:szCs w:val="16"/>
        </w:rPr>
        <w:t xml:space="preserve"> 7</w:t>
      </w:r>
      <w:r w:rsidRPr="00465FFF">
        <w:rPr>
          <w:rFonts w:ascii="Arial" w:hAnsi="Arial" w:cs="Arial"/>
          <w:b w:val="0"/>
          <w:i/>
          <w:color w:val="73767D"/>
          <w:sz w:val="16"/>
          <w:szCs w:val="16"/>
        </w:rPr>
        <w:t xml:space="preserve"> – Čestné prohlášení ve vztahu k ruským / běloruským subjektům</w:t>
      </w:r>
    </w:p>
    <w:p w14:paraId="111C2E3B" w14:textId="77777777" w:rsidR="00E72927" w:rsidRDefault="00E72927" w:rsidP="00051CB0">
      <w:pPr>
        <w:spacing w:after="120"/>
        <w:jc w:val="center"/>
        <w:rPr>
          <w:rFonts w:cs="Segoe UI"/>
          <w:b/>
        </w:rPr>
      </w:pPr>
    </w:p>
    <w:p w14:paraId="012638D2" w14:textId="77777777" w:rsidR="00051CB0" w:rsidRPr="008604F6" w:rsidRDefault="00051CB0" w:rsidP="00051CB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>ČESTNÉ PROHLÁŠENÍ VE VZTAHU K RUSKÝM / BĚLORUSKÝM SUBJEKTŮM</w:t>
      </w:r>
    </w:p>
    <w:p w14:paraId="325E8A49" w14:textId="0CD5FDAD" w:rsidR="00E949F0" w:rsidRPr="003E171E" w:rsidRDefault="00890FCD" w:rsidP="00E949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r w:rsidR="00051CB0" w:rsidRPr="008604F6">
        <w:rPr>
          <w:rFonts w:ascii="Arial" w:hAnsi="Arial" w:cs="Arial"/>
          <w:b/>
          <w:sz w:val="20"/>
          <w:szCs w:val="20"/>
        </w:rPr>
        <w:t xml:space="preserve">veřejné zakázky: </w:t>
      </w:r>
      <w:r>
        <w:rPr>
          <w:rFonts w:ascii="Arial" w:hAnsi="Arial" w:cs="Arial"/>
          <w:b/>
          <w:sz w:val="20"/>
          <w:szCs w:val="20"/>
        </w:rPr>
        <w:t>Dodávka technologie operačního (</w:t>
      </w:r>
      <w:r w:rsidR="00B20054" w:rsidRPr="00B20054">
        <w:rPr>
          <w:rFonts w:ascii="Arial" w:hAnsi="Arial" w:cs="Arial"/>
          <w:b/>
          <w:iCs/>
          <w:sz w:val="20"/>
          <w:szCs w:val="20"/>
        </w:rPr>
        <w:t>dispečerského</w:t>
      </w:r>
      <w:r>
        <w:rPr>
          <w:rFonts w:ascii="Arial" w:hAnsi="Arial" w:cs="Arial"/>
          <w:b/>
          <w:sz w:val="20"/>
          <w:szCs w:val="20"/>
        </w:rPr>
        <w:t>) pracoviště městské policie</w:t>
      </w:r>
    </w:p>
    <w:p w14:paraId="6FEBDC9F" w14:textId="77777777" w:rsidR="00E72927" w:rsidRPr="008604F6" w:rsidRDefault="00E72927" w:rsidP="00E72927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467BBDC1" w14:textId="77777777" w:rsidR="008604F6" w:rsidRDefault="008604F6" w:rsidP="00051CB0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</w:t>
      </w:r>
      <w:r w:rsidR="002A0E40">
        <w:rPr>
          <w:rFonts w:ascii="Arial" w:hAnsi="Arial" w:cs="Arial"/>
          <w:b/>
          <w:sz w:val="20"/>
          <w:szCs w:val="20"/>
        </w:rPr>
        <w:t>mové číslo zakázky: P25V000000</w:t>
      </w:r>
      <w:r w:rsidR="00427A05">
        <w:rPr>
          <w:rFonts w:ascii="Arial" w:hAnsi="Arial" w:cs="Arial"/>
          <w:b/>
          <w:sz w:val="20"/>
          <w:szCs w:val="20"/>
        </w:rPr>
        <w:t>65</w:t>
      </w:r>
    </w:p>
    <w:p w14:paraId="142B6C42" w14:textId="77777777" w:rsidR="00051CB0" w:rsidRPr="008604F6" w:rsidRDefault="008604F6" w:rsidP="00051CB0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Identifikační údaje zadavatele:</w:t>
      </w:r>
    </w:p>
    <w:p w14:paraId="60E4DCF7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46FDEA63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 w:rsidRPr="008604F6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1615BF12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5B4FC69E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DIČ: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1E837444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zastoupen</w:t>
      </w:r>
      <w:r>
        <w:rPr>
          <w:rFonts w:ascii="Arial" w:eastAsia="Times New Roman" w:hAnsi="Arial" w:cs="Arial"/>
          <w:sz w:val="20"/>
          <w:szCs w:val="20"/>
        </w:rPr>
        <w:t>ý</w:t>
      </w:r>
      <w:r w:rsidRPr="008604F6">
        <w:rPr>
          <w:rFonts w:ascii="Arial" w:eastAsia="Times New Roman" w:hAnsi="Arial" w:cs="Arial"/>
          <w:sz w:val="20"/>
          <w:szCs w:val="20"/>
        </w:rPr>
        <w:t>:</w:t>
      </w:r>
      <w:r w:rsidRPr="008604F6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8604F6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34101884" w14:textId="77777777" w:rsidR="00051CB0" w:rsidRPr="008604F6" w:rsidRDefault="00051CB0" w:rsidP="00051CB0">
      <w:pPr>
        <w:rPr>
          <w:rFonts w:ascii="Arial" w:hAnsi="Arial" w:cs="Arial"/>
          <w:sz w:val="20"/>
          <w:szCs w:val="20"/>
        </w:rPr>
      </w:pPr>
    </w:p>
    <w:p w14:paraId="68894230" w14:textId="77777777" w:rsidR="00051CB0" w:rsidRPr="008604F6" w:rsidRDefault="00051CB0" w:rsidP="00051CB0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>Identifikační údaje dodavatele:</w:t>
      </w:r>
    </w:p>
    <w:p w14:paraId="74BD1B27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14:paraId="15C7A0B4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</w:t>
      </w:r>
    </w:p>
    <w:p w14:paraId="266CE4D8" w14:textId="77777777" w:rsid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3A9408F0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5C27AA30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oprávněná za účastníka jednat: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78B8ECD1" w14:textId="77777777" w:rsidR="008604F6" w:rsidRPr="008604F6" w:rsidRDefault="008604F6" w:rsidP="008604F6">
      <w:pPr>
        <w:tabs>
          <w:tab w:val="left" w:pos="1701"/>
        </w:tabs>
        <w:suppressAutoHyphens/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ab/>
      </w:r>
    </w:p>
    <w:p w14:paraId="69621804" w14:textId="77777777" w:rsidR="00051CB0" w:rsidRPr="008604F6" w:rsidRDefault="00051CB0" w:rsidP="00051CB0">
      <w:pPr>
        <w:pStyle w:val="Podnadpis"/>
        <w:spacing w:before="240" w:after="120" w:line="264" w:lineRule="auto"/>
        <w:jc w:val="both"/>
        <w:rPr>
          <w:rFonts w:ascii="Arial" w:hAnsi="Arial" w:cs="Arial"/>
          <w:b w:val="0"/>
          <w:color w:val="000000"/>
          <w:szCs w:val="20"/>
        </w:rPr>
      </w:pPr>
      <w:r w:rsidRPr="008604F6">
        <w:rPr>
          <w:rStyle w:val="fontstyle01"/>
          <w:rFonts w:ascii="Arial" w:hAnsi="Arial" w:cs="Arial"/>
          <w:b w:val="0"/>
          <w:sz w:val="20"/>
          <w:szCs w:val="20"/>
        </w:rPr>
        <w:t>Vybraný dodavatel tímto ve vztahu k výše nadepsané zakázce / veřejné zakázky prohlašuje, že:</w:t>
      </w:r>
    </w:p>
    <w:p w14:paraId="734048A9" w14:textId="77777777" w:rsidR="00051CB0" w:rsidRPr="008604F6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8604F6">
        <w:rPr>
          <w:rFonts w:ascii="Arial" w:hAnsi="Arial" w:cs="Arial"/>
          <w:color w:val="000000"/>
        </w:rPr>
        <w:t>ii</w:t>
      </w:r>
      <w:proofErr w:type="spellEnd"/>
      <w:r w:rsidRPr="008604F6">
        <w:rPr>
          <w:rFonts w:ascii="Arial" w:hAnsi="Arial" w:cs="Arial"/>
          <w:color w:val="000000"/>
        </w:rPr>
        <w:t xml:space="preserve">) kterákoli z osob, jejichž kapacity bude dodavatel využívat, a to </w:t>
      </w:r>
      <w:r w:rsidRPr="008604F6">
        <w:rPr>
          <w:rFonts w:ascii="Arial" w:hAnsi="Arial" w:cs="Arial"/>
          <w:color w:val="000000"/>
        </w:rPr>
        <w:br/>
        <w:t>v rozsahu více než 10 % nabídkové ceny,</w:t>
      </w:r>
    </w:p>
    <w:p w14:paraId="04307B3A" w14:textId="77777777" w:rsidR="00051CB0" w:rsidRPr="008604F6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není ruským státním příslušníkem, fyzickou či právnickou osobou nebo subjektem či orgánem se sídlem v Rusku,</w:t>
      </w:r>
    </w:p>
    <w:p w14:paraId="52F40F0D" w14:textId="77777777" w:rsidR="00051CB0" w:rsidRPr="008604F6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77F23B4A" w14:textId="77777777" w:rsidR="00051CB0" w:rsidRDefault="00051CB0" w:rsidP="00051CB0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22D9705C" w14:textId="77777777" w:rsidR="00890FCD" w:rsidRPr="00890FCD" w:rsidRDefault="00890FCD" w:rsidP="00890FCD">
      <w:pPr>
        <w:shd w:val="clear" w:color="auto" w:fill="FFFFFF"/>
        <w:spacing w:after="160" w:line="235" w:lineRule="atLeast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890FCD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AB8313F" w14:textId="77777777" w:rsidR="00051CB0" w:rsidRPr="008604F6" w:rsidRDefault="00051CB0" w:rsidP="00051CB0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t xml:space="preserve">není osobou uvedenou v sankčním seznamu v příloze nařízení Rady (EU) č. 269/2014 ze dne </w:t>
      </w:r>
      <w:r w:rsidRPr="008604F6">
        <w:rPr>
          <w:rFonts w:ascii="Arial" w:hAnsi="Arial" w:cs="Arial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8604F6">
        <w:rPr>
          <w:rFonts w:ascii="Arial" w:hAnsi="Arial" w:cs="Arial"/>
        </w:rPr>
        <w:t>nařízení Rady (EU) č. 208/2014, o omezujících opatřeních vůči některým osobám, subjektům, orgánům vzhledem k situaci na Ukrajině,</w:t>
      </w:r>
      <w:r w:rsidRPr="008604F6">
        <w:rPr>
          <w:rFonts w:ascii="Arial" w:hAnsi="Arial" w:cs="Arial"/>
          <w:color w:val="000000"/>
        </w:rPr>
        <w:t xml:space="preserve"> </w:t>
      </w:r>
      <w:bookmarkEnd w:id="0"/>
      <w:r w:rsidRPr="008604F6">
        <w:rPr>
          <w:rFonts w:ascii="Arial" w:hAnsi="Arial" w:cs="Arial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8604F6">
        <w:rPr>
          <w:rStyle w:val="Znakapoznpodarou"/>
          <w:rFonts w:ascii="Arial" w:hAnsi="Arial" w:cs="Arial"/>
          <w:color w:val="000000"/>
        </w:rPr>
        <w:footnoteReference w:id="1"/>
      </w:r>
      <w:r w:rsidRPr="008604F6">
        <w:rPr>
          <w:rFonts w:ascii="Arial" w:hAnsi="Arial" w:cs="Arial"/>
          <w:color w:val="000000"/>
        </w:rPr>
        <w:t>;</w:t>
      </w:r>
    </w:p>
    <w:p w14:paraId="5745FDB9" w14:textId="77777777" w:rsidR="00051CB0" w:rsidRPr="008604F6" w:rsidRDefault="00051CB0" w:rsidP="00890FCD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604F6">
        <w:rPr>
          <w:rFonts w:ascii="Arial" w:hAnsi="Arial" w:cs="Arial"/>
          <w:color w:val="000000"/>
        </w:rPr>
        <w:lastRenderedPageBreak/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8604F6">
        <w:rPr>
          <w:rFonts w:ascii="Arial" w:hAnsi="Arial" w:cs="Arial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8604F6">
        <w:rPr>
          <w:rFonts w:ascii="Arial" w:hAnsi="Arial" w:cs="Arial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323991F" w14:textId="77777777" w:rsidR="00890FCD" w:rsidRPr="007025A3" w:rsidRDefault="00890FCD" w:rsidP="00890FCD">
      <w:pPr>
        <w:pStyle w:val="Odstavecseseznamem"/>
        <w:numPr>
          <w:ilvl w:val="0"/>
          <w:numId w:val="3"/>
        </w:numPr>
        <w:shd w:val="clear" w:color="auto" w:fill="FFFFFF"/>
        <w:spacing w:after="120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025A3">
        <w:rPr>
          <w:rFonts w:ascii="Arial" w:eastAsia="Calibri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7B5F7DA" w14:textId="77777777" w:rsidR="00890FCD" w:rsidRPr="007025A3" w:rsidRDefault="00890FCD" w:rsidP="00890FCD">
      <w:pPr>
        <w:pStyle w:val="Odstavecseseznamem"/>
        <w:numPr>
          <w:ilvl w:val="0"/>
          <w:numId w:val="3"/>
        </w:numPr>
        <w:shd w:val="clear" w:color="auto" w:fill="FFFFFF"/>
        <w:spacing w:after="240" w:line="235" w:lineRule="atLeast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025A3">
        <w:rPr>
          <w:rFonts w:ascii="Arial" w:hAnsi="Arial" w:cs="Arial"/>
          <w:color w:val="222222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1AF24BE0" w14:textId="77777777" w:rsidR="008604F6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14:paraId="5C559695" w14:textId="77777777" w:rsidR="00890FCD" w:rsidRDefault="00890FCD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14:paraId="5A7EB389" w14:textId="77777777" w:rsidR="008604F6" w:rsidRPr="00A96FD1" w:rsidRDefault="008604F6" w:rsidP="008604F6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2B7C5A3" wp14:editId="2F25C52C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EF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IW9UYk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0A0359" wp14:editId="362F496B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28575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6B77" id="Přímá spojnice se šipkou 8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1w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Pgu/XA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V</w:t>
      </w:r>
      <w:r w:rsidRPr="00A96FD1">
        <w:rPr>
          <w:rFonts w:ascii="Arial" w:hAnsi="Arial" w:cs="Arial"/>
          <w:sz w:val="20"/>
          <w:szCs w:val="20"/>
        </w:rPr>
        <w:tab/>
      </w:r>
      <w:r w:rsidRPr="00A96FD1">
        <w:rPr>
          <w:rFonts w:ascii="Arial" w:hAnsi="Arial" w:cs="Arial"/>
          <w:sz w:val="20"/>
          <w:szCs w:val="20"/>
        </w:rPr>
        <w:tab/>
        <w:t>, dne</w:t>
      </w:r>
      <w:r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49BA6DB4" w14:textId="77777777" w:rsidR="008604F6" w:rsidRPr="00A96FD1" w:rsidRDefault="008604F6" w:rsidP="008604F6">
      <w:pPr>
        <w:rPr>
          <w:rFonts w:ascii="Arial" w:hAnsi="Arial" w:cs="Arial"/>
          <w:sz w:val="20"/>
          <w:szCs w:val="20"/>
        </w:rPr>
      </w:pPr>
    </w:p>
    <w:p w14:paraId="100F718E" w14:textId="77777777" w:rsidR="008604F6" w:rsidRPr="00A96FD1" w:rsidRDefault="008604F6" w:rsidP="008604F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B83FBED" w14:textId="77777777"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164746F" w14:textId="77777777"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F2070C7" wp14:editId="2A935324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D2BF3" id="Přímá spojnice se šipkou 7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BLSkXf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oprávněné zastupovat dodavatele:</w:t>
      </w:r>
      <w:r w:rsidRPr="00A96FD1">
        <w:rPr>
          <w:rFonts w:ascii="Arial" w:hAnsi="Arial" w:cs="Arial"/>
          <w:sz w:val="20"/>
          <w:szCs w:val="20"/>
        </w:rPr>
        <w:tab/>
      </w:r>
    </w:p>
    <w:p w14:paraId="15D3AF27" w14:textId="77777777" w:rsidR="008604F6" w:rsidRPr="00A96FD1" w:rsidRDefault="008604F6" w:rsidP="008604F6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14:paraId="74F32310" w14:textId="77777777" w:rsidR="008604F6" w:rsidRPr="00A96FD1" w:rsidRDefault="008604F6" w:rsidP="008604F6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2E9509FC" w14:textId="77777777" w:rsidR="008604F6" w:rsidRDefault="008604F6" w:rsidP="008604F6">
      <w:pPr>
        <w:tabs>
          <w:tab w:val="left" w:pos="5103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0E9658A" wp14:editId="44E95AB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331B" id="Přímá spojnice se šipkou 6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bZ6SY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96FD1">
        <w:rPr>
          <w:rFonts w:ascii="Arial" w:hAnsi="Arial" w:cs="Arial"/>
          <w:sz w:val="20"/>
          <w:szCs w:val="20"/>
        </w:rPr>
        <w:t>oprávněné zastupovat dodavatele:</w:t>
      </w:r>
      <w:r w:rsidRPr="00A96FD1">
        <w:rPr>
          <w:rFonts w:ascii="Arial" w:hAnsi="Arial" w:cs="Arial"/>
          <w:sz w:val="20"/>
          <w:szCs w:val="20"/>
        </w:rPr>
        <w:tab/>
      </w:r>
    </w:p>
    <w:p w14:paraId="26ACD50D" w14:textId="77777777" w:rsidR="008604F6" w:rsidRDefault="008604F6" w:rsidP="008604F6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F7618A8" w14:textId="77777777" w:rsidR="008604F6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14:paraId="009CC312" w14:textId="77777777" w:rsidR="008604F6" w:rsidRPr="004135B4" w:rsidRDefault="008604F6" w:rsidP="008604F6">
      <w:pPr>
        <w:pStyle w:val="podpisra"/>
        <w:tabs>
          <w:tab w:val="right" w:leader="dot" w:pos="4962"/>
        </w:tabs>
        <w:spacing w:before="120" w:line="264" w:lineRule="auto"/>
        <w:jc w:val="both"/>
        <w:rPr>
          <w:rFonts w:cs="Segoe UI"/>
          <w:color w:val="000000"/>
        </w:rPr>
      </w:pPr>
    </w:p>
    <w:p w14:paraId="18F43B72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14:paraId="6C9936D7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14:paraId="4CD9C4D0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14:paraId="5960349B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14:paraId="5ACEFE5E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p w14:paraId="520130BE" w14:textId="77777777" w:rsidR="00051CB0" w:rsidRDefault="00051CB0" w:rsidP="00191174">
      <w:pPr>
        <w:pStyle w:val="Normln1"/>
        <w:keepNext/>
        <w:keepLines/>
        <w:jc w:val="both"/>
        <w:rPr>
          <w:rFonts w:ascii="Arial" w:hAnsi="Arial" w:cs="Arial"/>
          <w:b/>
          <w:bCs/>
          <w:sz w:val="28"/>
          <w:szCs w:val="28"/>
        </w:rPr>
      </w:pPr>
    </w:p>
    <w:sectPr w:rsidR="00051CB0" w:rsidSect="008324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02CB" w14:textId="77777777" w:rsidR="00DF6EE1" w:rsidRDefault="00DF6EE1" w:rsidP="00DF6EE1">
      <w:pPr>
        <w:spacing w:after="0" w:line="240" w:lineRule="auto"/>
      </w:pPr>
      <w:r>
        <w:separator/>
      </w:r>
    </w:p>
  </w:endnote>
  <w:endnote w:type="continuationSeparator" w:id="0">
    <w:p w14:paraId="43C96862" w14:textId="77777777" w:rsidR="00DF6EE1" w:rsidRDefault="00DF6EE1" w:rsidP="00DF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0002" w14:textId="77777777" w:rsidR="00DF6EE1" w:rsidRDefault="00DF6EE1" w:rsidP="00DF6EE1">
      <w:pPr>
        <w:spacing w:after="0" w:line="240" w:lineRule="auto"/>
      </w:pPr>
      <w:r>
        <w:separator/>
      </w:r>
    </w:p>
  </w:footnote>
  <w:footnote w:type="continuationSeparator" w:id="0">
    <w:p w14:paraId="3EE44599" w14:textId="77777777" w:rsidR="00DF6EE1" w:rsidRDefault="00DF6EE1" w:rsidP="00DF6EE1">
      <w:pPr>
        <w:spacing w:after="0" w:line="240" w:lineRule="auto"/>
      </w:pPr>
      <w:r>
        <w:continuationSeparator/>
      </w:r>
    </w:p>
  </w:footnote>
  <w:footnote w:id="1">
    <w:p w14:paraId="4093B6B5" w14:textId="77777777" w:rsidR="00051CB0" w:rsidRPr="000434E0" w:rsidRDefault="00051CB0" w:rsidP="00051CB0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51FE" w14:textId="77777777" w:rsidR="00DF6EE1" w:rsidRDefault="00DF6EE1" w:rsidP="00DF6EE1">
    <w:pPr>
      <w:pStyle w:val="Zhlav"/>
    </w:pPr>
    <w:r>
      <w:t xml:space="preserve"> </w:t>
    </w:r>
    <w:r>
      <w:tab/>
    </w:r>
    <w:r>
      <w:tab/>
    </w:r>
  </w:p>
  <w:p w14:paraId="60564534" w14:textId="77777777" w:rsidR="00DF6EE1" w:rsidRDefault="00DF6E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35"/>
    <w:rsid w:val="00051CB0"/>
    <w:rsid w:val="00083026"/>
    <w:rsid w:val="00133895"/>
    <w:rsid w:val="00191174"/>
    <w:rsid w:val="002035E1"/>
    <w:rsid w:val="002A0E40"/>
    <w:rsid w:val="00331452"/>
    <w:rsid w:val="00335C10"/>
    <w:rsid w:val="00341FC5"/>
    <w:rsid w:val="003E171E"/>
    <w:rsid w:val="00427A05"/>
    <w:rsid w:val="004D11C8"/>
    <w:rsid w:val="00571099"/>
    <w:rsid w:val="00625B69"/>
    <w:rsid w:val="006C3267"/>
    <w:rsid w:val="006C78F4"/>
    <w:rsid w:val="008324C4"/>
    <w:rsid w:val="008604F6"/>
    <w:rsid w:val="008725D4"/>
    <w:rsid w:val="00890FCD"/>
    <w:rsid w:val="008F0B90"/>
    <w:rsid w:val="00A26B79"/>
    <w:rsid w:val="00A85F02"/>
    <w:rsid w:val="00B20054"/>
    <w:rsid w:val="00C32A5C"/>
    <w:rsid w:val="00C903EC"/>
    <w:rsid w:val="00D15026"/>
    <w:rsid w:val="00D202D5"/>
    <w:rsid w:val="00D82343"/>
    <w:rsid w:val="00DC029D"/>
    <w:rsid w:val="00DF6EE1"/>
    <w:rsid w:val="00E72927"/>
    <w:rsid w:val="00E949F0"/>
    <w:rsid w:val="00F115F8"/>
    <w:rsid w:val="00F539B6"/>
    <w:rsid w:val="00F63DF4"/>
    <w:rsid w:val="00FB0B7D"/>
    <w:rsid w:val="00FB5C01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B53D"/>
  <w15:docId w15:val="{8B560F31-75A6-4683-864C-E82E262B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3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E4435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FE4435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E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6EE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EE1"/>
    <w:rPr>
      <w:rFonts w:ascii="Tahoma" w:eastAsia="Calibri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051CB0"/>
    <w:pPr>
      <w:numPr>
        <w:ilvl w:val="1"/>
      </w:numPr>
      <w:spacing w:after="0" w:line="240" w:lineRule="auto"/>
    </w:pPr>
    <w:rPr>
      <w:rFonts w:ascii="Segoe UI" w:eastAsiaTheme="minorEastAsia" w:hAnsi="Segoe UI" w:cstheme="minorBid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051CB0"/>
    <w:rPr>
      <w:rFonts w:ascii="Segoe UI" w:eastAsiaTheme="minorEastAsia" w:hAnsi="Segoe UI"/>
      <w:b/>
      <w:sz w:val="20"/>
    </w:rPr>
  </w:style>
  <w:style w:type="character" w:styleId="Hypertextovodkaz">
    <w:name w:val="Hyperlink"/>
    <w:basedOn w:val="Standardnpsmoodstavce"/>
    <w:uiPriority w:val="99"/>
    <w:unhideWhenUsed/>
    <w:rsid w:val="00051CB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51CB0"/>
    <w:pPr>
      <w:spacing w:after="0" w:line="240" w:lineRule="auto"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51CB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51CB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051CB0"/>
    <w:pPr>
      <w:keepNext/>
      <w:spacing w:after="360" w:line="240" w:lineRule="auto"/>
      <w:outlineLvl w:val="0"/>
    </w:pPr>
    <w:rPr>
      <w:rFonts w:ascii="Segoe UI" w:eastAsiaTheme="minorHAnsi" w:hAnsi="Segoe UI"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051CB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051CB0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890FC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890F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videnska.monika</dc:creator>
  <cp:lastModifiedBy>Synková Petra, Mgr.</cp:lastModifiedBy>
  <cp:revision>5</cp:revision>
  <cp:lastPrinted>2025-05-28T08:48:00Z</cp:lastPrinted>
  <dcterms:created xsi:type="dcterms:W3CDTF">2025-05-12T07:53:00Z</dcterms:created>
  <dcterms:modified xsi:type="dcterms:W3CDTF">2025-05-28T08:48:00Z</dcterms:modified>
</cp:coreProperties>
</file>