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7F7550CB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790DF3">
        <w:rPr>
          <w:rFonts w:asciiTheme="minorHAnsi" w:hAnsiTheme="minorHAnsi" w:cstheme="minorHAnsi"/>
          <w:bCs/>
          <w:sz w:val="22"/>
          <w:szCs w:val="22"/>
        </w:rPr>
        <w:t>5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486BF9A" w14:textId="77777777" w:rsidR="00E709B9" w:rsidRDefault="00E709B9" w:rsidP="00E709B9">
      <w:pPr>
        <w:pStyle w:val="Odstavecseseznamem1"/>
        <w:autoSpaceDE w:val="0"/>
        <w:spacing w:after="240"/>
        <w:ind w:left="0"/>
        <w:contextualSpacing w:val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709B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Krycí list nabídky </w:t>
      </w:r>
    </w:p>
    <w:p w14:paraId="447152EA" w14:textId="2636EF4A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E5E8C4A" w14:textId="77777777" w:rsidR="00247007" w:rsidRPr="00247007" w:rsidRDefault="000506DC" w:rsidP="00247007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247007" w:rsidRPr="00247007">
        <w:rPr>
          <w:rFonts w:cs="Calibri"/>
          <w:b/>
          <w:bCs/>
          <w:sz w:val="32"/>
          <w:szCs w:val="32"/>
        </w:rPr>
        <w:t xml:space="preserve">Dodávka didaktických pomůcek a vybavení – </w:t>
      </w:r>
    </w:p>
    <w:p w14:paraId="2B704A8B" w14:textId="6C38D99B" w:rsidR="000506DC" w:rsidRPr="0056461C" w:rsidRDefault="00247007" w:rsidP="00247007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247007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60AF997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B9F4BDD" w14:textId="77777777" w:rsidR="003131B3" w:rsidRDefault="003131B3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29FC72B2" w14:textId="77777777" w:rsidR="000506DC" w:rsidRPr="00F670B2" w:rsidRDefault="000506DC" w:rsidP="00A05810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before="120" w:line="240" w:lineRule="auto"/>
        <w:ind w:left="425" w:hanging="357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300F8D" w:rsidRPr="006F2B3A" w14:paraId="289AEE49" w14:textId="77777777" w:rsidTr="006976F3">
        <w:tc>
          <w:tcPr>
            <w:tcW w:w="1843" w:type="dxa"/>
            <w:shd w:val="clear" w:color="auto" w:fill="auto"/>
            <w:vAlign w:val="bottom"/>
          </w:tcPr>
          <w:p w14:paraId="54C8F11A" w14:textId="77777777" w:rsidR="00300F8D" w:rsidRPr="006F2B3A" w:rsidRDefault="00300F8D" w:rsidP="00300F8D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3BD65580" w14:textId="33C0859F" w:rsidR="00300F8D" w:rsidRPr="00913F10" w:rsidRDefault="00300F8D" w:rsidP="00300F8D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684B5D">
              <w:t>Základní škola kpt. Jaroše, Trutnov, Gorkého 38</w:t>
            </w:r>
          </w:p>
        </w:tc>
      </w:tr>
      <w:tr w:rsidR="00300F8D" w:rsidRPr="006F2B3A" w14:paraId="67E16FAE" w14:textId="77777777" w:rsidTr="006976F3">
        <w:tc>
          <w:tcPr>
            <w:tcW w:w="1843" w:type="dxa"/>
            <w:shd w:val="clear" w:color="auto" w:fill="auto"/>
            <w:vAlign w:val="bottom"/>
          </w:tcPr>
          <w:p w14:paraId="5AB437BE" w14:textId="77777777" w:rsidR="00300F8D" w:rsidRPr="006F2B3A" w:rsidRDefault="00300F8D" w:rsidP="00300F8D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4ECB49F7" w14:textId="69334378" w:rsidR="00300F8D" w:rsidRPr="00913F10" w:rsidRDefault="00300F8D" w:rsidP="00300F8D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684B5D">
              <w:t>Maxima Gorkého 38, 541 01 Trutnov</w:t>
            </w:r>
          </w:p>
        </w:tc>
      </w:tr>
      <w:tr w:rsidR="00300F8D" w:rsidRPr="006F2B3A" w14:paraId="4A170BEF" w14:textId="77777777" w:rsidTr="006976F3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4E865614" w14:textId="77777777" w:rsidR="00300F8D" w:rsidRPr="006F2B3A" w:rsidRDefault="00300F8D" w:rsidP="00300F8D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2A11E60" w14:textId="714F67FB" w:rsidR="00300F8D" w:rsidRPr="00913F10" w:rsidRDefault="00247007" w:rsidP="00300F8D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A5625D">
              <w:t xml:space="preserve">Mgr. Jana </w:t>
            </w:r>
            <w:proofErr w:type="spellStart"/>
            <w:r w:rsidRPr="00A5625D">
              <w:t>Schierlová</w:t>
            </w:r>
            <w:proofErr w:type="spellEnd"/>
            <w:r w:rsidRPr="00A5625D">
              <w:t>, ředitelka školy</w:t>
            </w:r>
          </w:p>
        </w:tc>
      </w:tr>
      <w:tr w:rsidR="00300F8D" w:rsidRPr="006F2B3A" w14:paraId="21F5A39C" w14:textId="77777777" w:rsidTr="006976F3">
        <w:tc>
          <w:tcPr>
            <w:tcW w:w="1843" w:type="dxa"/>
            <w:shd w:val="clear" w:color="auto" w:fill="auto"/>
            <w:vAlign w:val="bottom"/>
          </w:tcPr>
          <w:p w14:paraId="7131BF77" w14:textId="77777777" w:rsidR="00300F8D" w:rsidRPr="006F2B3A" w:rsidRDefault="00300F8D" w:rsidP="00300F8D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1C8B2ACC" w14:textId="6DCD88F5" w:rsidR="00300F8D" w:rsidRPr="00913F10" w:rsidRDefault="00300F8D" w:rsidP="00300F8D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684B5D">
              <w:t>64201112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77777777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6976F3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6976F3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6976F3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6976F3">
        <w:tc>
          <w:tcPr>
            <w:tcW w:w="4565" w:type="dxa"/>
            <w:shd w:val="clear" w:color="auto" w:fill="auto"/>
            <w:vAlign w:val="bottom"/>
          </w:tcPr>
          <w:p w14:paraId="6A1AD02C" w14:textId="77777777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4D79CD0A" w:rsidR="000506DC" w:rsidRDefault="000506DC" w:rsidP="002D326F">
      <w:pPr>
        <w:spacing w:after="0"/>
        <w:jc w:val="both"/>
      </w:pPr>
    </w:p>
    <w:p w14:paraId="2F8C6AF3" w14:textId="77777777" w:rsidR="002D326F" w:rsidRPr="002D326F" w:rsidRDefault="002D326F" w:rsidP="002D326F">
      <w:pPr>
        <w:pStyle w:val="Odstavecseseznamem"/>
        <w:numPr>
          <w:ilvl w:val="0"/>
          <w:numId w:val="1"/>
        </w:numPr>
        <w:shd w:val="clear" w:color="auto" w:fill="D0CECE" w:themeFill="background2" w:themeFillShade="E6"/>
        <w:ind w:left="426"/>
        <w:rPr>
          <w:b/>
          <w:color w:val="1F4E79"/>
          <w:lang w:eastAsia="cs-CZ"/>
        </w:rPr>
      </w:pPr>
      <w:r w:rsidRPr="002D326F">
        <w:rPr>
          <w:b/>
          <w:color w:val="1F4E79"/>
          <w:lang w:eastAsia="cs-CZ"/>
        </w:rPr>
        <w:t>Název veřejné zakázky</w:t>
      </w:r>
    </w:p>
    <w:p w14:paraId="58000C76" w14:textId="4BC6220C" w:rsidR="002D326F" w:rsidRPr="00247007" w:rsidRDefault="002D326F" w:rsidP="00247007">
      <w:pPr>
        <w:pStyle w:val="Odstavecseseznamem1"/>
        <w:numPr>
          <w:ilvl w:val="0"/>
          <w:numId w:val="9"/>
        </w:numPr>
        <w:shd w:val="clear" w:color="auto" w:fill="FFFFFF" w:themeFill="background1"/>
        <w:ind w:left="709"/>
        <w:jc w:val="both"/>
        <w:rPr>
          <w:bCs/>
          <w:sz w:val="22"/>
          <w:szCs w:val="22"/>
        </w:rPr>
      </w:pPr>
      <w:r w:rsidRPr="00247007">
        <w:rPr>
          <w:bCs/>
          <w:sz w:val="22"/>
          <w:szCs w:val="22"/>
        </w:rPr>
        <w:t>„</w:t>
      </w:r>
      <w:r w:rsidR="00247007" w:rsidRPr="00247007">
        <w:rPr>
          <w:bCs/>
          <w:sz w:val="22"/>
          <w:szCs w:val="22"/>
        </w:rPr>
        <w:t>Dodávka didaktických pomůcek a vybavení – Základní škola kpt. Jaroše, Trutnov, Gorkého 38</w:t>
      </w:r>
      <w:r w:rsidRPr="00247007">
        <w:rPr>
          <w:bCs/>
          <w:sz w:val="22"/>
          <w:szCs w:val="22"/>
        </w:rPr>
        <w:t>“</w:t>
      </w:r>
    </w:p>
    <w:p w14:paraId="743079F2" w14:textId="77777777" w:rsidR="00E709B9" w:rsidRDefault="00E709B9" w:rsidP="00790DF3">
      <w:pPr>
        <w:pStyle w:val="Odstavecseseznamem1"/>
        <w:autoSpaceDE w:val="0"/>
        <w:spacing w:after="0" w:line="240" w:lineRule="auto"/>
        <w:contextualSpacing w:val="0"/>
        <w:jc w:val="both"/>
        <w:rPr>
          <w:sz w:val="22"/>
          <w:szCs w:val="22"/>
        </w:rPr>
      </w:pPr>
    </w:p>
    <w:p w14:paraId="61871D18" w14:textId="77777777" w:rsidR="00790DF3" w:rsidRPr="008F0B08" w:rsidRDefault="00790DF3" w:rsidP="00790DF3">
      <w:pPr>
        <w:numPr>
          <w:ilvl w:val="0"/>
          <w:numId w:val="1"/>
        </w:numPr>
        <w:shd w:val="clear" w:color="auto" w:fill="D0CECE"/>
        <w:spacing w:after="0" w:line="240" w:lineRule="auto"/>
        <w:ind w:left="426"/>
        <w:rPr>
          <w:b/>
          <w:bCs/>
          <w:color w:val="1F4E79"/>
        </w:rPr>
      </w:pPr>
      <w:r w:rsidRPr="008F0B08">
        <w:rPr>
          <w:b/>
          <w:bCs/>
          <w:color w:val="1F4E79"/>
        </w:rPr>
        <w:t>Dílčí hodnotící kritérium</w:t>
      </w:r>
    </w:p>
    <w:p w14:paraId="7A882ECA" w14:textId="0B087C40" w:rsidR="00E709B9" w:rsidRDefault="00E709B9" w:rsidP="00E709B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6B80C4A9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14:paraId="323971D4" w14:textId="73B46B2E" w:rsidR="00247007" w:rsidRPr="00F7474C" w:rsidRDefault="00247007" w:rsidP="00247007">
      <w:pPr>
        <w:pStyle w:val="Odstavecseseznamem1"/>
        <w:autoSpaceDE w:val="0"/>
        <w:spacing w:line="240" w:lineRule="auto"/>
        <w:ind w:left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 xml:space="preserve">„Didaktické pomůcky pro </w:t>
      </w:r>
      <w:proofErr w:type="gramStart"/>
      <w:r w:rsidRPr="00F7474C">
        <w:rPr>
          <w:b/>
          <w:color w:val="C00000"/>
          <w:sz w:val="28"/>
          <w:szCs w:val="28"/>
        </w:rPr>
        <w:t xml:space="preserve">výuku - </w:t>
      </w:r>
      <w:r>
        <w:rPr>
          <w:b/>
          <w:color w:val="C00000"/>
          <w:sz w:val="28"/>
          <w:szCs w:val="28"/>
        </w:rPr>
        <w:t>IKT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p w14:paraId="60D0B119" w14:textId="77777777" w:rsidR="00247007" w:rsidRPr="003F6834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4126F92E" w14:textId="77777777" w:rsidR="00247007" w:rsidRPr="00F7474C" w:rsidRDefault="00247007" w:rsidP="00247007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F7474C">
        <w:rPr>
          <w:sz w:val="24"/>
          <w:szCs w:val="24"/>
        </w:rPr>
        <w:t>Dílčí hodnotící kritérium</w:t>
      </w:r>
      <w:r w:rsidRPr="00F7474C">
        <w:rPr>
          <w:b/>
          <w:bCs/>
          <w:sz w:val="24"/>
          <w:szCs w:val="24"/>
        </w:rPr>
        <w:t xml:space="preserve"> „Cena“:</w:t>
      </w:r>
    </w:p>
    <w:p w14:paraId="0F321F2C" w14:textId="77777777" w:rsidR="00247007" w:rsidRPr="00CA0151" w:rsidRDefault="00247007" w:rsidP="00247007">
      <w:pPr>
        <w:pStyle w:val="Odstavecseseznamem1"/>
        <w:autoSpaceDE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05"/>
        <w:gridCol w:w="3041"/>
      </w:tblGrid>
      <w:tr w:rsidR="00247007" w:rsidRPr="00CA0151" w14:paraId="201599C8" w14:textId="77777777" w:rsidTr="009852A2">
        <w:trPr>
          <w:trHeight w:val="282"/>
          <w:jc w:val="center"/>
        </w:trPr>
        <w:tc>
          <w:tcPr>
            <w:tcW w:w="3014" w:type="dxa"/>
            <w:shd w:val="clear" w:color="auto" w:fill="BDD6EE"/>
            <w:vAlign w:val="center"/>
          </w:tcPr>
          <w:p w14:paraId="10E29D13" w14:textId="77777777" w:rsidR="00247007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0B09D52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Didaktické pomůcky pro </w:t>
            </w:r>
            <w:proofErr w:type="gramStart"/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výuku - 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>IKT</w:t>
            </w:r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005" w:type="dxa"/>
            <w:shd w:val="clear" w:color="auto" w:fill="BDD6EE"/>
            <w:vAlign w:val="center"/>
          </w:tcPr>
          <w:p w14:paraId="72902E33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21 %</w:t>
            </w:r>
          </w:p>
        </w:tc>
        <w:tc>
          <w:tcPr>
            <w:tcW w:w="3041" w:type="dxa"/>
            <w:shd w:val="clear" w:color="auto" w:fill="BDD6EE"/>
          </w:tcPr>
          <w:p w14:paraId="20494B72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36E02410" w14:textId="77777777" w:rsidR="00247007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FD456DF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Didaktické pomůcky pro </w:t>
            </w:r>
            <w:proofErr w:type="gramStart"/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výuku - 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>IKT</w:t>
            </w:r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247007" w:rsidRPr="00CA0151" w14:paraId="1E0E2776" w14:textId="77777777" w:rsidTr="009852A2">
        <w:trPr>
          <w:trHeight w:val="880"/>
          <w:jc w:val="center"/>
        </w:trPr>
        <w:tc>
          <w:tcPr>
            <w:tcW w:w="3014" w:type="dxa"/>
            <w:vAlign w:val="center"/>
          </w:tcPr>
          <w:p w14:paraId="77B94F4A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05" w:type="dxa"/>
            <w:vAlign w:val="center"/>
          </w:tcPr>
          <w:p w14:paraId="1B23CE95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41" w:type="dxa"/>
            <w:vAlign w:val="center"/>
          </w:tcPr>
          <w:p w14:paraId="47B8F7FB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200C9417" w14:textId="77777777" w:rsidR="00247007" w:rsidRDefault="00247007" w:rsidP="00247007">
      <w:pPr>
        <w:pStyle w:val="Odstavecseseznamem1"/>
        <w:ind w:left="360"/>
        <w:rPr>
          <w:sz w:val="22"/>
          <w:szCs w:val="22"/>
        </w:rPr>
      </w:pPr>
    </w:p>
    <w:p w14:paraId="1D99EF01" w14:textId="77777777" w:rsidR="00247007" w:rsidRPr="00F7474C" w:rsidRDefault="00247007" w:rsidP="00247007">
      <w:pPr>
        <w:pStyle w:val="Odstavecseseznamem1"/>
        <w:numPr>
          <w:ilvl w:val="0"/>
          <w:numId w:val="4"/>
        </w:numPr>
        <w:spacing w:before="120" w:after="120"/>
        <w:ind w:left="426"/>
        <w:rPr>
          <w:sz w:val="24"/>
          <w:szCs w:val="24"/>
        </w:rPr>
      </w:pPr>
      <w:r w:rsidRPr="00F7474C">
        <w:rPr>
          <w:sz w:val="24"/>
          <w:szCs w:val="24"/>
        </w:rPr>
        <w:t>Dílčí hodnotící kritérium „</w:t>
      </w:r>
      <w:bookmarkStart w:id="0" w:name="_Hlk138615596"/>
      <w:r w:rsidRPr="00F7474C">
        <w:rPr>
          <w:b/>
          <w:bCs/>
          <w:sz w:val="24"/>
          <w:szCs w:val="24"/>
        </w:rPr>
        <w:t>Dodací lhůta</w:t>
      </w:r>
      <w:bookmarkEnd w:id="0"/>
      <w:r w:rsidRPr="00F7474C">
        <w:rPr>
          <w:b/>
          <w:bCs/>
          <w:sz w:val="24"/>
          <w:szCs w:val="24"/>
        </w:rPr>
        <w:t>“</w:t>
      </w:r>
      <w:r w:rsidRPr="00F7474C">
        <w:rPr>
          <w:sz w:val="24"/>
          <w:szCs w:val="24"/>
        </w:rPr>
        <w:t>:</w:t>
      </w:r>
    </w:p>
    <w:p w14:paraId="3572B921" w14:textId="77777777" w:rsidR="00247007" w:rsidRPr="003F6834" w:rsidRDefault="00247007" w:rsidP="00247007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2"/>
        <w:gridCol w:w="2650"/>
      </w:tblGrid>
      <w:tr w:rsidR="00247007" w:rsidRPr="00CA0151" w14:paraId="1E8AF50E" w14:textId="77777777" w:rsidTr="009852A2">
        <w:trPr>
          <w:trHeight w:val="582"/>
        </w:trPr>
        <w:tc>
          <w:tcPr>
            <w:tcW w:w="7083" w:type="dxa"/>
            <w:shd w:val="clear" w:color="auto" w:fill="BDD6EE"/>
          </w:tcPr>
          <w:p w14:paraId="0D34F092" w14:textId="77777777" w:rsidR="00247007" w:rsidRPr="00861D54" w:rsidRDefault="00247007" w:rsidP="009852A2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bookmarkStart w:id="1" w:name="_Hlk138616385"/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bookmarkStart w:id="2" w:name="_Hlk138616037"/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IKT didaktických pomůcek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bookmarkEnd w:id="2"/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>do okamžiku</w:t>
            </w:r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r w:rsidRPr="002A1715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  <w:bookmarkEnd w:id="1"/>
          </w:p>
        </w:tc>
        <w:tc>
          <w:tcPr>
            <w:tcW w:w="2779" w:type="dxa"/>
            <w:vAlign w:val="center"/>
          </w:tcPr>
          <w:p w14:paraId="42FDD2C0" w14:textId="77777777" w:rsidR="00247007" w:rsidRPr="00861D54" w:rsidRDefault="00247007" w:rsidP="009852A2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53E7E3BD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218B8B5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972B294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0397B70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8412D7B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477A7BF2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40F1D435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866DCF5" w14:textId="77777777" w:rsidR="00247007" w:rsidRPr="00F7474C" w:rsidRDefault="00247007" w:rsidP="00247007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2:</w:t>
      </w:r>
      <w:r w:rsidRPr="00F7474C">
        <w:rPr>
          <w:b/>
          <w:color w:val="C00000"/>
          <w:sz w:val="28"/>
          <w:szCs w:val="28"/>
        </w:rPr>
        <w:t xml:space="preserve"> „Didaktické pomůcky pro </w:t>
      </w:r>
      <w:proofErr w:type="gramStart"/>
      <w:r w:rsidRPr="00F7474C">
        <w:rPr>
          <w:b/>
          <w:color w:val="C00000"/>
          <w:sz w:val="28"/>
          <w:szCs w:val="28"/>
        </w:rPr>
        <w:t>výuku - robotika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p w14:paraId="3D376577" w14:textId="77777777" w:rsidR="00247007" w:rsidRPr="00F7474C" w:rsidRDefault="00247007" w:rsidP="00247007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F7474C">
        <w:rPr>
          <w:sz w:val="24"/>
          <w:szCs w:val="24"/>
        </w:rPr>
        <w:t>Hodnotící kritérium</w:t>
      </w:r>
      <w:r w:rsidRPr="00F7474C">
        <w:rPr>
          <w:b/>
          <w:bCs/>
          <w:sz w:val="24"/>
          <w:szCs w:val="24"/>
        </w:rPr>
        <w:t xml:space="preserve"> „Cena“:</w:t>
      </w:r>
    </w:p>
    <w:p w14:paraId="113C647E" w14:textId="77777777" w:rsidR="00247007" w:rsidRPr="00CA0151" w:rsidRDefault="00247007" w:rsidP="00247007">
      <w:pPr>
        <w:pStyle w:val="Odstavecseseznamem1"/>
        <w:autoSpaceDE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05"/>
        <w:gridCol w:w="3041"/>
      </w:tblGrid>
      <w:tr w:rsidR="00247007" w:rsidRPr="00CA0151" w14:paraId="1D267759" w14:textId="77777777" w:rsidTr="009852A2">
        <w:trPr>
          <w:trHeight w:val="282"/>
          <w:jc w:val="center"/>
        </w:trPr>
        <w:tc>
          <w:tcPr>
            <w:tcW w:w="3014" w:type="dxa"/>
            <w:shd w:val="clear" w:color="auto" w:fill="BDD6EE"/>
            <w:vAlign w:val="center"/>
          </w:tcPr>
          <w:p w14:paraId="54E7FC94" w14:textId="77777777" w:rsidR="00247007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2D1AC8E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Didaktické pomůcky pro </w:t>
            </w:r>
            <w:proofErr w:type="gramStart"/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>výuku - robotika</w:t>
            </w:r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005" w:type="dxa"/>
            <w:shd w:val="clear" w:color="auto" w:fill="BDD6EE"/>
            <w:vAlign w:val="center"/>
          </w:tcPr>
          <w:p w14:paraId="20D5A7EB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21 %</w:t>
            </w:r>
          </w:p>
        </w:tc>
        <w:tc>
          <w:tcPr>
            <w:tcW w:w="3041" w:type="dxa"/>
            <w:shd w:val="clear" w:color="auto" w:fill="BDD6EE"/>
          </w:tcPr>
          <w:p w14:paraId="3F979E2A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369B8926" w14:textId="77777777" w:rsidR="00247007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7E9531F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Didaktické pomůcky pro </w:t>
            </w:r>
            <w:proofErr w:type="gramStart"/>
            <w:r w:rsidRPr="00F7474C">
              <w:rPr>
                <w:rFonts w:cs="Calibri"/>
                <w:b/>
                <w:sz w:val="22"/>
                <w:szCs w:val="22"/>
                <w:lang w:eastAsia="en-US"/>
              </w:rPr>
              <w:t>výuku - robotika</w:t>
            </w:r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247007" w:rsidRPr="00CA0151" w14:paraId="11E969AD" w14:textId="77777777" w:rsidTr="009852A2">
        <w:trPr>
          <w:trHeight w:val="880"/>
          <w:jc w:val="center"/>
        </w:trPr>
        <w:tc>
          <w:tcPr>
            <w:tcW w:w="3014" w:type="dxa"/>
            <w:vAlign w:val="center"/>
          </w:tcPr>
          <w:p w14:paraId="67BD55D0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05" w:type="dxa"/>
            <w:vAlign w:val="center"/>
          </w:tcPr>
          <w:p w14:paraId="65920D83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41" w:type="dxa"/>
            <w:vAlign w:val="center"/>
          </w:tcPr>
          <w:p w14:paraId="2F1D4B95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4287BD75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6C7C0067" w14:textId="77777777" w:rsidR="00247007" w:rsidRPr="00F7474C" w:rsidRDefault="00247007" w:rsidP="00247007">
      <w:pPr>
        <w:pStyle w:val="Odstavecseseznamem1"/>
        <w:numPr>
          <w:ilvl w:val="0"/>
          <w:numId w:val="11"/>
        </w:numPr>
        <w:spacing w:before="240" w:after="0"/>
        <w:ind w:left="709"/>
        <w:contextualSpacing w:val="0"/>
        <w:rPr>
          <w:sz w:val="24"/>
          <w:szCs w:val="24"/>
        </w:rPr>
      </w:pPr>
      <w:r w:rsidRPr="00F7474C">
        <w:rPr>
          <w:sz w:val="24"/>
          <w:szCs w:val="24"/>
        </w:rPr>
        <w:t>Dílčí hodnotící kritérium „</w:t>
      </w:r>
      <w:r w:rsidRPr="00F7474C">
        <w:rPr>
          <w:b/>
          <w:bCs/>
          <w:sz w:val="24"/>
          <w:szCs w:val="24"/>
        </w:rPr>
        <w:t>Dodací lhůta“</w:t>
      </w:r>
      <w:r w:rsidRPr="00F7474C">
        <w:rPr>
          <w:sz w:val="24"/>
          <w:szCs w:val="24"/>
        </w:rPr>
        <w:t>:</w:t>
      </w:r>
    </w:p>
    <w:p w14:paraId="6C285385" w14:textId="77777777" w:rsidR="00247007" w:rsidRPr="003F6834" w:rsidRDefault="00247007" w:rsidP="00247007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2"/>
        <w:gridCol w:w="2650"/>
      </w:tblGrid>
      <w:tr w:rsidR="00247007" w:rsidRPr="00CA0151" w14:paraId="2972058A" w14:textId="77777777" w:rsidTr="00247007">
        <w:trPr>
          <w:trHeight w:val="582"/>
        </w:trPr>
        <w:tc>
          <w:tcPr>
            <w:tcW w:w="7083" w:type="dxa"/>
            <w:shd w:val="clear" w:color="auto" w:fill="BDD6EE"/>
          </w:tcPr>
          <w:p w14:paraId="621908EE" w14:textId="77777777" w:rsidR="00247007" w:rsidRPr="00861D54" w:rsidRDefault="00247007" w:rsidP="009852A2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didaktických pomůcek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pro výuku robotiky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>do okamžiku</w:t>
            </w:r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r w:rsidRPr="002A1715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</w:p>
        </w:tc>
        <w:tc>
          <w:tcPr>
            <w:tcW w:w="2779" w:type="dxa"/>
            <w:vAlign w:val="center"/>
          </w:tcPr>
          <w:p w14:paraId="757876C9" w14:textId="77777777" w:rsidR="00247007" w:rsidRPr="00861D54" w:rsidRDefault="00247007" w:rsidP="009852A2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164B572D" w14:textId="77777777" w:rsidR="00247007" w:rsidRDefault="00247007" w:rsidP="00247007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</w:p>
    <w:p w14:paraId="635C1D3B" w14:textId="77777777" w:rsidR="00247007" w:rsidRDefault="00247007" w:rsidP="00247007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14:paraId="5FDA5000" w14:textId="77777777" w:rsidR="00247007" w:rsidRDefault="00247007" w:rsidP="00247007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</w:p>
    <w:p w14:paraId="553BFB99" w14:textId="4ECDCA29" w:rsidR="00247007" w:rsidRPr="00F7474C" w:rsidRDefault="00247007" w:rsidP="00247007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3: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>„</w:t>
      </w:r>
      <w:r w:rsidRPr="008D1B65">
        <w:rPr>
          <w:b/>
          <w:color w:val="C00000"/>
          <w:sz w:val="28"/>
          <w:szCs w:val="28"/>
        </w:rPr>
        <w:t>Didaktické pomůcky pro výuku – chemie a fyzika</w:t>
      </w:r>
      <w:r w:rsidRPr="00F7474C">
        <w:rPr>
          <w:b/>
          <w:color w:val="C00000"/>
          <w:sz w:val="28"/>
          <w:szCs w:val="28"/>
        </w:rPr>
        <w:t>“</w:t>
      </w:r>
    </w:p>
    <w:p w14:paraId="792FF020" w14:textId="77777777" w:rsidR="00247007" w:rsidRPr="003F6834" w:rsidRDefault="00247007" w:rsidP="00247007">
      <w:pPr>
        <w:pStyle w:val="Odstavecseseznamem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</w:t>
      </w:r>
      <w:r w:rsidRPr="003F6834">
        <w:rPr>
          <w:sz w:val="22"/>
          <w:szCs w:val="22"/>
        </w:rPr>
        <w:t>odnotící kritérium</w:t>
      </w:r>
      <w:r w:rsidRPr="003F6834">
        <w:rPr>
          <w:b/>
          <w:bCs/>
          <w:sz w:val="22"/>
          <w:szCs w:val="22"/>
        </w:rPr>
        <w:t xml:space="preserve"> „Cena“:</w:t>
      </w:r>
    </w:p>
    <w:p w14:paraId="3F1BE9C5" w14:textId="77777777" w:rsidR="00247007" w:rsidRPr="00CA0151" w:rsidRDefault="00247007" w:rsidP="00247007">
      <w:pPr>
        <w:pStyle w:val="Odstavecseseznamem1"/>
        <w:autoSpaceDE w:val="0"/>
        <w:ind w:left="0"/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552"/>
        <w:gridCol w:w="3260"/>
      </w:tblGrid>
      <w:tr w:rsidR="00247007" w:rsidRPr="00CA0151" w14:paraId="545CD782" w14:textId="77777777" w:rsidTr="009852A2">
        <w:trPr>
          <w:trHeight w:val="1211"/>
          <w:jc w:val="center"/>
        </w:trPr>
        <w:tc>
          <w:tcPr>
            <w:tcW w:w="3397" w:type="dxa"/>
            <w:shd w:val="clear" w:color="auto" w:fill="BDD6EE"/>
            <w:vAlign w:val="center"/>
          </w:tcPr>
          <w:p w14:paraId="2CE40502" w14:textId="77777777" w:rsidR="00247007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2A0DA6B" w14:textId="2C879A80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8D1B65">
              <w:rPr>
                <w:rFonts w:cs="Calibri"/>
                <w:b/>
                <w:sz w:val="22"/>
                <w:szCs w:val="22"/>
                <w:lang w:eastAsia="en-US"/>
              </w:rPr>
              <w:t>Didaktické pomůcky pro výuku –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8D1B65">
              <w:rPr>
                <w:rFonts w:cs="Calibri"/>
                <w:b/>
                <w:sz w:val="22"/>
                <w:szCs w:val="22"/>
                <w:lang w:eastAsia="en-US"/>
              </w:rPr>
              <w:t>chemie a fyzika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2FE819A8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21 %</w:t>
            </w:r>
          </w:p>
        </w:tc>
        <w:tc>
          <w:tcPr>
            <w:tcW w:w="3260" w:type="dxa"/>
            <w:shd w:val="clear" w:color="auto" w:fill="BDD6EE"/>
          </w:tcPr>
          <w:p w14:paraId="762D1340" w14:textId="77777777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3A487A8F" w14:textId="77777777" w:rsidR="00247007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992809E" w14:textId="7C841F5F" w:rsidR="00247007" w:rsidRPr="000B45A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8D1B65">
              <w:rPr>
                <w:rFonts w:cs="Calibri"/>
                <w:b/>
                <w:sz w:val="22"/>
                <w:szCs w:val="22"/>
                <w:lang w:eastAsia="en-US"/>
              </w:rPr>
              <w:t xml:space="preserve">Didaktické pomůcky pro </w:t>
            </w:r>
            <w:proofErr w:type="gramStart"/>
            <w:r w:rsidRPr="008D1B65">
              <w:rPr>
                <w:rFonts w:cs="Calibri"/>
                <w:b/>
                <w:sz w:val="22"/>
                <w:szCs w:val="22"/>
                <w:lang w:eastAsia="en-US"/>
              </w:rPr>
              <w:t xml:space="preserve">výuku 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- </w:t>
            </w:r>
            <w:r w:rsidRPr="008D1B65">
              <w:rPr>
                <w:rFonts w:cs="Calibri"/>
                <w:b/>
                <w:sz w:val="22"/>
                <w:szCs w:val="22"/>
                <w:lang w:eastAsia="en-US"/>
              </w:rPr>
              <w:t>chemie</w:t>
            </w:r>
            <w:proofErr w:type="gramEnd"/>
            <w:r w:rsidRPr="008D1B65">
              <w:rPr>
                <w:rFonts w:cs="Calibri"/>
                <w:b/>
                <w:sz w:val="22"/>
                <w:szCs w:val="22"/>
                <w:lang w:eastAsia="en-US"/>
              </w:rPr>
              <w:t xml:space="preserve"> a fyzika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247007" w:rsidRPr="00CA0151" w14:paraId="2E18DC86" w14:textId="77777777" w:rsidTr="009852A2">
        <w:trPr>
          <w:trHeight w:val="880"/>
          <w:jc w:val="center"/>
        </w:trPr>
        <w:tc>
          <w:tcPr>
            <w:tcW w:w="3397" w:type="dxa"/>
            <w:vAlign w:val="center"/>
          </w:tcPr>
          <w:p w14:paraId="08C47337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2552" w:type="dxa"/>
            <w:vAlign w:val="center"/>
          </w:tcPr>
          <w:p w14:paraId="7384C86A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260" w:type="dxa"/>
            <w:vAlign w:val="center"/>
          </w:tcPr>
          <w:p w14:paraId="480976A1" w14:textId="77777777" w:rsidR="00247007" w:rsidRPr="00861D54" w:rsidRDefault="00247007" w:rsidP="009852A2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0AD0D8F3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91F94B5" w14:textId="77777777" w:rsidR="00247007" w:rsidRDefault="00247007" w:rsidP="00247007">
      <w:pPr>
        <w:pStyle w:val="Odstavecseseznamem1"/>
        <w:numPr>
          <w:ilvl w:val="0"/>
          <w:numId w:val="12"/>
        </w:numPr>
        <w:spacing w:before="240" w:after="0"/>
        <w:ind w:left="709"/>
        <w:contextualSpacing w:val="0"/>
        <w:rPr>
          <w:sz w:val="22"/>
          <w:szCs w:val="22"/>
        </w:rPr>
      </w:pPr>
      <w:r w:rsidRPr="003F6834">
        <w:rPr>
          <w:sz w:val="22"/>
          <w:szCs w:val="22"/>
        </w:rPr>
        <w:t>Dílčí hodnotící kritérium „</w:t>
      </w:r>
      <w:r>
        <w:rPr>
          <w:b/>
          <w:bCs/>
          <w:sz w:val="22"/>
          <w:szCs w:val="22"/>
        </w:rPr>
        <w:t>Dodací lhůta</w:t>
      </w:r>
      <w:r w:rsidRPr="003F6834">
        <w:rPr>
          <w:b/>
          <w:bCs/>
          <w:sz w:val="22"/>
          <w:szCs w:val="22"/>
        </w:rPr>
        <w:t>“</w:t>
      </w:r>
      <w:r w:rsidRPr="003F6834">
        <w:rPr>
          <w:sz w:val="22"/>
          <w:szCs w:val="22"/>
        </w:rPr>
        <w:t>:</w:t>
      </w:r>
    </w:p>
    <w:p w14:paraId="1B98A099" w14:textId="77777777" w:rsidR="00247007" w:rsidRPr="003F6834" w:rsidRDefault="00247007" w:rsidP="00247007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2"/>
        <w:gridCol w:w="2650"/>
      </w:tblGrid>
      <w:tr w:rsidR="00247007" w:rsidRPr="00CA0151" w14:paraId="1C32711A" w14:textId="77777777" w:rsidTr="009852A2">
        <w:trPr>
          <w:trHeight w:val="582"/>
        </w:trPr>
        <w:tc>
          <w:tcPr>
            <w:tcW w:w="7083" w:type="dxa"/>
            <w:shd w:val="clear" w:color="auto" w:fill="BDD6EE"/>
          </w:tcPr>
          <w:p w14:paraId="4955D3F1" w14:textId="4B4EEB93" w:rsidR="00247007" w:rsidRPr="00861D54" w:rsidRDefault="00247007" w:rsidP="009852A2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didaktických pomůcek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pro výuku chemie a fyziky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>do okamžiku</w:t>
            </w:r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r w:rsidRPr="002A1715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</w:p>
        </w:tc>
        <w:tc>
          <w:tcPr>
            <w:tcW w:w="2779" w:type="dxa"/>
            <w:vAlign w:val="center"/>
          </w:tcPr>
          <w:p w14:paraId="7CB08D87" w14:textId="77777777" w:rsidR="00247007" w:rsidRPr="00861D54" w:rsidRDefault="00247007" w:rsidP="009852A2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5629AC10" w14:textId="77777777" w:rsidR="00247007" w:rsidRDefault="00247007" w:rsidP="00247007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</w:p>
    <w:p w14:paraId="2F3A5A5A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6CA8F546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4860179D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2976CA0A" w14:textId="77777777" w:rsidR="00247007" w:rsidRDefault="00247007" w:rsidP="00247007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4D31999B" w14:textId="77777777" w:rsidR="00247007" w:rsidRPr="00F670B2" w:rsidRDefault="00247007" w:rsidP="00247007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02DE9D17" w14:textId="77777777" w:rsidR="00247007" w:rsidRDefault="00247007" w:rsidP="00247007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313D1D4D" w14:textId="77777777" w:rsidR="00247007" w:rsidRPr="00F670B2" w:rsidRDefault="00247007" w:rsidP="00247007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0B94F027" w14:textId="77777777" w:rsidR="00247007" w:rsidRDefault="00247007" w:rsidP="00247007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</w:p>
    <w:p w14:paraId="1099D152" w14:textId="5EE17D68" w:rsidR="00247007" w:rsidRPr="00F670B2" w:rsidRDefault="00247007" w:rsidP="00247007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77FFDFB2" w14:textId="77777777" w:rsidR="00247007" w:rsidRDefault="00247007" w:rsidP="00247007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5F93553A" w14:textId="77777777" w:rsidR="00247007" w:rsidRPr="003F6834" w:rsidRDefault="00247007" w:rsidP="00E709B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sectPr w:rsidR="00247007" w:rsidRPr="003F68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53B8" w14:textId="77777777" w:rsidR="00EF2BF1" w:rsidRDefault="00EF2BF1" w:rsidP="00C9074E">
      <w:pPr>
        <w:spacing w:after="0" w:line="240" w:lineRule="auto"/>
      </w:pPr>
      <w:r>
        <w:separator/>
      </w:r>
    </w:p>
  </w:endnote>
  <w:endnote w:type="continuationSeparator" w:id="0">
    <w:p w14:paraId="2BE20249" w14:textId="77777777" w:rsidR="00EF2BF1" w:rsidRDefault="00EF2BF1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CB58" w14:textId="77777777" w:rsidR="00EF2BF1" w:rsidRDefault="00EF2BF1" w:rsidP="00C9074E">
      <w:pPr>
        <w:spacing w:after="0" w:line="240" w:lineRule="auto"/>
      </w:pPr>
      <w:r>
        <w:separator/>
      </w:r>
    </w:p>
  </w:footnote>
  <w:footnote w:type="continuationSeparator" w:id="0">
    <w:p w14:paraId="1BDE3D6A" w14:textId="77777777" w:rsidR="00EF2BF1" w:rsidRDefault="00EF2BF1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3B70"/>
    <w:multiLevelType w:val="hybridMultilevel"/>
    <w:tmpl w:val="3D0E8EF8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351FF"/>
    <w:multiLevelType w:val="hybridMultilevel"/>
    <w:tmpl w:val="89F048DA"/>
    <w:lvl w:ilvl="0" w:tplc="27566D4E">
      <w:start w:val="1"/>
      <w:numFmt w:val="upperLetter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60778E"/>
    <w:multiLevelType w:val="hybridMultilevel"/>
    <w:tmpl w:val="3D0E8EF8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372692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385F38"/>
    <w:multiLevelType w:val="hybridMultilevel"/>
    <w:tmpl w:val="577205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43A3"/>
    <w:multiLevelType w:val="hybridMultilevel"/>
    <w:tmpl w:val="B07C12A8"/>
    <w:lvl w:ilvl="0" w:tplc="1CA68902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FB4E51"/>
    <w:multiLevelType w:val="hybridMultilevel"/>
    <w:tmpl w:val="9DCE82EC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2B35AF8"/>
    <w:multiLevelType w:val="hybridMultilevel"/>
    <w:tmpl w:val="611607C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02CD0"/>
    <w:multiLevelType w:val="hybridMultilevel"/>
    <w:tmpl w:val="C0E6E894"/>
    <w:lvl w:ilvl="0" w:tplc="181AF958">
      <w:start w:val="1"/>
      <w:numFmt w:val="upperLetter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C54E05"/>
    <w:multiLevelType w:val="hybridMultilevel"/>
    <w:tmpl w:val="9A007B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201F"/>
    <w:multiLevelType w:val="hybridMultilevel"/>
    <w:tmpl w:val="121034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B6279F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13577D"/>
    <w:multiLevelType w:val="hybridMultilevel"/>
    <w:tmpl w:val="AAB0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26465"/>
    <w:rsid w:val="000506DC"/>
    <w:rsid w:val="000C6DB1"/>
    <w:rsid w:val="001C4B2B"/>
    <w:rsid w:val="001C76DE"/>
    <w:rsid w:val="00247007"/>
    <w:rsid w:val="0028607A"/>
    <w:rsid w:val="002C66EF"/>
    <w:rsid w:val="002D326F"/>
    <w:rsid w:val="00300F8D"/>
    <w:rsid w:val="003131B3"/>
    <w:rsid w:val="00456C3A"/>
    <w:rsid w:val="005030C8"/>
    <w:rsid w:val="0056461C"/>
    <w:rsid w:val="005970C6"/>
    <w:rsid w:val="00612F7A"/>
    <w:rsid w:val="00633908"/>
    <w:rsid w:val="00747725"/>
    <w:rsid w:val="00790DF3"/>
    <w:rsid w:val="007D000E"/>
    <w:rsid w:val="008132AA"/>
    <w:rsid w:val="00843ECA"/>
    <w:rsid w:val="008726BB"/>
    <w:rsid w:val="00913F10"/>
    <w:rsid w:val="00941AB7"/>
    <w:rsid w:val="009D53CA"/>
    <w:rsid w:val="00A05810"/>
    <w:rsid w:val="00A54FF7"/>
    <w:rsid w:val="00A81046"/>
    <w:rsid w:val="00A85463"/>
    <w:rsid w:val="00B533B8"/>
    <w:rsid w:val="00B71996"/>
    <w:rsid w:val="00BB7DC8"/>
    <w:rsid w:val="00C37547"/>
    <w:rsid w:val="00C71A33"/>
    <w:rsid w:val="00C77FC5"/>
    <w:rsid w:val="00C9074E"/>
    <w:rsid w:val="00D9029B"/>
    <w:rsid w:val="00DA7DEF"/>
    <w:rsid w:val="00DC2B1D"/>
    <w:rsid w:val="00E12B82"/>
    <w:rsid w:val="00E22224"/>
    <w:rsid w:val="00E709B9"/>
    <w:rsid w:val="00EF2BF1"/>
    <w:rsid w:val="00F72A26"/>
    <w:rsid w:val="00F90A60"/>
    <w:rsid w:val="00FC3BDA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17</cp:revision>
  <dcterms:created xsi:type="dcterms:W3CDTF">2024-01-31T16:03:00Z</dcterms:created>
  <dcterms:modified xsi:type="dcterms:W3CDTF">2025-06-12T10:09:00Z</dcterms:modified>
</cp:coreProperties>
</file>