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35F2F" w14:textId="69E60E11" w:rsidR="001C35DB" w:rsidRPr="008C4E45" w:rsidRDefault="001C35DB" w:rsidP="001C35DB">
      <w:pPr>
        <w:pStyle w:val="Nzev"/>
        <w:jc w:val="left"/>
        <w:rPr>
          <w:rFonts w:ascii="Palatino Linotype" w:hAnsi="Palatino Linotype"/>
          <w:sz w:val="20"/>
          <w:u w:val="none"/>
        </w:rPr>
      </w:pPr>
      <w:r w:rsidRPr="008C4E45">
        <w:rPr>
          <w:rFonts w:ascii="Palatino Linotype" w:hAnsi="Palatino Linotype"/>
          <w:sz w:val="20"/>
          <w:u w:val="none"/>
        </w:rPr>
        <w:t xml:space="preserve">Příloha č. </w:t>
      </w:r>
      <w:r w:rsidR="00AE76C8" w:rsidRPr="008C4E45">
        <w:rPr>
          <w:rFonts w:ascii="Palatino Linotype" w:hAnsi="Palatino Linotype"/>
          <w:sz w:val="20"/>
          <w:u w:val="none"/>
        </w:rPr>
        <w:t>2</w:t>
      </w:r>
      <w:r w:rsidRPr="008C4E45">
        <w:rPr>
          <w:rFonts w:ascii="Palatino Linotype" w:hAnsi="Palatino Linotype"/>
          <w:sz w:val="20"/>
          <w:u w:val="none"/>
        </w:rPr>
        <w:t xml:space="preserve"> Zadávací dokumentace:</w:t>
      </w:r>
    </w:p>
    <w:p w14:paraId="61AC75A1" w14:textId="0B8A747C" w:rsidR="00174E6A" w:rsidRPr="008C4E45" w:rsidRDefault="00174E6A" w:rsidP="00C3552A">
      <w:pPr>
        <w:pStyle w:val="Nzev"/>
        <w:spacing w:before="60" w:after="60"/>
        <w:rPr>
          <w:rFonts w:ascii="Palatino Linotype" w:hAnsi="Palatino Linotype"/>
          <w:sz w:val="28"/>
          <w:szCs w:val="28"/>
          <w:u w:val="none"/>
        </w:rPr>
      </w:pPr>
      <w:r w:rsidRPr="008C4E45">
        <w:rPr>
          <w:rFonts w:ascii="Palatino Linotype" w:hAnsi="Palatino Linotype"/>
          <w:sz w:val="28"/>
          <w:szCs w:val="28"/>
          <w:u w:val="none"/>
        </w:rPr>
        <w:t>Smlouva o dílo</w:t>
      </w:r>
      <w:r w:rsidR="008D764E" w:rsidRPr="008C4E45">
        <w:rPr>
          <w:rFonts w:ascii="Palatino Linotype" w:hAnsi="Palatino Linotype"/>
          <w:sz w:val="28"/>
          <w:szCs w:val="28"/>
          <w:u w:val="none"/>
        </w:rPr>
        <w:t xml:space="preserve"> </w:t>
      </w:r>
      <w:r w:rsidR="00F96F59" w:rsidRPr="008C4E45">
        <w:rPr>
          <w:rFonts w:ascii="Palatino Linotype" w:hAnsi="Palatino Linotype"/>
          <w:sz w:val="28"/>
          <w:szCs w:val="28"/>
          <w:u w:val="none"/>
        </w:rPr>
        <w:t>č</w:t>
      </w:r>
      <w:r w:rsidR="001C35DB" w:rsidRPr="008C4E45">
        <w:rPr>
          <w:rFonts w:ascii="Palatino Linotype" w:hAnsi="Palatino Linotype"/>
          <w:sz w:val="28"/>
          <w:szCs w:val="28"/>
          <w:u w:val="none"/>
        </w:rPr>
        <w:t>.</w:t>
      </w:r>
      <w:r w:rsidR="001C35DB" w:rsidRPr="008C4E45">
        <w:rPr>
          <w:rFonts w:ascii="Palatino Linotype" w:hAnsi="Palatino Linotype"/>
          <w:color w:val="FF0000"/>
          <w:sz w:val="28"/>
          <w:szCs w:val="28"/>
          <w:u w:val="none"/>
        </w:rPr>
        <w:t xml:space="preserve"> </w:t>
      </w:r>
      <w:r w:rsidR="00F96F59" w:rsidRPr="008C4E45">
        <w:rPr>
          <w:rFonts w:ascii="Palatino Linotype" w:hAnsi="Palatino Linotype"/>
          <w:color w:val="FF0000"/>
          <w:sz w:val="28"/>
          <w:szCs w:val="28"/>
          <w:u w:val="none"/>
        </w:rPr>
        <w:t>……………</w:t>
      </w:r>
    </w:p>
    <w:p w14:paraId="30297FC0" w14:textId="77777777" w:rsidR="00D638F2" w:rsidRPr="008C4E45" w:rsidRDefault="00D638F2" w:rsidP="00780497">
      <w:pPr>
        <w:pBdr>
          <w:bottom w:val="single" w:sz="12" w:space="1" w:color="auto"/>
        </w:pBdr>
        <w:jc w:val="center"/>
        <w:rPr>
          <w:rFonts w:ascii="Palatino Linotype" w:hAnsi="Palatino Linotype"/>
          <w:i/>
        </w:rPr>
      </w:pPr>
      <w:r w:rsidRPr="008C4E45">
        <w:rPr>
          <w:rFonts w:ascii="Palatino Linotype" w:hAnsi="Palatino Linotype"/>
          <w:i/>
        </w:rPr>
        <w:t xml:space="preserve">uzavřená </w:t>
      </w:r>
      <w:r w:rsidR="000D548B" w:rsidRPr="008C4E45">
        <w:rPr>
          <w:rFonts w:ascii="Palatino Linotype" w:hAnsi="Palatino Linotype"/>
          <w:i/>
        </w:rPr>
        <w:t>dle ustanovení § 2586 a násl. zákona č. 89/2012 Sb., občanský</w:t>
      </w:r>
      <w:r w:rsidRPr="008C4E45">
        <w:rPr>
          <w:rFonts w:ascii="Palatino Linotype" w:hAnsi="Palatino Linotype"/>
          <w:i/>
        </w:rPr>
        <w:t xml:space="preserve"> zákoník, </w:t>
      </w:r>
      <w:r w:rsidR="0006375C" w:rsidRPr="008C4E45">
        <w:rPr>
          <w:rFonts w:ascii="Palatino Linotype" w:hAnsi="Palatino Linotype"/>
          <w:i/>
        </w:rPr>
        <w:t>ve znění pozdějších předpisů</w:t>
      </w:r>
    </w:p>
    <w:p w14:paraId="4316AF8F" w14:textId="77777777" w:rsidR="003E151F" w:rsidRPr="008C4E45" w:rsidRDefault="00CC2E62" w:rsidP="002A36C4">
      <w:pPr>
        <w:spacing w:before="120"/>
        <w:jc w:val="center"/>
        <w:rPr>
          <w:rFonts w:ascii="Palatino Linotype" w:hAnsi="Palatino Linotype"/>
          <w:b/>
        </w:rPr>
      </w:pPr>
      <w:r w:rsidRPr="008C4E45">
        <w:rPr>
          <w:rFonts w:ascii="Palatino Linotype" w:hAnsi="Palatino Linotype"/>
          <w:b/>
          <w:bCs/>
        </w:rPr>
        <w:t>Článek</w:t>
      </w:r>
      <w:r w:rsidR="008D764E" w:rsidRPr="008C4E45">
        <w:rPr>
          <w:rFonts w:ascii="Palatino Linotype" w:hAnsi="Palatino Linotype"/>
          <w:b/>
          <w:bCs/>
        </w:rPr>
        <w:t xml:space="preserve"> </w:t>
      </w:r>
      <w:r w:rsidR="003E151F" w:rsidRPr="008C4E45">
        <w:rPr>
          <w:rFonts w:ascii="Palatino Linotype" w:hAnsi="Palatino Linotype"/>
          <w:b/>
        </w:rPr>
        <w:t>I.</w:t>
      </w:r>
    </w:p>
    <w:p w14:paraId="5859CD60" w14:textId="77777777" w:rsidR="00174E6A" w:rsidRPr="008C4E45" w:rsidRDefault="003E151F" w:rsidP="00780497">
      <w:pPr>
        <w:spacing w:after="120"/>
        <w:jc w:val="center"/>
        <w:rPr>
          <w:rFonts w:ascii="Palatino Linotype" w:hAnsi="Palatino Linotype"/>
          <w:b/>
        </w:rPr>
      </w:pPr>
      <w:r w:rsidRPr="008C4E45">
        <w:rPr>
          <w:rFonts w:ascii="Palatino Linotype" w:hAnsi="Palatino Linotype"/>
          <w:b/>
        </w:rPr>
        <w:t>Smluvní strany</w:t>
      </w:r>
    </w:p>
    <w:p w14:paraId="0828C035" w14:textId="5115F667" w:rsidR="00DB611B" w:rsidRPr="008C4E45" w:rsidRDefault="00DB611B" w:rsidP="00C3552A">
      <w:pPr>
        <w:numPr>
          <w:ilvl w:val="0"/>
          <w:numId w:val="2"/>
        </w:numPr>
        <w:tabs>
          <w:tab w:val="left" w:pos="567"/>
          <w:tab w:val="left" w:pos="2268"/>
        </w:tabs>
        <w:ind w:left="567" w:hanging="283"/>
        <w:jc w:val="both"/>
        <w:rPr>
          <w:rFonts w:ascii="Palatino Linotype" w:hAnsi="Palatino Linotype"/>
          <w:b/>
          <w:bCs/>
          <w:iCs/>
          <w:snapToGrid w:val="0"/>
        </w:rPr>
      </w:pPr>
      <w:r w:rsidRPr="008C4E45">
        <w:rPr>
          <w:rFonts w:ascii="Palatino Linotype" w:hAnsi="Palatino Linotype"/>
          <w:b/>
          <w:bCs/>
          <w:iCs/>
          <w:snapToGrid w:val="0"/>
        </w:rPr>
        <w:t>Objednatel:</w:t>
      </w:r>
      <w:r w:rsidRPr="008C4E45">
        <w:rPr>
          <w:rFonts w:ascii="Palatino Linotype" w:hAnsi="Palatino Linotype"/>
          <w:b/>
          <w:bCs/>
          <w:iCs/>
          <w:snapToGrid w:val="0"/>
        </w:rPr>
        <w:tab/>
      </w:r>
      <w:r w:rsidR="005A080F" w:rsidRPr="005A080F">
        <w:rPr>
          <w:rFonts w:ascii="Palatino Linotype" w:hAnsi="Palatino Linotype" w:cs="Calibri"/>
          <w:b/>
          <w:bCs/>
          <w:lang w:eastAsia="zh-CN"/>
        </w:rPr>
        <w:t>Město Trutnov</w:t>
      </w:r>
    </w:p>
    <w:p w14:paraId="54BE12C8" w14:textId="13CD6F8F" w:rsidR="008C4E45" w:rsidRPr="008C4E45" w:rsidRDefault="008C4E45" w:rsidP="008C4E45">
      <w:pPr>
        <w:tabs>
          <w:tab w:val="left" w:pos="567"/>
          <w:tab w:val="left" w:pos="2268"/>
        </w:tabs>
        <w:autoSpaceDE w:val="0"/>
        <w:ind w:hanging="10"/>
        <w:rPr>
          <w:rFonts w:ascii="Palatino Linotype" w:hAnsi="Palatino Linotype"/>
          <w:bCs/>
          <w:iCs/>
          <w:lang w:eastAsia="zh-CN"/>
        </w:rPr>
      </w:pPr>
      <w:r w:rsidRPr="008C4E45">
        <w:rPr>
          <w:rFonts w:ascii="Palatino Linotype" w:hAnsi="Palatino Linotype"/>
          <w:bCs/>
          <w:iCs/>
          <w:lang w:eastAsia="zh-CN"/>
        </w:rPr>
        <w:tab/>
      </w:r>
      <w:r w:rsidRPr="008C4E45">
        <w:rPr>
          <w:rFonts w:ascii="Palatino Linotype" w:hAnsi="Palatino Linotype"/>
          <w:bCs/>
          <w:iCs/>
          <w:lang w:eastAsia="zh-CN"/>
        </w:rPr>
        <w:tab/>
        <w:t xml:space="preserve">IČ: </w:t>
      </w:r>
      <w:r w:rsidRPr="008C4E45">
        <w:rPr>
          <w:rFonts w:ascii="Palatino Linotype" w:hAnsi="Palatino Linotype"/>
          <w:bCs/>
          <w:iCs/>
          <w:lang w:eastAsia="zh-CN"/>
        </w:rPr>
        <w:tab/>
      </w:r>
      <w:r w:rsidR="005A080F" w:rsidRPr="005A080F">
        <w:rPr>
          <w:rFonts w:ascii="Palatino Linotype" w:hAnsi="Palatino Linotype" w:cs="Palatino Linotype"/>
        </w:rPr>
        <w:t>00278360</w:t>
      </w:r>
    </w:p>
    <w:p w14:paraId="1AE36EDB" w14:textId="1132198E" w:rsidR="008C4E45" w:rsidRPr="008C4E45" w:rsidRDefault="008C4E45" w:rsidP="008C4E45">
      <w:pPr>
        <w:tabs>
          <w:tab w:val="left" w:pos="567"/>
          <w:tab w:val="left" w:pos="2268"/>
        </w:tabs>
        <w:autoSpaceDE w:val="0"/>
        <w:ind w:hanging="10"/>
        <w:rPr>
          <w:rFonts w:ascii="Palatino Linotype" w:hAnsi="Palatino Linotype"/>
          <w:bCs/>
          <w:iCs/>
          <w:lang w:eastAsia="zh-CN"/>
        </w:rPr>
      </w:pPr>
      <w:r w:rsidRPr="008C4E45">
        <w:rPr>
          <w:rFonts w:ascii="Palatino Linotype" w:hAnsi="Palatino Linotype"/>
          <w:bCs/>
          <w:iCs/>
          <w:lang w:eastAsia="zh-CN"/>
        </w:rPr>
        <w:tab/>
      </w:r>
      <w:r w:rsidRPr="008C4E45">
        <w:rPr>
          <w:rFonts w:ascii="Palatino Linotype" w:hAnsi="Palatino Linotype"/>
          <w:bCs/>
          <w:iCs/>
          <w:lang w:eastAsia="zh-CN"/>
        </w:rPr>
        <w:tab/>
        <w:t>DIČ:</w:t>
      </w:r>
      <w:r w:rsidRPr="008C4E45">
        <w:rPr>
          <w:rFonts w:ascii="Palatino Linotype" w:hAnsi="Palatino Linotype"/>
          <w:bCs/>
          <w:iCs/>
          <w:lang w:eastAsia="zh-CN"/>
        </w:rPr>
        <w:tab/>
      </w:r>
      <w:r w:rsidR="00A64B86" w:rsidRPr="00CF5DBA">
        <w:rPr>
          <w:rFonts w:ascii="Palatino Linotype" w:hAnsi="Palatino Linotype" w:cs="Palatino Linotype"/>
          <w:bCs/>
        </w:rPr>
        <w:t>CZ</w:t>
      </w:r>
      <w:r w:rsidR="005A080F" w:rsidRPr="005A2E86">
        <w:rPr>
          <w:rFonts w:ascii="Palatino Linotype" w:hAnsi="Palatino Linotype"/>
        </w:rPr>
        <w:t>00278360</w:t>
      </w:r>
    </w:p>
    <w:p w14:paraId="22208620" w14:textId="2E6FEF80" w:rsidR="008C4E45" w:rsidRPr="008C4E45" w:rsidRDefault="008C4E45" w:rsidP="008C4E45">
      <w:pPr>
        <w:tabs>
          <w:tab w:val="left" w:pos="567"/>
          <w:tab w:val="left" w:pos="2268"/>
        </w:tabs>
        <w:autoSpaceDE w:val="0"/>
        <w:ind w:hanging="10"/>
        <w:rPr>
          <w:rFonts w:ascii="Palatino Linotype" w:hAnsi="Palatino Linotype"/>
          <w:bCs/>
          <w:iCs/>
          <w:lang w:eastAsia="zh-CN"/>
        </w:rPr>
      </w:pPr>
      <w:r w:rsidRPr="008C4E45">
        <w:rPr>
          <w:rFonts w:ascii="Palatino Linotype" w:hAnsi="Palatino Linotype"/>
          <w:bCs/>
          <w:iCs/>
          <w:lang w:eastAsia="zh-CN"/>
        </w:rPr>
        <w:tab/>
      </w:r>
      <w:r w:rsidRPr="008C4E45">
        <w:rPr>
          <w:rFonts w:ascii="Palatino Linotype" w:hAnsi="Palatino Linotype"/>
          <w:bCs/>
          <w:iCs/>
          <w:lang w:eastAsia="zh-CN"/>
        </w:rPr>
        <w:tab/>
        <w:t xml:space="preserve">sídlo: </w:t>
      </w:r>
      <w:r w:rsidRPr="008C4E45">
        <w:rPr>
          <w:rFonts w:ascii="Palatino Linotype" w:hAnsi="Palatino Linotype"/>
          <w:bCs/>
          <w:iCs/>
          <w:lang w:eastAsia="zh-CN"/>
        </w:rPr>
        <w:tab/>
      </w:r>
      <w:r w:rsidR="005A080F" w:rsidRPr="005A080F">
        <w:rPr>
          <w:rFonts w:ascii="Palatino Linotype" w:hAnsi="Palatino Linotype"/>
        </w:rPr>
        <w:t>Slovanské nám. 165, 541 01 Trutnov</w:t>
      </w:r>
    </w:p>
    <w:p w14:paraId="5D819F50" w14:textId="4317C039" w:rsidR="008C4E45" w:rsidRPr="008C4E45" w:rsidRDefault="008C4E45" w:rsidP="00A64B86">
      <w:pPr>
        <w:tabs>
          <w:tab w:val="left" w:pos="567"/>
          <w:tab w:val="left" w:pos="2268"/>
        </w:tabs>
        <w:ind w:hanging="10"/>
        <w:rPr>
          <w:rFonts w:ascii="Palatino Linotype" w:hAnsi="Palatino Linotype" w:cs="Calibri"/>
          <w:bCs/>
          <w:lang w:eastAsia="zh-CN"/>
        </w:rPr>
      </w:pPr>
      <w:r w:rsidRPr="008C4E45">
        <w:rPr>
          <w:rFonts w:ascii="Palatino Linotype" w:hAnsi="Palatino Linotype"/>
          <w:lang w:eastAsia="zh-CN"/>
        </w:rPr>
        <w:tab/>
      </w:r>
      <w:r w:rsidRPr="008C4E45">
        <w:rPr>
          <w:rFonts w:ascii="Palatino Linotype" w:hAnsi="Palatino Linotype"/>
          <w:lang w:eastAsia="zh-CN"/>
        </w:rPr>
        <w:tab/>
        <w:t>zastoupen:</w:t>
      </w:r>
      <w:r w:rsidRPr="008C4E45">
        <w:rPr>
          <w:rFonts w:ascii="Palatino Linotype" w:hAnsi="Palatino Linotype"/>
          <w:lang w:eastAsia="zh-CN"/>
        </w:rPr>
        <w:tab/>
      </w:r>
      <w:r w:rsidR="005A080F" w:rsidRPr="005A080F">
        <w:rPr>
          <w:rFonts w:ascii="Palatino Linotype" w:hAnsi="Palatino Linotype" w:cs="Calibri"/>
          <w:bCs/>
          <w:lang w:eastAsia="zh-CN"/>
        </w:rPr>
        <w:t>Ing. arch. Michalem Rosou, starostou města</w:t>
      </w:r>
    </w:p>
    <w:p w14:paraId="1D7808CA" w14:textId="7142A99C" w:rsidR="008C4E45" w:rsidRPr="008C4E45" w:rsidRDefault="008C4E45" w:rsidP="008C4E45">
      <w:pPr>
        <w:tabs>
          <w:tab w:val="left" w:pos="567"/>
          <w:tab w:val="left" w:pos="2268"/>
        </w:tabs>
        <w:ind w:hanging="10"/>
        <w:rPr>
          <w:rFonts w:ascii="Palatino Linotype" w:hAnsi="Palatino Linotype" w:cs="Calibri"/>
          <w:bCs/>
          <w:lang w:eastAsia="zh-CN"/>
        </w:rPr>
      </w:pPr>
      <w:r w:rsidRPr="008C4E45">
        <w:rPr>
          <w:rFonts w:ascii="Palatino Linotype" w:hAnsi="Palatino Linotype" w:cs="Calibri"/>
          <w:bCs/>
          <w:lang w:eastAsia="zh-CN"/>
        </w:rPr>
        <w:tab/>
      </w:r>
      <w:r w:rsidRPr="008C4E45">
        <w:rPr>
          <w:rFonts w:ascii="Palatino Linotype" w:hAnsi="Palatino Linotype" w:cs="Calibri"/>
          <w:bCs/>
          <w:lang w:eastAsia="zh-CN"/>
        </w:rPr>
        <w:tab/>
        <w:t>bankovní spojení:</w:t>
      </w:r>
      <w:r w:rsidRPr="008C4E45">
        <w:rPr>
          <w:rFonts w:ascii="Palatino Linotype" w:hAnsi="Palatino Linotype" w:cs="Calibri"/>
          <w:bCs/>
          <w:lang w:eastAsia="zh-CN"/>
        </w:rPr>
        <w:tab/>
        <w:t xml:space="preserve">č.ú.: </w:t>
      </w:r>
      <w:r w:rsidR="005A080F" w:rsidRPr="005A080F">
        <w:rPr>
          <w:rFonts w:ascii="Palatino Linotype" w:hAnsi="Palatino Linotype" w:cs="Calibri"/>
          <w:bCs/>
          <w:lang w:eastAsia="zh-CN"/>
        </w:rPr>
        <w:t>124601/0100, Komerční banka a.s., pobočka Trutnov</w:t>
      </w:r>
    </w:p>
    <w:p w14:paraId="61CD2A66" w14:textId="77777777" w:rsidR="00480F87" w:rsidRPr="008C4E45" w:rsidRDefault="00C75A98" w:rsidP="00780497">
      <w:pPr>
        <w:spacing w:before="60"/>
        <w:ind w:left="567"/>
        <w:jc w:val="both"/>
        <w:rPr>
          <w:rFonts w:ascii="Palatino Linotype" w:hAnsi="Palatino Linotype"/>
          <w:bCs/>
          <w:iCs/>
          <w:snapToGrid w:val="0"/>
        </w:rPr>
      </w:pPr>
      <w:r w:rsidRPr="008C4E45">
        <w:rPr>
          <w:rFonts w:ascii="Palatino Linotype" w:hAnsi="Palatino Linotype"/>
          <w:bCs/>
          <w:iCs/>
          <w:snapToGrid w:val="0"/>
        </w:rPr>
        <w:t>–</w:t>
      </w:r>
      <w:r w:rsidR="00480F87" w:rsidRPr="008C4E45">
        <w:rPr>
          <w:rFonts w:ascii="Palatino Linotype" w:hAnsi="Palatino Linotype"/>
          <w:bCs/>
          <w:iCs/>
          <w:snapToGrid w:val="0"/>
        </w:rPr>
        <w:t xml:space="preserve"> </w:t>
      </w:r>
      <w:r w:rsidRPr="008C4E45">
        <w:rPr>
          <w:rFonts w:ascii="Palatino Linotype" w:hAnsi="Palatino Linotype"/>
          <w:bCs/>
          <w:iCs/>
          <w:snapToGrid w:val="0"/>
        </w:rPr>
        <w:t>dále jen</w:t>
      </w:r>
      <w:r w:rsidR="00480F87" w:rsidRPr="008C4E45">
        <w:rPr>
          <w:rFonts w:ascii="Palatino Linotype" w:hAnsi="Palatino Linotype"/>
          <w:bCs/>
          <w:iCs/>
          <w:snapToGrid w:val="0"/>
        </w:rPr>
        <w:t xml:space="preserve"> jako </w:t>
      </w:r>
      <w:r w:rsidR="00480F87" w:rsidRPr="008C4E45">
        <w:rPr>
          <w:rFonts w:ascii="Palatino Linotype" w:hAnsi="Palatino Linotype"/>
          <w:b/>
          <w:bCs/>
          <w:iCs/>
          <w:snapToGrid w:val="0"/>
        </w:rPr>
        <w:t>„objednatel“</w:t>
      </w:r>
      <w:r w:rsidR="00480F87" w:rsidRPr="008C4E45">
        <w:rPr>
          <w:rFonts w:ascii="Palatino Linotype" w:hAnsi="Palatino Linotype"/>
          <w:bCs/>
          <w:iCs/>
          <w:snapToGrid w:val="0"/>
        </w:rPr>
        <w:t xml:space="preserve"> – </w:t>
      </w:r>
    </w:p>
    <w:p w14:paraId="16E06C9D" w14:textId="77777777" w:rsidR="00545B0C" w:rsidRPr="008C4E45" w:rsidRDefault="00545B0C" w:rsidP="00780497">
      <w:pPr>
        <w:spacing w:before="60" w:after="60"/>
        <w:ind w:left="567"/>
        <w:jc w:val="both"/>
        <w:rPr>
          <w:rFonts w:ascii="Palatino Linotype" w:hAnsi="Palatino Linotype"/>
          <w:bCs/>
          <w:iCs/>
          <w:snapToGrid w:val="0"/>
        </w:rPr>
      </w:pPr>
      <w:r w:rsidRPr="008C4E45">
        <w:rPr>
          <w:rFonts w:ascii="Palatino Linotype" w:hAnsi="Palatino Linotype"/>
          <w:bCs/>
          <w:iCs/>
          <w:snapToGrid w:val="0"/>
        </w:rPr>
        <w:t>a</w:t>
      </w:r>
    </w:p>
    <w:p w14:paraId="3AB3898B" w14:textId="77777777" w:rsidR="00C75A98" w:rsidRPr="008C4E45" w:rsidRDefault="00C75A98" w:rsidP="008C4E45">
      <w:pPr>
        <w:numPr>
          <w:ilvl w:val="0"/>
          <w:numId w:val="12"/>
        </w:numPr>
        <w:tabs>
          <w:tab w:val="left" w:pos="567"/>
          <w:tab w:val="left" w:pos="2268"/>
        </w:tabs>
        <w:spacing w:before="60"/>
        <w:ind w:left="567" w:hanging="283"/>
        <w:jc w:val="both"/>
        <w:rPr>
          <w:rFonts w:ascii="Palatino Linotype" w:hAnsi="Palatino Linotype"/>
          <w:b/>
          <w:bCs/>
          <w:iCs/>
          <w:snapToGrid w:val="0"/>
        </w:rPr>
      </w:pPr>
      <w:r w:rsidRPr="008C4E45">
        <w:rPr>
          <w:rFonts w:ascii="Palatino Linotype" w:hAnsi="Palatino Linotype"/>
          <w:b/>
          <w:bCs/>
          <w:iCs/>
          <w:snapToGrid w:val="0"/>
        </w:rPr>
        <w:t>Zhotovitel:</w:t>
      </w:r>
      <w:r w:rsidRPr="008C4E45">
        <w:rPr>
          <w:rFonts w:ascii="Palatino Linotype" w:hAnsi="Palatino Linotype"/>
          <w:b/>
          <w:bCs/>
          <w:iCs/>
          <w:snapToGrid w:val="0"/>
        </w:rPr>
        <w:tab/>
      </w:r>
      <w:r w:rsidR="00DB611B" w:rsidRPr="008C4E45">
        <w:rPr>
          <w:rFonts w:ascii="Palatino Linotype" w:hAnsi="Palatino Linotype"/>
          <w:b/>
          <w:bCs/>
          <w:iCs/>
          <w:snapToGrid w:val="0"/>
          <w:highlight w:val="red"/>
        </w:rPr>
        <w:t>…(</w:t>
      </w:r>
      <w:r w:rsidR="00DB611B" w:rsidRPr="008C4E45">
        <w:rPr>
          <w:rFonts w:ascii="Palatino Linotype" w:hAnsi="Palatino Linotype" w:cs="Palatino Linotype"/>
          <w:b/>
          <w:highlight w:val="red"/>
          <w:shd w:val="clear" w:color="auto" w:fill="FFFF00"/>
        </w:rPr>
        <w:t>DOPLNIT)…</w:t>
      </w:r>
    </w:p>
    <w:p w14:paraId="14B0706A" w14:textId="1CA8C475" w:rsidR="00C75A98" w:rsidRPr="008C4E45" w:rsidRDefault="00C75A98" w:rsidP="008C4E45">
      <w:pPr>
        <w:tabs>
          <w:tab w:val="left" w:pos="1418"/>
          <w:tab w:val="left" w:pos="2268"/>
          <w:tab w:val="left" w:pos="2410"/>
        </w:tabs>
        <w:ind w:left="567"/>
        <w:rPr>
          <w:rFonts w:ascii="Palatino Linotype" w:hAnsi="Palatino Linotype"/>
        </w:rPr>
      </w:pPr>
      <w:r w:rsidRPr="008C4E45">
        <w:rPr>
          <w:rFonts w:ascii="Palatino Linotype" w:hAnsi="Palatino Linotype"/>
        </w:rPr>
        <w:t xml:space="preserve">sídlo: </w:t>
      </w:r>
      <w:r w:rsidRPr="008C4E45">
        <w:rPr>
          <w:rFonts w:ascii="Palatino Linotype" w:hAnsi="Palatino Linotype"/>
        </w:rPr>
        <w:tab/>
      </w:r>
      <w:r w:rsidRPr="008C4E45">
        <w:rPr>
          <w:rFonts w:ascii="Palatino Linotype" w:hAnsi="Palatino Linotype"/>
        </w:rPr>
        <w:tab/>
      </w:r>
      <w:r w:rsidR="00DB611B" w:rsidRPr="008C4E45">
        <w:rPr>
          <w:rFonts w:ascii="Palatino Linotype" w:hAnsi="Palatino Linotype"/>
          <w:bCs/>
          <w:iCs/>
          <w:snapToGrid w:val="0"/>
          <w:highlight w:val="red"/>
        </w:rPr>
        <w:t>…(</w:t>
      </w:r>
      <w:r w:rsidR="00DB611B" w:rsidRPr="008C4E45">
        <w:rPr>
          <w:rFonts w:ascii="Palatino Linotype" w:hAnsi="Palatino Linotype" w:cs="Palatino Linotype"/>
          <w:highlight w:val="red"/>
          <w:shd w:val="clear" w:color="auto" w:fill="FFFF00"/>
        </w:rPr>
        <w:t>DOPLNIT)…</w:t>
      </w:r>
    </w:p>
    <w:p w14:paraId="4FD560F5" w14:textId="11858B8E" w:rsidR="00C75A98" w:rsidRPr="008C4E45" w:rsidRDefault="00C75A98" w:rsidP="008C4E45">
      <w:pPr>
        <w:tabs>
          <w:tab w:val="left" w:pos="1418"/>
          <w:tab w:val="left" w:pos="2268"/>
          <w:tab w:val="left" w:pos="2410"/>
        </w:tabs>
        <w:ind w:left="567"/>
        <w:rPr>
          <w:rFonts w:ascii="Palatino Linotype" w:hAnsi="Palatino Linotype"/>
          <w:lang w:eastAsia="ar-SA"/>
        </w:rPr>
      </w:pPr>
      <w:r w:rsidRPr="008C4E45">
        <w:rPr>
          <w:rFonts w:ascii="Palatino Linotype" w:hAnsi="Palatino Linotype"/>
        </w:rPr>
        <w:t xml:space="preserve">IČ: </w:t>
      </w:r>
      <w:r w:rsidRPr="008C4E45">
        <w:rPr>
          <w:rFonts w:ascii="Palatino Linotype" w:hAnsi="Palatino Linotype"/>
        </w:rPr>
        <w:tab/>
      </w:r>
      <w:r w:rsidRPr="008C4E45">
        <w:rPr>
          <w:rFonts w:ascii="Palatino Linotype" w:hAnsi="Palatino Linotype"/>
        </w:rPr>
        <w:tab/>
      </w:r>
      <w:r w:rsidR="00DB611B" w:rsidRPr="008C4E45">
        <w:rPr>
          <w:rFonts w:ascii="Palatino Linotype" w:hAnsi="Palatino Linotype"/>
          <w:bCs/>
          <w:iCs/>
          <w:snapToGrid w:val="0"/>
          <w:highlight w:val="red"/>
        </w:rPr>
        <w:t>…(</w:t>
      </w:r>
      <w:r w:rsidR="00DB611B" w:rsidRPr="008C4E45">
        <w:rPr>
          <w:rFonts w:ascii="Palatino Linotype" w:hAnsi="Palatino Linotype" w:cs="Palatino Linotype"/>
          <w:highlight w:val="red"/>
          <w:shd w:val="clear" w:color="auto" w:fill="FFFF00"/>
        </w:rPr>
        <w:t>DOPLNIT)…</w:t>
      </w:r>
    </w:p>
    <w:p w14:paraId="47F577A9" w14:textId="0E7965C7" w:rsidR="00C75A98" w:rsidRPr="008C4E45" w:rsidRDefault="00C75A98" w:rsidP="008C4E45">
      <w:pPr>
        <w:tabs>
          <w:tab w:val="left" w:pos="1418"/>
          <w:tab w:val="left" w:pos="2268"/>
          <w:tab w:val="left" w:pos="2410"/>
        </w:tabs>
        <w:ind w:left="567"/>
        <w:rPr>
          <w:rFonts w:ascii="Palatino Linotype" w:hAnsi="Palatino Linotype"/>
        </w:rPr>
      </w:pPr>
      <w:r w:rsidRPr="008C4E45">
        <w:rPr>
          <w:rFonts w:ascii="Palatino Linotype" w:hAnsi="Palatino Linotype"/>
          <w:lang w:eastAsia="ar-SA"/>
        </w:rPr>
        <w:t>DIČ:</w:t>
      </w:r>
      <w:r w:rsidRPr="008C4E45">
        <w:rPr>
          <w:rFonts w:ascii="Palatino Linotype" w:hAnsi="Palatino Linotype"/>
          <w:lang w:eastAsia="ar-SA"/>
        </w:rPr>
        <w:tab/>
      </w:r>
      <w:r w:rsidRPr="008C4E45">
        <w:rPr>
          <w:rFonts w:ascii="Palatino Linotype" w:hAnsi="Palatino Linotype"/>
          <w:lang w:eastAsia="ar-SA"/>
        </w:rPr>
        <w:tab/>
      </w:r>
      <w:r w:rsidR="00DB611B" w:rsidRPr="008C4E45">
        <w:rPr>
          <w:rFonts w:ascii="Palatino Linotype" w:hAnsi="Palatino Linotype"/>
          <w:bCs/>
          <w:iCs/>
          <w:snapToGrid w:val="0"/>
          <w:highlight w:val="red"/>
        </w:rPr>
        <w:t>…(</w:t>
      </w:r>
      <w:r w:rsidR="00DB611B" w:rsidRPr="008C4E45">
        <w:rPr>
          <w:rFonts w:ascii="Palatino Linotype" w:hAnsi="Palatino Linotype" w:cs="Palatino Linotype"/>
          <w:highlight w:val="red"/>
          <w:shd w:val="clear" w:color="auto" w:fill="FFFF00"/>
        </w:rPr>
        <w:t>DOPLNIT)…</w:t>
      </w:r>
    </w:p>
    <w:p w14:paraId="2EFC7460" w14:textId="13C2FFB7" w:rsidR="00C75A98" w:rsidRPr="008C4E45" w:rsidRDefault="00C75A98" w:rsidP="008C4E45">
      <w:pPr>
        <w:tabs>
          <w:tab w:val="left" w:pos="2268"/>
          <w:tab w:val="left" w:pos="2410"/>
        </w:tabs>
        <w:ind w:left="567"/>
        <w:rPr>
          <w:rFonts w:ascii="Palatino Linotype" w:hAnsi="Palatino Linotype"/>
        </w:rPr>
      </w:pPr>
      <w:r w:rsidRPr="008C4E45">
        <w:rPr>
          <w:rFonts w:ascii="Palatino Linotype" w:hAnsi="Palatino Linotype"/>
        </w:rPr>
        <w:t>zastoupen:</w:t>
      </w:r>
      <w:r w:rsidRPr="008C4E45">
        <w:rPr>
          <w:rFonts w:ascii="Palatino Linotype" w:hAnsi="Palatino Linotype"/>
        </w:rPr>
        <w:tab/>
      </w:r>
      <w:r w:rsidR="00DB611B" w:rsidRPr="008C4E45">
        <w:rPr>
          <w:rFonts w:ascii="Palatino Linotype" w:hAnsi="Palatino Linotype"/>
          <w:bCs/>
          <w:iCs/>
          <w:snapToGrid w:val="0"/>
          <w:highlight w:val="red"/>
        </w:rPr>
        <w:t>…(</w:t>
      </w:r>
      <w:r w:rsidR="00DB611B" w:rsidRPr="008C4E45">
        <w:rPr>
          <w:rFonts w:ascii="Palatino Linotype" w:hAnsi="Palatino Linotype" w:cs="Palatino Linotype"/>
          <w:highlight w:val="red"/>
          <w:shd w:val="clear" w:color="auto" w:fill="FFFF00"/>
        </w:rPr>
        <w:t>DOPLNIT)…</w:t>
      </w:r>
    </w:p>
    <w:p w14:paraId="26094285" w14:textId="3AD8CE1F" w:rsidR="00C75A98" w:rsidRPr="008C4E45" w:rsidRDefault="00C75A98" w:rsidP="008C4E45">
      <w:pPr>
        <w:tabs>
          <w:tab w:val="left" w:pos="1418"/>
          <w:tab w:val="left" w:pos="2268"/>
          <w:tab w:val="left" w:pos="2410"/>
        </w:tabs>
        <w:ind w:left="1418" w:hanging="851"/>
        <w:rPr>
          <w:rFonts w:ascii="Palatino Linotype" w:hAnsi="Palatino Linotype"/>
        </w:rPr>
      </w:pPr>
      <w:r w:rsidRPr="008C4E45">
        <w:rPr>
          <w:rFonts w:ascii="Palatino Linotype" w:hAnsi="Palatino Linotype"/>
        </w:rPr>
        <w:t>bankovní spojení:</w:t>
      </w:r>
      <w:r w:rsidR="00780497" w:rsidRPr="008C4E45">
        <w:rPr>
          <w:rFonts w:ascii="Palatino Linotype" w:hAnsi="Palatino Linotype"/>
        </w:rPr>
        <w:tab/>
      </w:r>
      <w:r w:rsidR="00DB611B" w:rsidRPr="008C4E45">
        <w:rPr>
          <w:rFonts w:ascii="Palatino Linotype" w:hAnsi="Palatino Linotype"/>
          <w:bCs/>
          <w:iCs/>
          <w:snapToGrid w:val="0"/>
          <w:highlight w:val="red"/>
        </w:rPr>
        <w:t>…(</w:t>
      </w:r>
      <w:r w:rsidR="00DB611B" w:rsidRPr="008C4E45">
        <w:rPr>
          <w:rFonts w:ascii="Palatino Linotype" w:hAnsi="Palatino Linotype" w:cs="Palatino Linotype"/>
          <w:highlight w:val="red"/>
          <w:shd w:val="clear" w:color="auto" w:fill="FFFF00"/>
        </w:rPr>
        <w:t>DOPLNIT)…</w:t>
      </w:r>
    </w:p>
    <w:p w14:paraId="4C49B245" w14:textId="2A684F68" w:rsidR="00C75A98" w:rsidRPr="008C4E45" w:rsidRDefault="00C75A98" w:rsidP="008C4E45">
      <w:pPr>
        <w:tabs>
          <w:tab w:val="left" w:pos="1418"/>
          <w:tab w:val="left" w:pos="2268"/>
          <w:tab w:val="left" w:pos="2410"/>
        </w:tabs>
        <w:ind w:left="1418" w:hanging="851"/>
        <w:rPr>
          <w:rFonts w:ascii="Palatino Linotype" w:hAnsi="Palatino Linotype"/>
          <w:snapToGrid w:val="0"/>
        </w:rPr>
      </w:pPr>
      <w:r w:rsidRPr="008C4E45">
        <w:rPr>
          <w:rFonts w:ascii="Palatino Linotype" w:hAnsi="Palatino Linotype"/>
        </w:rPr>
        <w:t>č.ú.:</w:t>
      </w:r>
      <w:r w:rsidRPr="008C4E45">
        <w:rPr>
          <w:rFonts w:ascii="Palatino Linotype" w:hAnsi="Palatino Linotype"/>
        </w:rPr>
        <w:tab/>
      </w:r>
      <w:r w:rsidRPr="008C4E45">
        <w:rPr>
          <w:rFonts w:ascii="Palatino Linotype" w:hAnsi="Palatino Linotype"/>
        </w:rPr>
        <w:tab/>
      </w:r>
      <w:r w:rsidR="00DB611B" w:rsidRPr="008C4E45">
        <w:rPr>
          <w:rFonts w:ascii="Palatino Linotype" w:hAnsi="Palatino Linotype"/>
          <w:bCs/>
          <w:iCs/>
          <w:snapToGrid w:val="0"/>
          <w:highlight w:val="red"/>
        </w:rPr>
        <w:t>…(</w:t>
      </w:r>
      <w:r w:rsidR="00DB611B" w:rsidRPr="008C4E45">
        <w:rPr>
          <w:rFonts w:ascii="Palatino Linotype" w:hAnsi="Palatino Linotype" w:cs="Palatino Linotype"/>
          <w:highlight w:val="red"/>
          <w:shd w:val="clear" w:color="auto" w:fill="FFFF00"/>
        </w:rPr>
        <w:t>DOPLNIT)…</w:t>
      </w:r>
      <w:r w:rsidRPr="008C4E45">
        <w:rPr>
          <w:rFonts w:ascii="Palatino Linotype" w:hAnsi="Palatino Linotype"/>
        </w:rPr>
        <w:t xml:space="preserve">kód banky: </w:t>
      </w:r>
      <w:r w:rsidR="00DB611B" w:rsidRPr="008C4E45">
        <w:rPr>
          <w:rFonts w:ascii="Palatino Linotype" w:hAnsi="Palatino Linotype"/>
          <w:bCs/>
          <w:iCs/>
          <w:snapToGrid w:val="0"/>
          <w:highlight w:val="red"/>
        </w:rPr>
        <w:t>…(</w:t>
      </w:r>
      <w:r w:rsidR="00DB611B" w:rsidRPr="008C4E45">
        <w:rPr>
          <w:rFonts w:ascii="Palatino Linotype" w:hAnsi="Palatino Linotype" w:cs="Palatino Linotype"/>
          <w:highlight w:val="red"/>
          <w:shd w:val="clear" w:color="auto" w:fill="FFFF00"/>
        </w:rPr>
        <w:t>DOPLNIT)…</w:t>
      </w:r>
    </w:p>
    <w:p w14:paraId="4248E59F" w14:textId="7EBB21F1" w:rsidR="00480F87" w:rsidRPr="008C4E45" w:rsidRDefault="00C75A98" w:rsidP="008C4E45">
      <w:pPr>
        <w:tabs>
          <w:tab w:val="left" w:pos="2268"/>
          <w:tab w:val="left" w:pos="2410"/>
        </w:tabs>
        <w:ind w:left="567"/>
        <w:jc w:val="both"/>
        <w:rPr>
          <w:rFonts w:ascii="Palatino Linotype" w:hAnsi="Palatino Linotype"/>
          <w:bCs/>
          <w:iCs/>
          <w:snapToGrid w:val="0"/>
        </w:rPr>
      </w:pPr>
      <w:r w:rsidRPr="008C4E45">
        <w:rPr>
          <w:rFonts w:ascii="Palatino Linotype" w:hAnsi="Palatino Linotype"/>
          <w:bCs/>
          <w:iCs/>
          <w:snapToGrid w:val="0"/>
        </w:rPr>
        <w:t>d</w:t>
      </w:r>
      <w:r w:rsidR="00480F87" w:rsidRPr="008C4E45">
        <w:rPr>
          <w:rFonts w:ascii="Palatino Linotype" w:hAnsi="Palatino Linotype"/>
          <w:bCs/>
          <w:iCs/>
          <w:snapToGrid w:val="0"/>
        </w:rPr>
        <w:t>oručovací adresa:</w:t>
      </w:r>
      <w:r w:rsidRPr="008C4E45">
        <w:rPr>
          <w:rFonts w:ascii="Palatino Linotype" w:hAnsi="Palatino Linotype"/>
          <w:bCs/>
          <w:iCs/>
          <w:snapToGrid w:val="0"/>
        </w:rPr>
        <w:tab/>
      </w:r>
      <w:r w:rsidR="00DB611B" w:rsidRPr="008C4E45">
        <w:rPr>
          <w:rFonts w:ascii="Palatino Linotype" w:hAnsi="Palatino Linotype"/>
          <w:bCs/>
          <w:iCs/>
          <w:snapToGrid w:val="0"/>
          <w:highlight w:val="red"/>
        </w:rPr>
        <w:t>…(</w:t>
      </w:r>
      <w:r w:rsidR="00DB611B" w:rsidRPr="008C4E45">
        <w:rPr>
          <w:rFonts w:ascii="Palatino Linotype" w:hAnsi="Palatino Linotype" w:cs="Palatino Linotype"/>
          <w:highlight w:val="red"/>
          <w:shd w:val="clear" w:color="auto" w:fill="FFFF00"/>
        </w:rPr>
        <w:t>DOPLNIT)…</w:t>
      </w:r>
    </w:p>
    <w:p w14:paraId="019DD577" w14:textId="77777777" w:rsidR="00480F87" w:rsidRPr="008C4E45" w:rsidRDefault="00C75A98" w:rsidP="00780497">
      <w:pPr>
        <w:spacing w:before="60"/>
        <w:ind w:left="567"/>
        <w:rPr>
          <w:rFonts w:ascii="Palatino Linotype" w:hAnsi="Palatino Linotype"/>
          <w:bCs/>
          <w:iCs/>
          <w:snapToGrid w:val="0"/>
        </w:rPr>
      </w:pPr>
      <w:r w:rsidRPr="008C4E45">
        <w:rPr>
          <w:rFonts w:ascii="Palatino Linotype" w:hAnsi="Palatino Linotype"/>
          <w:bCs/>
          <w:iCs/>
          <w:snapToGrid w:val="0"/>
        </w:rPr>
        <w:t>–</w:t>
      </w:r>
      <w:r w:rsidR="00480F87" w:rsidRPr="008C4E45">
        <w:rPr>
          <w:rFonts w:ascii="Palatino Linotype" w:hAnsi="Palatino Linotype"/>
          <w:bCs/>
          <w:iCs/>
          <w:snapToGrid w:val="0"/>
        </w:rPr>
        <w:t xml:space="preserve"> </w:t>
      </w:r>
      <w:r w:rsidRPr="008C4E45">
        <w:rPr>
          <w:rFonts w:ascii="Palatino Linotype" w:hAnsi="Palatino Linotype"/>
          <w:bCs/>
          <w:iCs/>
          <w:snapToGrid w:val="0"/>
        </w:rPr>
        <w:t>dále jen</w:t>
      </w:r>
      <w:r w:rsidR="00480F87" w:rsidRPr="008C4E45">
        <w:rPr>
          <w:rFonts w:ascii="Palatino Linotype" w:hAnsi="Palatino Linotype"/>
          <w:bCs/>
          <w:iCs/>
          <w:snapToGrid w:val="0"/>
        </w:rPr>
        <w:t xml:space="preserve"> jako „</w:t>
      </w:r>
      <w:r w:rsidR="00480F87" w:rsidRPr="008C4E45">
        <w:rPr>
          <w:rFonts w:ascii="Palatino Linotype" w:hAnsi="Palatino Linotype"/>
          <w:b/>
          <w:bCs/>
          <w:iCs/>
          <w:snapToGrid w:val="0"/>
        </w:rPr>
        <w:t>zhotovitel</w:t>
      </w:r>
      <w:r w:rsidR="00480F87" w:rsidRPr="008C4E45">
        <w:rPr>
          <w:rFonts w:ascii="Palatino Linotype" w:hAnsi="Palatino Linotype"/>
          <w:bCs/>
          <w:iCs/>
          <w:snapToGrid w:val="0"/>
        </w:rPr>
        <w:t>“ –</w:t>
      </w:r>
    </w:p>
    <w:p w14:paraId="1F12DB66" w14:textId="77777777" w:rsidR="00C75A98" w:rsidRPr="008C4E45" w:rsidRDefault="00C75A98" w:rsidP="00780497">
      <w:pPr>
        <w:spacing w:before="60"/>
        <w:ind w:left="567"/>
        <w:rPr>
          <w:rFonts w:ascii="Palatino Linotype" w:hAnsi="Palatino Linotype"/>
          <w:bCs/>
          <w:iCs/>
          <w:snapToGrid w:val="0"/>
        </w:rPr>
      </w:pPr>
      <w:r w:rsidRPr="008C4E45">
        <w:rPr>
          <w:rFonts w:ascii="Palatino Linotype" w:hAnsi="Palatino Linotype"/>
          <w:bCs/>
          <w:iCs/>
          <w:snapToGrid w:val="0"/>
        </w:rPr>
        <w:t>– společně dále jako „</w:t>
      </w:r>
      <w:r w:rsidRPr="008C4E45">
        <w:rPr>
          <w:rFonts w:ascii="Palatino Linotype" w:hAnsi="Palatino Linotype"/>
          <w:b/>
          <w:bCs/>
          <w:iCs/>
          <w:snapToGrid w:val="0"/>
        </w:rPr>
        <w:t>smluvní strany</w:t>
      </w:r>
      <w:r w:rsidRPr="008C4E45">
        <w:rPr>
          <w:rFonts w:ascii="Palatino Linotype" w:hAnsi="Palatino Linotype"/>
          <w:bCs/>
          <w:iCs/>
          <w:snapToGrid w:val="0"/>
        </w:rPr>
        <w:t>“ –</w:t>
      </w:r>
    </w:p>
    <w:p w14:paraId="31778F21" w14:textId="77777777" w:rsidR="00480F87" w:rsidRPr="008C4E45" w:rsidRDefault="00480F87" w:rsidP="00780497">
      <w:pPr>
        <w:spacing w:before="120"/>
        <w:jc w:val="center"/>
        <w:rPr>
          <w:rFonts w:ascii="Palatino Linotype" w:hAnsi="Palatino Linotype"/>
        </w:rPr>
      </w:pPr>
      <w:r w:rsidRPr="008C4E45">
        <w:rPr>
          <w:rFonts w:ascii="Palatino Linotype" w:hAnsi="Palatino Linotype"/>
        </w:rPr>
        <w:t xml:space="preserve">uzavírají </w:t>
      </w:r>
      <w:r w:rsidR="00C75A98" w:rsidRPr="008C4E45">
        <w:rPr>
          <w:rFonts w:ascii="Palatino Linotype" w:hAnsi="Palatino Linotype"/>
        </w:rPr>
        <w:t>níže uvedeného</w:t>
      </w:r>
      <w:r w:rsidRPr="008C4E45">
        <w:rPr>
          <w:rFonts w:ascii="Palatino Linotype" w:hAnsi="Palatino Linotype"/>
        </w:rPr>
        <w:t xml:space="preserve"> dne, měsíce a roku jako projev svobodné a vážné vůle</w:t>
      </w:r>
    </w:p>
    <w:p w14:paraId="52BAB75F" w14:textId="77777777" w:rsidR="00480F87" w:rsidRPr="008C4E45" w:rsidRDefault="00480F87" w:rsidP="00780497">
      <w:pPr>
        <w:tabs>
          <w:tab w:val="center" w:pos="4535"/>
          <w:tab w:val="left" w:pos="6031"/>
        </w:tabs>
        <w:jc w:val="center"/>
        <w:rPr>
          <w:rFonts w:ascii="Palatino Linotype" w:hAnsi="Palatino Linotype"/>
        </w:rPr>
      </w:pPr>
      <w:r w:rsidRPr="008C4E45">
        <w:rPr>
          <w:rFonts w:ascii="Palatino Linotype" w:hAnsi="Palatino Linotype"/>
        </w:rPr>
        <w:t>tuto</w:t>
      </w:r>
    </w:p>
    <w:p w14:paraId="6019998E" w14:textId="77777777" w:rsidR="00480F87" w:rsidRPr="008C4E45" w:rsidRDefault="00480F87" w:rsidP="00780497">
      <w:pPr>
        <w:jc w:val="center"/>
        <w:rPr>
          <w:rFonts w:ascii="Palatino Linotype" w:hAnsi="Palatino Linotype"/>
          <w:b/>
          <w:bCs/>
          <w:sz w:val="28"/>
        </w:rPr>
      </w:pPr>
      <w:r w:rsidRPr="008C4E45">
        <w:rPr>
          <w:rFonts w:ascii="Palatino Linotype" w:hAnsi="Palatino Linotype"/>
          <w:b/>
          <w:bCs/>
          <w:sz w:val="28"/>
        </w:rPr>
        <w:t>Smlouvu o dílo</w:t>
      </w:r>
    </w:p>
    <w:p w14:paraId="5124BD3E" w14:textId="77777777" w:rsidR="00C75A98" w:rsidRPr="008C4E45" w:rsidRDefault="00480F87" w:rsidP="00780497">
      <w:pPr>
        <w:jc w:val="center"/>
        <w:rPr>
          <w:rFonts w:ascii="Palatino Linotype" w:hAnsi="Palatino Linotype"/>
        </w:rPr>
      </w:pPr>
      <w:r w:rsidRPr="008C4E45">
        <w:rPr>
          <w:rFonts w:ascii="Palatino Linotype" w:hAnsi="Palatino Linotype"/>
        </w:rPr>
        <w:t>(dále jen „</w:t>
      </w:r>
      <w:r w:rsidRPr="008C4E45">
        <w:rPr>
          <w:rFonts w:ascii="Palatino Linotype" w:hAnsi="Palatino Linotype"/>
          <w:b/>
          <w:bCs/>
        </w:rPr>
        <w:t>smlouva</w:t>
      </w:r>
      <w:r w:rsidRPr="008C4E45">
        <w:rPr>
          <w:rFonts w:ascii="Palatino Linotype" w:hAnsi="Palatino Linotype"/>
        </w:rPr>
        <w:t>“)</w:t>
      </w:r>
    </w:p>
    <w:p w14:paraId="097CD981" w14:textId="77777777" w:rsidR="00C75A98" w:rsidRPr="008C4E45" w:rsidRDefault="00C75A98" w:rsidP="00031C3A">
      <w:pPr>
        <w:spacing w:before="120"/>
        <w:jc w:val="center"/>
        <w:outlineLvl w:val="0"/>
        <w:rPr>
          <w:rFonts w:ascii="Palatino Linotype" w:hAnsi="Palatino Linotype"/>
          <w:b/>
          <w:bCs/>
          <w:snapToGrid w:val="0"/>
        </w:rPr>
      </w:pPr>
      <w:r w:rsidRPr="008C4E45">
        <w:rPr>
          <w:rFonts w:ascii="Palatino Linotype" w:hAnsi="Palatino Linotype"/>
          <w:b/>
          <w:bCs/>
        </w:rPr>
        <w:t xml:space="preserve">Článek </w:t>
      </w:r>
      <w:r w:rsidRPr="008C4E45">
        <w:rPr>
          <w:rFonts w:ascii="Palatino Linotype" w:hAnsi="Palatino Linotype"/>
          <w:b/>
          <w:bCs/>
          <w:snapToGrid w:val="0"/>
        </w:rPr>
        <w:t>II.</w:t>
      </w:r>
    </w:p>
    <w:p w14:paraId="15B0E582" w14:textId="77777777" w:rsidR="00C75A98" w:rsidRPr="008C4E45" w:rsidRDefault="009E6AA3" w:rsidP="00780497">
      <w:pPr>
        <w:pStyle w:val="Nadpis2"/>
        <w:spacing w:before="0" w:after="120"/>
        <w:jc w:val="center"/>
        <w:rPr>
          <w:rFonts w:ascii="Palatino Linotype" w:hAnsi="Palatino Linotype"/>
          <w:i w:val="0"/>
          <w:iCs w:val="0"/>
          <w:sz w:val="20"/>
          <w:szCs w:val="20"/>
        </w:rPr>
      </w:pPr>
      <w:r w:rsidRPr="008C4E45">
        <w:rPr>
          <w:rFonts w:ascii="Palatino Linotype" w:hAnsi="Palatino Linotype"/>
          <w:i w:val="0"/>
          <w:iCs w:val="0"/>
          <w:sz w:val="20"/>
          <w:szCs w:val="20"/>
        </w:rPr>
        <w:t>Úvodní ustanovení</w:t>
      </w:r>
    </w:p>
    <w:p w14:paraId="075F09CA" w14:textId="1D35DD53" w:rsidR="008C4E45" w:rsidRPr="00C3552A" w:rsidRDefault="00952DC8" w:rsidP="008C4E45">
      <w:pPr>
        <w:pStyle w:val="Odstavecseseznamem"/>
        <w:numPr>
          <w:ilvl w:val="0"/>
          <w:numId w:val="5"/>
        </w:numPr>
        <w:spacing w:before="60" w:after="60"/>
        <w:jc w:val="both"/>
        <w:rPr>
          <w:rFonts w:ascii="Palatino Linotype" w:hAnsi="Palatino Linotype"/>
          <w:bCs/>
          <w:spacing w:val="-4"/>
        </w:rPr>
      </w:pPr>
      <w:r w:rsidRPr="00C3552A">
        <w:rPr>
          <w:rFonts w:ascii="Palatino Linotype" w:hAnsi="Palatino Linotype"/>
          <w:bCs/>
          <w:spacing w:val="-4"/>
        </w:rPr>
        <w:t xml:space="preserve">Zhotovitel </w:t>
      </w:r>
      <w:r w:rsidR="00C3552A">
        <w:rPr>
          <w:rFonts w:ascii="Palatino Linotype" w:hAnsi="Palatino Linotype"/>
          <w:bCs/>
          <w:spacing w:val="-4"/>
        </w:rPr>
        <w:t xml:space="preserve">a objednatel </w:t>
      </w:r>
      <w:r w:rsidRPr="00C3552A">
        <w:rPr>
          <w:rFonts w:ascii="Palatino Linotype" w:hAnsi="Palatino Linotype"/>
          <w:bCs/>
          <w:spacing w:val="-4"/>
        </w:rPr>
        <w:t>uzaví</w:t>
      </w:r>
      <w:r w:rsidR="00C3552A">
        <w:rPr>
          <w:rFonts w:ascii="Palatino Linotype" w:hAnsi="Palatino Linotype"/>
          <w:bCs/>
          <w:spacing w:val="-4"/>
        </w:rPr>
        <w:t xml:space="preserve">rají </w:t>
      </w:r>
      <w:r w:rsidRPr="00C3552A">
        <w:rPr>
          <w:rFonts w:ascii="Palatino Linotype" w:hAnsi="Palatino Linotype"/>
          <w:bCs/>
          <w:spacing w:val="-4"/>
        </w:rPr>
        <w:t xml:space="preserve">tuto smlouvu </w:t>
      </w:r>
      <w:r w:rsidR="00C3552A">
        <w:rPr>
          <w:rFonts w:ascii="Palatino Linotype" w:hAnsi="Palatino Linotype"/>
          <w:bCs/>
          <w:spacing w:val="-4"/>
        </w:rPr>
        <w:t>v návaznosti na</w:t>
      </w:r>
      <w:r w:rsidRPr="00C3552A">
        <w:rPr>
          <w:rFonts w:ascii="Palatino Linotype" w:hAnsi="Palatino Linotype"/>
          <w:bCs/>
          <w:spacing w:val="-4"/>
        </w:rPr>
        <w:t xml:space="preserve"> zadávací řízení veřejné zakázky: </w:t>
      </w:r>
    </w:p>
    <w:p w14:paraId="0652A1C9" w14:textId="3D7249BB" w:rsidR="008C4E45" w:rsidRDefault="00C3552A" w:rsidP="008C4E45">
      <w:pPr>
        <w:pStyle w:val="Odstavecseseznamem"/>
        <w:spacing w:before="60" w:after="60"/>
        <w:ind w:left="567"/>
        <w:jc w:val="center"/>
        <w:rPr>
          <w:rFonts w:ascii="Palatino Linotype" w:hAnsi="Palatino Linotype"/>
          <w:b/>
          <w:bCs/>
        </w:rPr>
      </w:pPr>
      <w:r w:rsidRPr="00C3552A">
        <w:rPr>
          <w:rFonts w:ascii="Palatino Linotype" w:hAnsi="Palatino Linotype"/>
          <w:b/>
          <w:bCs/>
        </w:rPr>
        <w:t>„Modernizace veřejného osvětlení ve městě Trutnově“</w:t>
      </w:r>
    </w:p>
    <w:p w14:paraId="3E61762E" w14:textId="2B155065" w:rsidR="00952DC8" w:rsidRPr="008C4E45" w:rsidRDefault="00952DC8" w:rsidP="008C4E45">
      <w:pPr>
        <w:pStyle w:val="Odstavecseseznamem"/>
        <w:spacing w:before="60" w:after="60"/>
        <w:ind w:left="567"/>
        <w:jc w:val="center"/>
        <w:rPr>
          <w:rFonts w:ascii="Palatino Linotype" w:hAnsi="Palatino Linotype"/>
          <w:bCs/>
        </w:rPr>
      </w:pPr>
      <w:r w:rsidRPr="008C4E45">
        <w:rPr>
          <w:rFonts w:ascii="Palatino Linotype" w:hAnsi="Palatino Linotype"/>
          <w:bCs/>
        </w:rPr>
        <w:t>(dále jen</w:t>
      </w:r>
      <w:r w:rsidRPr="008C4E45">
        <w:rPr>
          <w:rFonts w:ascii="Palatino Linotype" w:hAnsi="Palatino Linotype"/>
          <w:b/>
          <w:bCs/>
        </w:rPr>
        <w:t xml:space="preserve"> „zadávací řízení“ </w:t>
      </w:r>
      <w:r w:rsidRPr="008C4E45">
        <w:rPr>
          <w:rFonts w:ascii="Palatino Linotype" w:hAnsi="Palatino Linotype"/>
          <w:bCs/>
        </w:rPr>
        <w:t>nebo též „</w:t>
      </w:r>
      <w:r w:rsidRPr="008C4E45">
        <w:rPr>
          <w:rFonts w:ascii="Palatino Linotype" w:hAnsi="Palatino Linotype"/>
          <w:b/>
          <w:bCs/>
        </w:rPr>
        <w:t>veřejná zakázka</w:t>
      </w:r>
      <w:r w:rsidRPr="008C4E45">
        <w:rPr>
          <w:rFonts w:ascii="Palatino Linotype" w:hAnsi="Palatino Linotype"/>
          <w:bCs/>
        </w:rPr>
        <w:t>“).</w:t>
      </w:r>
    </w:p>
    <w:p w14:paraId="3BFFA744" w14:textId="333AB5D3" w:rsidR="00952DC8" w:rsidRPr="008C4E45" w:rsidRDefault="00952DC8" w:rsidP="008C4E45">
      <w:pPr>
        <w:pStyle w:val="Odstavecseseznamem"/>
        <w:spacing w:before="60" w:after="60"/>
        <w:ind w:left="567"/>
        <w:jc w:val="both"/>
        <w:rPr>
          <w:rFonts w:ascii="Palatino Linotype" w:hAnsi="Palatino Linotype"/>
          <w:bCs/>
        </w:rPr>
      </w:pPr>
      <w:r w:rsidRPr="008C4E45">
        <w:rPr>
          <w:rFonts w:ascii="Palatino Linotype" w:hAnsi="Palatino Linotype"/>
          <w:bCs/>
        </w:rPr>
        <w:t xml:space="preserve">Všechny podmínky uvedené v zadávacím řízení (tj. zadávací dokumentaci včetně všech příloh a případných vysvětlení zadávacích podmínek či poskytnutých dodatečných informací) této veřejné zakázky jakož i údaje v nabídce vybraného dodavatele jsou platné pro plnění předmětu této veřejné zakázky a zároveň i předmětu této smlouvy, i když nejsou výslovně uvedeny v této smlouvě. </w:t>
      </w:r>
      <w:r w:rsidR="008C4E45">
        <w:rPr>
          <w:rFonts w:ascii="Palatino Linotype" w:hAnsi="Palatino Linotype"/>
          <w:bCs/>
        </w:rPr>
        <w:t>Objednatelem</w:t>
      </w:r>
      <w:r w:rsidRPr="008C4E45">
        <w:rPr>
          <w:rFonts w:ascii="Palatino Linotype" w:hAnsi="Palatino Linotype"/>
          <w:bCs/>
        </w:rPr>
        <w:t xml:space="preserve"> dle této smlouvy je zadavatel příslušného zadávacího řízení veřejné zakázky a zhotovitelem dle této smlouvy je vybraný dodavatel na základě zadávacího řízení veřejné zakázky.</w:t>
      </w:r>
    </w:p>
    <w:p w14:paraId="63114491" w14:textId="17E56689" w:rsidR="008C4E45" w:rsidRPr="00A86F09" w:rsidRDefault="00952DC8" w:rsidP="005A080F">
      <w:pPr>
        <w:pStyle w:val="Odstavecseseznamem"/>
        <w:numPr>
          <w:ilvl w:val="0"/>
          <w:numId w:val="13"/>
        </w:numPr>
        <w:spacing w:before="60" w:after="60"/>
        <w:jc w:val="both"/>
        <w:rPr>
          <w:rFonts w:ascii="Palatino Linotype" w:hAnsi="Palatino Linotype"/>
          <w:bCs/>
        </w:rPr>
      </w:pPr>
      <w:r w:rsidRPr="008C4E45">
        <w:rPr>
          <w:rFonts w:ascii="Palatino Linotype" w:hAnsi="Palatino Linotype"/>
          <w:bCs/>
        </w:rPr>
        <w:t xml:space="preserve">Smluvní strany prohlašují, že se před uzavřením této smlouvy nedopustily v souvislosti se zadávacím řízením samy nebo prostřednictvím jiné osoby žádného jednání, jež by odporovalo zákonu nebo dobrým mravům nebo by zákon obcházelo, zejména že nenabízely žádné výhody osobám podílejícím se na zadání veřejné zakázky, na jejíž plnění zadavatel, tj. objednatel, uzavřel s vybraným dodavatelem, tj. </w:t>
      </w:r>
      <w:r w:rsidRPr="00A86F09">
        <w:rPr>
          <w:rFonts w:ascii="Palatino Linotype" w:hAnsi="Palatino Linotype"/>
          <w:bCs/>
        </w:rPr>
        <w:t xml:space="preserve">zhotovitelem, tuto </w:t>
      </w:r>
      <w:r w:rsidR="007854E3" w:rsidRPr="00A86F09">
        <w:rPr>
          <w:rFonts w:ascii="Palatino Linotype" w:hAnsi="Palatino Linotype"/>
          <w:bCs/>
        </w:rPr>
        <w:t>s</w:t>
      </w:r>
      <w:r w:rsidRPr="00A86F09">
        <w:rPr>
          <w:rFonts w:ascii="Palatino Linotype" w:hAnsi="Palatino Linotype"/>
          <w:bCs/>
        </w:rPr>
        <w:t>mlouvu, a že se zejména ve vztahu k ostatním účastníkům zadávacího řízení nedopustily žádného jednání narušujícího hospodářskou soutěž.</w:t>
      </w:r>
    </w:p>
    <w:p w14:paraId="67A35002" w14:textId="629E557D" w:rsidR="00C3552A" w:rsidRPr="00A86F09" w:rsidRDefault="00C3552A" w:rsidP="005A080F">
      <w:pPr>
        <w:pStyle w:val="Odstavecseseznamem"/>
        <w:numPr>
          <w:ilvl w:val="0"/>
          <w:numId w:val="13"/>
        </w:numPr>
        <w:spacing w:before="60" w:after="60"/>
        <w:jc w:val="both"/>
        <w:rPr>
          <w:rFonts w:ascii="Palatino Linotype" w:hAnsi="Palatino Linotype"/>
          <w:spacing w:val="-4"/>
        </w:rPr>
      </w:pPr>
      <w:r w:rsidRPr="00A86F09">
        <w:rPr>
          <w:rFonts w:ascii="Palatino Linotype" w:hAnsi="Palatino Linotype"/>
          <w:bCs/>
          <w:spacing w:val="-4"/>
        </w:rPr>
        <w:t xml:space="preserve">Předmět plnění této smlouvy, tj. dotčené dílo, je spolufinancován ze </w:t>
      </w:r>
      <w:r w:rsidRPr="00A86F09">
        <w:rPr>
          <w:rFonts w:ascii="Palatino Linotype" w:hAnsi="Palatino Linotype"/>
          <w:b/>
          <w:bCs/>
          <w:spacing w:val="-4"/>
        </w:rPr>
        <w:t>systému EU pro obchodování s emisemi prostřednictvím Modernizačního fondu</w:t>
      </w:r>
      <w:r w:rsidRPr="00A86F09">
        <w:rPr>
          <w:rFonts w:ascii="Palatino Linotype" w:hAnsi="Palatino Linotype"/>
          <w:bCs/>
          <w:spacing w:val="-4"/>
        </w:rPr>
        <w:t>,</w:t>
      </w:r>
      <w:r w:rsidRPr="00A86F09">
        <w:rPr>
          <w:rFonts w:ascii="Palatino Linotype" w:hAnsi="Palatino Linotype"/>
          <w:b/>
          <w:bCs/>
          <w:spacing w:val="-4"/>
        </w:rPr>
        <w:t xml:space="preserve"> </w:t>
      </w:r>
      <w:r w:rsidRPr="00A86F09">
        <w:rPr>
          <w:rFonts w:ascii="Palatino Linotype" w:hAnsi="Palatino Linotype"/>
          <w:bCs/>
          <w:spacing w:val="-4"/>
        </w:rPr>
        <w:t>v rámci</w:t>
      </w:r>
      <w:r w:rsidRPr="00A86F09">
        <w:rPr>
          <w:rFonts w:ascii="Palatino Linotype" w:hAnsi="Palatino Linotype"/>
          <w:b/>
          <w:bCs/>
          <w:spacing w:val="-4"/>
        </w:rPr>
        <w:t xml:space="preserve"> </w:t>
      </w:r>
      <w:r w:rsidRPr="00A86F09">
        <w:rPr>
          <w:rFonts w:ascii="Palatino Linotype" w:hAnsi="Palatino Linotype"/>
          <w:spacing w:val="-4"/>
        </w:rPr>
        <w:t>programu</w:t>
      </w:r>
      <w:r w:rsidRPr="00A86F09">
        <w:rPr>
          <w:rFonts w:ascii="Palatino Linotype" w:hAnsi="Palatino Linotype"/>
          <w:b/>
          <w:bCs/>
          <w:spacing w:val="-4"/>
        </w:rPr>
        <w:t xml:space="preserve"> „Modernizace elektrických soustav (SMARTNET)“</w:t>
      </w:r>
      <w:r w:rsidRPr="00A86F09">
        <w:rPr>
          <w:rFonts w:ascii="Palatino Linotype" w:hAnsi="Palatino Linotype"/>
          <w:spacing w:val="-4"/>
        </w:rPr>
        <w:t xml:space="preserve"> a</w:t>
      </w:r>
      <w:r w:rsidRPr="00A86F09">
        <w:rPr>
          <w:rFonts w:ascii="Palatino Linotype" w:hAnsi="Palatino Linotype"/>
          <w:b/>
          <w:bCs/>
          <w:spacing w:val="-4"/>
        </w:rPr>
        <w:t xml:space="preserve"> Výzvy ModF – PUBGRID č. 1/2024 </w:t>
      </w:r>
      <w:r w:rsidRPr="00A86F09">
        <w:rPr>
          <w:rFonts w:ascii="Palatino Linotype" w:hAnsi="Palatino Linotype"/>
          <w:spacing w:val="-4"/>
        </w:rPr>
        <w:t>k předkládání žádostí o poskytnutí podpory.</w:t>
      </w:r>
    </w:p>
    <w:p w14:paraId="37F82694" w14:textId="77777777" w:rsidR="00C75A98" w:rsidRPr="00A86F09" w:rsidRDefault="00C75A98" w:rsidP="002A36C4">
      <w:pPr>
        <w:spacing w:before="120"/>
        <w:jc w:val="center"/>
        <w:outlineLvl w:val="0"/>
        <w:rPr>
          <w:rFonts w:ascii="Palatino Linotype" w:hAnsi="Palatino Linotype"/>
          <w:b/>
          <w:bCs/>
          <w:snapToGrid w:val="0"/>
        </w:rPr>
      </w:pPr>
      <w:r w:rsidRPr="00A86F09">
        <w:rPr>
          <w:rFonts w:ascii="Palatino Linotype" w:hAnsi="Palatino Linotype"/>
          <w:b/>
          <w:bCs/>
        </w:rPr>
        <w:lastRenderedPageBreak/>
        <w:t xml:space="preserve">Článek </w:t>
      </w:r>
      <w:r w:rsidR="00952DC8" w:rsidRPr="00A86F09">
        <w:rPr>
          <w:rFonts w:ascii="Palatino Linotype" w:hAnsi="Palatino Linotype"/>
          <w:b/>
          <w:bCs/>
        </w:rPr>
        <w:t>I</w:t>
      </w:r>
      <w:r w:rsidRPr="00A86F09">
        <w:rPr>
          <w:rFonts w:ascii="Palatino Linotype" w:hAnsi="Palatino Linotype"/>
          <w:b/>
          <w:bCs/>
          <w:snapToGrid w:val="0"/>
        </w:rPr>
        <w:t>II.</w:t>
      </w:r>
    </w:p>
    <w:p w14:paraId="45ECCF29" w14:textId="77777777" w:rsidR="00C75A98" w:rsidRPr="00A86F09" w:rsidRDefault="00C75A98" w:rsidP="009838E3">
      <w:pPr>
        <w:pStyle w:val="Nadpis2"/>
        <w:spacing w:before="0" w:after="0"/>
        <w:jc w:val="center"/>
        <w:rPr>
          <w:rFonts w:ascii="Palatino Linotype" w:hAnsi="Palatino Linotype"/>
          <w:i w:val="0"/>
          <w:iCs w:val="0"/>
          <w:sz w:val="20"/>
          <w:szCs w:val="20"/>
        </w:rPr>
      </w:pPr>
      <w:r w:rsidRPr="00A86F09">
        <w:rPr>
          <w:rFonts w:ascii="Palatino Linotype" w:hAnsi="Palatino Linotype"/>
          <w:i w:val="0"/>
          <w:iCs w:val="0"/>
          <w:sz w:val="20"/>
          <w:szCs w:val="20"/>
        </w:rPr>
        <w:t>Předmět smlouvy o dílo</w:t>
      </w:r>
    </w:p>
    <w:p w14:paraId="28D4381B" w14:textId="77777777" w:rsidR="00AB062A" w:rsidRPr="00A86F09" w:rsidRDefault="00AB062A" w:rsidP="005355EA">
      <w:pPr>
        <w:pStyle w:val="Odstavecseseznamem"/>
        <w:numPr>
          <w:ilvl w:val="0"/>
          <w:numId w:val="14"/>
        </w:numPr>
        <w:spacing w:before="60" w:after="60"/>
        <w:jc w:val="both"/>
        <w:rPr>
          <w:rFonts w:ascii="Palatino Linotype" w:hAnsi="Palatino Linotype"/>
          <w:b/>
        </w:rPr>
      </w:pPr>
      <w:r w:rsidRPr="00A86F09">
        <w:rPr>
          <w:rFonts w:ascii="Palatino Linotype" w:hAnsi="Palatino Linotype"/>
          <w:b/>
        </w:rPr>
        <w:t>Předmět smlouvy</w:t>
      </w:r>
      <w:r w:rsidR="001214E0" w:rsidRPr="00A86F09">
        <w:rPr>
          <w:rFonts w:ascii="Palatino Linotype" w:hAnsi="Palatino Linotype"/>
          <w:b/>
        </w:rPr>
        <w:t>:</w:t>
      </w:r>
    </w:p>
    <w:p w14:paraId="70791FF9" w14:textId="48ECB1DE" w:rsidR="00E4792F" w:rsidRPr="00A86F09" w:rsidRDefault="004032C1" w:rsidP="005355EA">
      <w:pPr>
        <w:pStyle w:val="Odstavecseseznamem"/>
        <w:numPr>
          <w:ilvl w:val="1"/>
          <w:numId w:val="14"/>
        </w:numPr>
        <w:spacing w:before="60" w:after="60"/>
        <w:jc w:val="both"/>
        <w:rPr>
          <w:rFonts w:ascii="Palatino Linotype" w:hAnsi="Palatino Linotype"/>
          <w:b/>
        </w:rPr>
      </w:pPr>
      <w:r w:rsidRPr="00A86F09">
        <w:rPr>
          <w:rFonts w:ascii="Palatino Linotype" w:hAnsi="Palatino Linotype"/>
        </w:rPr>
        <w:t xml:space="preserve">Na základě této smlouvy se zhotovitel zavazuje pro objednavatele vykonat, provést a realizovat </w:t>
      </w:r>
      <w:r w:rsidR="00B11B09" w:rsidRPr="00A86F09">
        <w:rPr>
          <w:rFonts w:ascii="Palatino Linotype" w:hAnsi="Palatino Linotype"/>
        </w:rPr>
        <w:t xml:space="preserve">kompletní plnění </w:t>
      </w:r>
      <w:r w:rsidR="00E3567F" w:rsidRPr="00A86F09">
        <w:rPr>
          <w:rFonts w:ascii="Palatino Linotype" w:hAnsi="Palatino Linotype"/>
        </w:rPr>
        <w:t>dodávek, služeb a souvisejících stavebních prací</w:t>
      </w:r>
      <w:r w:rsidR="00B11B09" w:rsidRPr="00A86F09">
        <w:rPr>
          <w:rFonts w:ascii="Palatino Linotype" w:hAnsi="Palatino Linotype"/>
        </w:rPr>
        <w:t xml:space="preserve"> </w:t>
      </w:r>
      <w:r w:rsidRPr="00A86F09">
        <w:rPr>
          <w:rFonts w:ascii="Palatino Linotype" w:hAnsi="Palatino Linotype"/>
        </w:rPr>
        <w:t>spočívající</w:t>
      </w:r>
      <w:r w:rsidR="00B11B09" w:rsidRPr="00A86F09">
        <w:rPr>
          <w:rFonts w:ascii="Palatino Linotype" w:hAnsi="Palatino Linotype"/>
        </w:rPr>
        <w:t>ch</w:t>
      </w:r>
      <w:r w:rsidRPr="00A86F09">
        <w:rPr>
          <w:rFonts w:ascii="Palatino Linotype" w:hAnsi="Palatino Linotype"/>
        </w:rPr>
        <w:t xml:space="preserve"> ve zhotovení díla </w:t>
      </w:r>
      <w:r w:rsidR="00B11B09" w:rsidRPr="00A86F09">
        <w:rPr>
          <w:rFonts w:ascii="Palatino Linotype" w:hAnsi="Palatino Linotype"/>
        </w:rPr>
        <w:t>specifikovaného v této</w:t>
      </w:r>
      <w:r w:rsidRPr="00A86F09">
        <w:rPr>
          <w:rFonts w:ascii="Palatino Linotype" w:hAnsi="Palatino Linotype"/>
        </w:rPr>
        <w:t xml:space="preserve"> smlouv</w:t>
      </w:r>
      <w:r w:rsidR="00B11B09" w:rsidRPr="00A86F09">
        <w:rPr>
          <w:rFonts w:ascii="Palatino Linotype" w:hAnsi="Palatino Linotype"/>
        </w:rPr>
        <w:t>ě</w:t>
      </w:r>
      <w:r w:rsidRPr="00A86F09">
        <w:rPr>
          <w:rFonts w:ascii="Palatino Linotype" w:hAnsi="Palatino Linotype"/>
        </w:rPr>
        <w:t xml:space="preserve"> a provedení všech</w:t>
      </w:r>
      <w:r w:rsidR="00E3567F" w:rsidRPr="00A86F09">
        <w:rPr>
          <w:rFonts w:ascii="Palatino Linotype" w:hAnsi="Palatino Linotype"/>
        </w:rPr>
        <w:t xml:space="preserve"> souvisejících</w:t>
      </w:r>
      <w:r w:rsidRPr="00A86F09">
        <w:rPr>
          <w:rFonts w:ascii="Palatino Linotype" w:hAnsi="Palatino Linotype"/>
        </w:rPr>
        <w:t xml:space="preserve"> </w:t>
      </w:r>
      <w:r w:rsidR="00E3567F" w:rsidRPr="00A86F09">
        <w:rPr>
          <w:rFonts w:ascii="Palatino Linotype" w:hAnsi="Palatino Linotype"/>
        </w:rPr>
        <w:t>činností a</w:t>
      </w:r>
      <w:r w:rsidR="00B11B09" w:rsidRPr="00A86F09">
        <w:rPr>
          <w:rFonts w:ascii="Palatino Linotype" w:hAnsi="Palatino Linotype"/>
        </w:rPr>
        <w:t xml:space="preserve"> výkonů</w:t>
      </w:r>
      <w:r w:rsidRPr="00A86F09">
        <w:rPr>
          <w:rFonts w:ascii="Palatino Linotype" w:hAnsi="Palatino Linotype"/>
        </w:rPr>
        <w:t xml:space="preserve">, kdy toto dílo bude zhotovitelem realizováno a zhotoveno </w:t>
      </w:r>
      <w:r w:rsidR="00E4792F" w:rsidRPr="00A86F09">
        <w:rPr>
          <w:rFonts w:ascii="Palatino Linotype" w:hAnsi="Palatino Linotype"/>
        </w:rPr>
        <w:t xml:space="preserve">zejména </w:t>
      </w:r>
      <w:r w:rsidRPr="00A86F09">
        <w:rPr>
          <w:rFonts w:ascii="Palatino Linotype" w:hAnsi="Palatino Linotype"/>
        </w:rPr>
        <w:t>dle:</w:t>
      </w:r>
    </w:p>
    <w:p w14:paraId="71CC8E30" w14:textId="77777777" w:rsidR="00E4792F" w:rsidRPr="00A86F09" w:rsidRDefault="004032C1" w:rsidP="009838E3">
      <w:pPr>
        <w:pStyle w:val="Odstavecseseznamem"/>
        <w:numPr>
          <w:ilvl w:val="2"/>
          <w:numId w:val="14"/>
        </w:numPr>
        <w:spacing w:before="40" w:after="40"/>
        <w:jc w:val="both"/>
        <w:rPr>
          <w:rFonts w:ascii="Palatino Linotype" w:hAnsi="Palatino Linotype"/>
          <w:b/>
        </w:rPr>
      </w:pPr>
      <w:r w:rsidRPr="00A86F09">
        <w:rPr>
          <w:rFonts w:ascii="Palatino Linotype" w:hAnsi="Palatino Linotype"/>
          <w:b/>
        </w:rPr>
        <w:t>technick</w:t>
      </w:r>
      <w:r w:rsidR="00D356D8" w:rsidRPr="00A86F09">
        <w:rPr>
          <w:rFonts w:ascii="Palatino Linotype" w:hAnsi="Palatino Linotype"/>
          <w:b/>
        </w:rPr>
        <w:t>é specifikace díla uvedené odst.</w:t>
      </w:r>
      <w:r w:rsidRPr="00A86F09">
        <w:rPr>
          <w:rFonts w:ascii="Palatino Linotype" w:hAnsi="Palatino Linotype"/>
          <w:b/>
        </w:rPr>
        <w:t xml:space="preserve"> </w:t>
      </w:r>
      <w:r w:rsidR="00E4792F" w:rsidRPr="00A86F09">
        <w:rPr>
          <w:rFonts w:ascii="Palatino Linotype" w:hAnsi="Palatino Linotype"/>
          <w:b/>
        </w:rPr>
        <w:t>3.2</w:t>
      </w:r>
      <w:r w:rsidRPr="00A86F09">
        <w:rPr>
          <w:rFonts w:ascii="Palatino Linotype" w:hAnsi="Palatino Linotype"/>
          <w:b/>
        </w:rPr>
        <w:t xml:space="preserve"> tohoto článku;</w:t>
      </w:r>
    </w:p>
    <w:p w14:paraId="4F77B5A8" w14:textId="77777777" w:rsidR="00E4792F" w:rsidRPr="00A86F09" w:rsidRDefault="00021881" w:rsidP="009838E3">
      <w:pPr>
        <w:pStyle w:val="Odstavecseseznamem"/>
        <w:numPr>
          <w:ilvl w:val="2"/>
          <w:numId w:val="14"/>
        </w:numPr>
        <w:spacing w:before="40" w:after="40"/>
        <w:jc w:val="both"/>
        <w:rPr>
          <w:rFonts w:ascii="Palatino Linotype" w:hAnsi="Palatino Linotype"/>
          <w:b/>
        </w:rPr>
      </w:pPr>
      <w:r w:rsidRPr="00A86F09">
        <w:rPr>
          <w:rFonts w:ascii="Palatino Linotype" w:hAnsi="Palatino Linotype"/>
          <w:b/>
        </w:rPr>
        <w:t>p</w:t>
      </w:r>
      <w:r w:rsidR="004032C1" w:rsidRPr="00A86F09">
        <w:rPr>
          <w:rFonts w:ascii="Palatino Linotype" w:hAnsi="Palatino Linotype"/>
          <w:b/>
        </w:rPr>
        <w:t>rojektové dokumentace, která tvoří Přílohu č. 1 této smlouvy;</w:t>
      </w:r>
    </w:p>
    <w:p w14:paraId="3E80CF5D" w14:textId="09FF5682" w:rsidR="00E4792F" w:rsidRPr="00A86F09" w:rsidRDefault="00021881" w:rsidP="009838E3">
      <w:pPr>
        <w:pStyle w:val="Odstavecseseznamem"/>
        <w:numPr>
          <w:ilvl w:val="2"/>
          <w:numId w:val="14"/>
        </w:numPr>
        <w:spacing w:before="40" w:after="40"/>
        <w:jc w:val="both"/>
        <w:rPr>
          <w:rFonts w:ascii="Palatino Linotype" w:hAnsi="Palatino Linotype"/>
          <w:b/>
        </w:rPr>
      </w:pPr>
      <w:r w:rsidRPr="00A86F09">
        <w:rPr>
          <w:rFonts w:ascii="Palatino Linotype" w:hAnsi="Palatino Linotype"/>
          <w:b/>
        </w:rPr>
        <w:t>p</w:t>
      </w:r>
      <w:r w:rsidR="004032C1" w:rsidRPr="00A86F09">
        <w:rPr>
          <w:rFonts w:ascii="Palatino Linotype" w:hAnsi="Palatino Linotype"/>
          <w:b/>
        </w:rPr>
        <w:t xml:space="preserve">oložkového rozpočtu díla, tj. </w:t>
      </w:r>
      <w:r w:rsidR="00C10CF8" w:rsidRPr="00A86F09">
        <w:rPr>
          <w:rFonts w:ascii="Palatino Linotype" w:hAnsi="Palatino Linotype"/>
          <w:b/>
        </w:rPr>
        <w:t xml:space="preserve">zhotovitelem oceněný soupis dodávek a </w:t>
      </w:r>
      <w:r w:rsidR="00E3567F" w:rsidRPr="00A86F09">
        <w:rPr>
          <w:rFonts w:ascii="Palatino Linotype" w:hAnsi="Palatino Linotype"/>
          <w:b/>
        </w:rPr>
        <w:t>prací</w:t>
      </w:r>
      <w:r w:rsidR="00C10CF8" w:rsidRPr="00A86F09">
        <w:rPr>
          <w:rFonts w:ascii="Palatino Linotype" w:hAnsi="Palatino Linotype"/>
          <w:b/>
        </w:rPr>
        <w:t xml:space="preserve">, v němž jsou zhotovitelem uvedeny jednotkové ceny u všech položek prací dodávek a služeb a jejich celkové ceny pro zadavatelem vymezené množství, jako </w:t>
      </w:r>
      <w:r w:rsidR="004032C1" w:rsidRPr="00A86F09">
        <w:rPr>
          <w:rFonts w:ascii="Palatino Linotype" w:hAnsi="Palatino Linotype"/>
          <w:b/>
        </w:rPr>
        <w:t>cenov</w:t>
      </w:r>
      <w:r w:rsidR="00C10CF8" w:rsidRPr="00A86F09">
        <w:rPr>
          <w:rFonts w:ascii="Palatino Linotype" w:hAnsi="Palatino Linotype"/>
          <w:b/>
        </w:rPr>
        <w:t>á</w:t>
      </w:r>
      <w:r w:rsidR="004032C1" w:rsidRPr="00A86F09">
        <w:rPr>
          <w:rFonts w:ascii="Palatino Linotype" w:hAnsi="Palatino Linotype"/>
          <w:b/>
        </w:rPr>
        <w:t xml:space="preserve"> specifikace </w:t>
      </w:r>
      <w:r w:rsidR="00E4792F" w:rsidRPr="00A86F09">
        <w:rPr>
          <w:rFonts w:ascii="Palatino Linotype" w:hAnsi="Palatino Linotype"/>
          <w:b/>
        </w:rPr>
        <w:t>veškerých prací, výkonů a souvisejících dodávek a služeb</w:t>
      </w:r>
      <w:r w:rsidR="00C10CF8" w:rsidRPr="00A86F09">
        <w:rPr>
          <w:rFonts w:ascii="Palatino Linotype" w:hAnsi="Palatino Linotype"/>
          <w:b/>
        </w:rPr>
        <w:t>, která</w:t>
      </w:r>
      <w:r w:rsidR="004032C1" w:rsidRPr="00A86F09">
        <w:rPr>
          <w:rFonts w:ascii="Palatino Linotype" w:hAnsi="Palatino Linotype"/>
          <w:b/>
        </w:rPr>
        <w:t xml:space="preserve"> </w:t>
      </w:r>
      <w:r w:rsidR="00C10CF8" w:rsidRPr="00A86F09">
        <w:rPr>
          <w:rFonts w:ascii="Palatino Linotype" w:hAnsi="Palatino Linotype"/>
          <w:b/>
        </w:rPr>
        <w:t>tvoří Přílohu č. 2 této smlouvy</w:t>
      </w:r>
      <w:r w:rsidR="00B11B09" w:rsidRPr="00A86F09">
        <w:rPr>
          <w:rFonts w:ascii="Palatino Linotype" w:hAnsi="Palatino Linotype"/>
          <w:b/>
        </w:rPr>
        <w:t>.</w:t>
      </w:r>
    </w:p>
    <w:p w14:paraId="6E9FFAC0" w14:textId="5FAFA083" w:rsidR="00021881" w:rsidRPr="00A86F09" w:rsidRDefault="00021881" w:rsidP="009838E3">
      <w:pPr>
        <w:pStyle w:val="Odstavecseseznamem"/>
        <w:numPr>
          <w:ilvl w:val="2"/>
          <w:numId w:val="1"/>
        </w:numPr>
        <w:spacing w:before="40" w:after="40"/>
        <w:ind w:left="568" w:hanging="284"/>
        <w:jc w:val="both"/>
        <w:rPr>
          <w:rFonts w:ascii="Palatino Linotype" w:hAnsi="Palatino Linotype"/>
          <w:b/>
        </w:rPr>
      </w:pPr>
      <w:r w:rsidRPr="00A86F09">
        <w:rPr>
          <w:rFonts w:ascii="Palatino Linotype" w:hAnsi="Palatino Linotype"/>
          <w:b/>
        </w:rPr>
        <w:t xml:space="preserve">sjednaného rozsahu díla a veškerých jeho </w:t>
      </w:r>
      <w:r w:rsidR="00D356D8" w:rsidRPr="00A86F09">
        <w:rPr>
          <w:rFonts w:ascii="Palatino Linotype" w:hAnsi="Palatino Linotype"/>
          <w:b/>
        </w:rPr>
        <w:t>částí či součástí, sjednaných činností a výkonů včetně splnění povinností zhotovitele, a to v souladu s ustanovením odst. 3.3 až 3.</w:t>
      </w:r>
      <w:r w:rsidR="005C05A4" w:rsidRPr="00A86F09">
        <w:rPr>
          <w:rFonts w:ascii="Palatino Linotype" w:hAnsi="Palatino Linotype"/>
          <w:b/>
        </w:rPr>
        <w:t>5</w:t>
      </w:r>
      <w:r w:rsidR="00D356D8" w:rsidRPr="00A86F09">
        <w:rPr>
          <w:rFonts w:ascii="Palatino Linotype" w:hAnsi="Palatino Linotype"/>
          <w:b/>
        </w:rPr>
        <w:t xml:space="preserve"> tohoto článku;</w:t>
      </w:r>
    </w:p>
    <w:p w14:paraId="0A637B09" w14:textId="01FA7CE0" w:rsidR="00E4792F" w:rsidRPr="00A86F09" w:rsidRDefault="004032C1" w:rsidP="009838E3">
      <w:pPr>
        <w:pStyle w:val="Odstavecseseznamem"/>
        <w:numPr>
          <w:ilvl w:val="2"/>
          <w:numId w:val="1"/>
        </w:numPr>
        <w:spacing w:before="40" w:after="40"/>
        <w:ind w:left="568" w:hanging="284"/>
        <w:jc w:val="both"/>
        <w:rPr>
          <w:rFonts w:ascii="Palatino Linotype" w:hAnsi="Palatino Linotype"/>
          <w:b/>
        </w:rPr>
      </w:pPr>
      <w:r w:rsidRPr="00A86F09">
        <w:rPr>
          <w:rFonts w:ascii="Palatino Linotype" w:hAnsi="Palatino Linotype"/>
          <w:b/>
        </w:rPr>
        <w:t>platných povolení</w:t>
      </w:r>
      <w:r w:rsidR="00E3567F" w:rsidRPr="00A86F09">
        <w:rPr>
          <w:rFonts w:ascii="Palatino Linotype" w:hAnsi="Palatino Linotype"/>
          <w:b/>
        </w:rPr>
        <w:t>, opatření</w:t>
      </w:r>
      <w:r w:rsidRPr="00A86F09">
        <w:rPr>
          <w:rFonts w:ascii="Palatino Linotype" w:hAnsi="Palatino Linotype"/>
          <w:b/>
        </w:rPr>
        <w:t xml:space="preserve"> a veškerých dalších vyjádření příslušných orgánů veřejné správy;</w:t>
      </w:r>
    </w:p>
    <w:p w14:paraId="2573AF4F" w14:textId="77777777" w:rsidR="004032C1" w:rsidRPr="00A86F09" w:rsidRDefault="004032C1" w:rsidP="009838E3">
      <w:pPr>
        <w:pStyle w:val="Odstavecseseznamem"/>
        <w:numPr>
          <w:ilvl w:val="2"/>
          <w:numId w:val="1"/>
        </w:numPr>
        <w:spacing w:before="40" w:after="40"/>
        <w:ind w:left="568" w:hanging="284"/>
        <w:jc w:val="both"/>
        <w:rPr>
          <w:rFonts w:ascii="Palatino Linotype" w:hAnsi="Palatino Linotype"/>
          <w:b/>
        </w:rPr>
      </w:pPr>
      <w:r w:rsidRPr="00A86F09">
        <w:rPr>
          <w:rFonts w:ascii="Palatino Linotype" w:hAnsi="Palatino Linotype"/>
          <w:b/>
        </w:rPr>
        <w:t>pokynů objednatele, resp. investora celého díla, a dále za podmínek této smlouvy.</w:t>
      </w:r>
    </w:p>
    <w:p w14:paraId="62193586" w14:textId="107F2078" w:rsidR="00E4792F" w:rsidRPr="00A86F09" w:rsidRDefault="004032C1" w:rsidP="00AA2E3D">
      <w:pPr>
        <w:pStyle w:val="Odstavecseseznamem"/>
        <w:spacing w:before="60" w:after="60"/>
        <w:ind w:left="567"/>
        <w:jc w:val="both"/>
        <w:rPr>
          <w:rFonts w:ascii="Palatino Linotype" w:hAnsi="Palatino Linotype"/>
        </w:rPr>
      </w:pPr>
      <w:r w:rsidRPr="00A86F09">
        <w:rPr>
          <w:rFonts w:ascii="Palatino Linotype" w:hAnsi="Palatino Linotype"/>
        </w:rPr>
        <w:t>(dále také jako „</w:t>
      </w:r>
      <w:r w:rsidRPr="00A86F09">
        <w:rPr>
          <w:rFonts w:ascii="Palatino Linotype" w:hAnsi="Palatino Linotype"/>
          <w:b/>
        </w:rPr>
        <w:t>dílo</w:t>
      </w:r>
      <w:r w:rsidRPr="00A86F09">
        <w:rPr>
          <w:rFonts w:ascii="Palatino Linotype" w:hAnsi="Palatino Linotype"/>
        </w:rPr>
        <w:t>“)</w:t>
      </w:r>
    </w:p>
    <w:p w14:paraId="7C274EFC" w14:textId="77777777" w:rsidR="004032C1" w:rsidRPr="00A86F09" w:rsidRDefault="004032C1"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rPr>
        <w:t>Objednatel se zavazuje řádně realizované dílo od zhotovitele převzít</w:t>
      </w:r>
      <w:r w:rsidR="00E4792F" w:rsidRPr="00A86F09">
        <w:rPr>
          <w:rFonts w:ascii="Palatino Linotype" w:hAnsi="Palatino Linotype"/>
        </w:rPr>
        <w:t xml:space="preserve">, a to za podmínek stanovených touto smlouvou, </w:t>
      </w:r>
      <w:r w:rsidRPr="00A86F09">
        <w:rPr>
          <w:rFonts w:ascii="Palatino Linotype" w:hAnsi="Palatino Linotype"/>
        </w:rPr>
        <w:t xml:space="preserve">a </w:t>
      </w:r>
      <w:r w:rsidR="00E4792F" w:rsidRPr="00A86F09">
        <w:rPr>
          <w:rFonts w:ascii="Palatino Linotype" w:hAnsi="Palatino Linotype"/>
        </w:rPr>
        <w:t xml:space="preserve">dále se zavazuje </w:t>
      </w:r>
      <w:r w:rsidRPr="00A86F09">
        <w:rPr>
          <w:rFonts w:ascii="Palatino Linotype" w:hAnsi="Palatino Linotype"/>
        </w:rPr>
        <w:t xml:space="preserve">zaplatit zhotoviteli sjednanou cenu díla v souladu </w:t>
      </w:r>
      <w:r w:rsidR="00E4792F" w:rsidRPr="00A86F09">
        <w:rPr>
          <w:rFonts w:ascii="Palatino Linotype" w:hAnsi="Palatino Linotype"/>
        </w:rPr>
        <w:t>a za podmínek stanovených</w:t>
      </w:r>
      <w:r w:rsidRPr="00A86F09">
        <w:rPr>
          <w:rFonts w:ascii="Palatino Linotype" w:hAnsi="Palatino Linotype"/>
        </w:rPr>
        <w:t xml:space="preserve"> touto smlouvou.</w:t>
      </w:r>
    </w:p>
    <w:p w14:paraId="0B0E1CAD" w14:textId="77777777" w:rsidR="00E4792F" w:rsidRPr="00A86F09" w:rsidRDefault="00E4792F" w:rsidP="005355EA">
      <w:pPr>
        <w:pStyle w:val="Odstavecseseznamem"/>
        <w:numPr>
          <w:ilvl w:val="0"/>
          <w:numId w:val="1"/>
        </w:numPr>
        <w:spacing w:before="60" w:after="60"/>
        <w:ind w:hanging="279"/>
        <w:jc w:val="both"/>
        <w:rPr>
          <w:rFonts w:ascii="Palatino Linotype" w:hAnsi="Palatino Linotype"/>
          <w:b/>
        </w:rPr>
      </w:pPr>
      <w:r w:rsidRPr="00A86F09">
        <w:rPr>
          <w:rFonts w:ascii="Palatino Linotype" w:hAnsi="Palatino Linotype"/>
          <w:b/>
        </w:rPr>
        <w:t xml:space="preserve">Předmět </w:t>
      </w:r>
      <w:r w:rsidR="00E460CB" w:rsidRPr="00A86F09">
        <w:rPr>
          <w:rFonts w:ascii="Palatino Linotype" w:hAnsi="Palatino Linotype"/>
          <w:b/>
        </w:rPr>
        <w:t xml:space="preserve">díla </w:t>
      </w:r>
      <w:r w:rsidRPr="00A86F09">
        <w:rPr>
          <w:rFonts w:ascii="Palatino Linotype" w:hAnsi="Palatino Linotype"/>
          <w:b/>
        </w:rPr>
        <w:t xml:space="preserve">a </w:t>
      </w:r>
      <w:r w:rsidR="00B11B09" w:rsidRPr="00A86F09">
        <w:rPr>
          <w:rFonts w:ascii="Palatino Linotype" w:hAnsi="Palatino Linotype"/>
          <w:b/>
        </w:rPr>
        <w:t>technická specifikace</w:t>
      </w:r>
      <w:r w:rsidRPr="00A86F09">
        <w:rPr>
          <w:rFonts w:ascii="Palatino Linotype" w:hAnsi="Palatino Linotype"/>
          <w:b/>
        </w:rPr>
        <w:t xml:space="preserve"> díla:</w:t>
      </w:r>
    </w:p>
    <w:p w14:paraId="376EC787" w14:textId="77777777" w:rsidR="00E4792F" w:rsidRPr="00A86F09" w:rsidRDefault="00B11B09"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u w:val="single"/>
        </w:rPr>
        <w:t>P</w:t>
      </w:r>
      <w:r w:rsidR="00E4792F" w:rsidRPr="00A86F09">
        <w:rPr>
          <w:rFonts w:ascii="Palatino Linotype" w:hAnsi="Palatino Linotype"/>
          <w:u w:val="single"/>
        </w:rPr>
        <w:t>opis díla:</w:t>
      </w:r>
    </w:p>
    <w:p w14:paraId="6A29E626" w14:textId="43526D34" w:rsidR="00497CC2" w:rsidRPr="00A86F09" w:rsidRDefault="00B11B09" w:rsidP="00E3567F">
      <w:pPr>
        <w:ind w:left="567"/>
        <w:jc w:val="both"/>
        <w:rPr>
          <w:rFonts w:ascii="Palatino Linotype" w:hAnsi="Palatino Linotype" w:cs="Arial"/>
          <w:b/>
        </w:rPr>
      </w:pPr>
      <w:r w:rsidRPr="00A86F09">
        <w:rPr>
          <w:rFonts w:ascii="Palatino Linotype" w:hAnsi="Palatino Linotype" w:cs="Palatino Linotype"/>
          <w:b/>
          <w:bCs/>
        </w:rPr>
        <w:t xml:space="preserve">Předmětem této smlouvy </w:t>
      </w:r>
      <w:r w:rsidR="00E3567F" w:rsidRPr="00A86F09">
        <w:rPr>
          <w:rFonts w:ascii="Palatino Linotype" w:hAnsi="Palatino Linotype" w:cs="Arial"/>
          <w:b/>
          <w:bCs/>
        </w:rPr>
        <w:t>je</w:t>
      </w:r>
      <w:r w:rsidR="00E3567F" w:rsidRPr="00A86F09">
        <w:rPr>
          <w:rFonts w:ascii="Palatino Linotype" w:hAnsi="Palatino Linotype" w:cs="Arial"/>
          <w:b/>
        </w:rPr>
        <w:t xml:space="preserve"> výměna stávajících svítidel veřejného osvětlení ve městě Trutnov. Stávající svítidla budou nahrazena novými LED svítidly, a to na základě světelně-technických výpočtů. Bude provedena výměna 751 stožárů, dále 71 stožárů pro přechodová svítidla a rekonstrukce 61 ks rozvaděčů. Dále je předmětem plnění výměna a doplnění 3636 ks svítidel a výměna 189 ks přechodových svítidel.</w:t>
      </w:r>
    </w:p>
    <w:p w14:paraId="49A8ABD8" w14:textId="77777777" w:rsidR="00E4792F" w:rsidRPr="00A86F09" w:rsidRDefault="00E4792F" w:rsidP="00FF4FEE">
      <w:pPr>
        <w:pStyle w:val="Odstavecseseznamem"/>
        <w:numPr>
          <w:ilvl w:val="1"/>
          <w:numId w:val="1"/>
        </w:numPr>
        <w:spacing w:before="60" w:after="60"/>
        <w:jc w:val="both"/>
        <w:rPr>
          <w:rFonts w:ascii="Palatino Linotype" w:hAnsi="Palatino Linotype"/>
          <w:b/>
        </w:rPr>
      </w:pPr>
      <w:r w:rsidRPr="00A86F09">
        <w:rPr>
          <w:rFonts w:ascii="Palatino Linotype" w:hAnsi="Palatino Linotype"/>
          <w:u w:val="single"/>
        </w:rPr>
        <w:t>Technická specifikace díla</w:t>
      </w:r>
      <w:r w:rsidRPr="00A86F09">
        <w:rPr>
          <w:rFonts w:ascii="Palatino Linotype" w:hAnsi="Palatino Linotype"/>
        </w:rPr>
        <w:t>:</w:t>
      </w:r>
    </w:p>
    <w:p w14:paraId="66D557E8" w14:textId="659FB29F" w:rsidR="000C3602" w:rsidRPr="00A86F09" w:rsidRDefault="000C3602" w:rsidP="00C97222">
      <w:pPr>
        <w:pStyle w:val="Odstavecseseznamem"/>
        <w:spacing w:before="60" w:after="60"/>
        <w:ind w:left="567"/>
        <w:jc w:val="both"/>
        <w:rPr>
          <w:rFonts w:ascii="Palatino Linotype" w:hAnsi="Palatino Linotype" w:cs="Palatino Linotype"/>
        </w:rPr>
      </w:pPr>
      <w:bookmarkStart w:id="0" w:name="_Hlk496123415"/>
      <w:r w:rsidRPr="00A86F09">
        <w:rPr>
          <w:rFonts w:ascii="Palatino Linotype" w:hAnsi="Palatino Linotype" w:cs="Palatino Linotype"/>
        </w:rPr>
        <w:t xml:space="preserve">Technická specifikace díla a </w:t>
      </w:r>
      <w:r w:rsidR="00E4792F" w:rsidRPr="00A86F09">
        <w:rPr>
          <w:rFonts w:ascii="Palatino Linotype" w:hAnsi="Palatino Linotype" w:cs="Palatino Linotype"/>
        </w:rPr>
        <w:t>rozsah</w:t>
      </w:r>
      <w:r w:rsidRPr="00A86F09">
        <w:rPr>
          <w:rFonts w:ascii="Palatino Linotype" w:hAnsi="Palatino Linotype" w:cs="Palatino Linotype"/>
        </w:rPr>
        <w:t>u</w:t>
      </w:r>
      <w:r w:rsidR="00E4792F" w:rsidRPr="00A86F09">
        <w:rPr>
          <w:rFonts w:ascii="Palatino Linotype" w:hAnsi="Palatino Linotype" w:cs="Palatino Linotype"/>
        </w:rPr>
        <w:t xml:space="preserve"> </w:t>
      </w:r>
      <w:r w:rsidRPr="00A86F09">
        <w:rPr>
          <w:rFonts w:ascii="Palatino Linotype" w:hAnsi="Palatino Linotype" w:cs="Palatino Linotype"/>
        </w:rPr>
        <w:t xml:space="preserve">příslušných </w:t>
      </w:r>
      <w:r w:rsidR="006A6B37" w:rsidRPr="00A86F09">
        <w:rPr>
          <w:rFonts w:ascii="Palatino Linotype" w:hAnsi="Palatino Linotype"/>
        </w:rPr>
        <w:t xml:space="preserve">dodávek, služeb a souvisejících prací </w:t>
      </w:r>
      <w:r w:rsidR="00E4792F" w:rsidRPr="00A86F09">
        <w:rPr>
          <w:rFonts w:ascii="Palatino Linotype" w:hAnsi="Palatino Linotype" w:cs="Palatino Linotype"/>
        </w:rPr>
        <w:t>je závazně stanoven</w:t>
      </w:r>
      <w:r w:rsidRPr="00A86F09">
        <w:rPr>
          <w:rFonts w:ascii="Palatino Linotype" w:hAnsi="Palatino Linotype" w:cs="Palatino Linotype"/>
        </w:rPr>
        <w:t>a zejména následujícími podklady:</w:t>
      </w:r>
      <w:r w:rsidR="00046440" w:rsidRPr="00A86F09">
        <w:rPr>
          <w:rFonts w:ascii="Palatino Linotype" w:hAnsi="Palatino Linotype" w:cs="Palatino Linotype"/>
        </w:rPr>
        <w:t xml:space="preserve"> </w:t>
      </w:r>
    </w:p>
    <w:p w14:paraId="2134CBD0" w14:textId="017BB1AC" w:rsidR="00477E7F" w:rsidRPr="00A86F09" w:rsidRDefault="00477E7F" w:rsidP="002577C5">
      <w:pPr>
        <w:pStyle w:val="Odstavecseseznamem"/>
        <w:numPr>
          <w:ilvl w:val="2"/>
          <w:numId w:val="1"/>
        </w:numPr>
        <w:spacing w:before="60" w:after="60"/>
        <w:jc w:val="both"/>
        <w:rPr>
          <w:rFonts w:ascii="Palatino Linotype" w:hAnsi="Palatino Linotype"/>
          <w:b/>
        </w:rPr>
      </w:pPr>
      <w:r w:rsidRPr="00A86F09">
        <w:rPr>
          <w:rFonts w:ascii="Palatino Linotype" w:hAnsi="Palatino Linotype"/>
          <w:b/>
        </w:rPr>
        <w:t>Projektová dokumentace:</w:t>
      </w:r>
    </w:p>
    <w:p w14:paraId="64239835" w14:textId="39B31ED0" w:rsidR="00DF228E" w:rsidRPr="00A86F09" w:rsidRDefault="007F5D75" w:rsidP="00DF228E">
      <w:pPr>
        <w:pStyle w:val="Odstavecseseznamem"/>
        <w:spacing w:before="60" w:after="60"/>
        <w:ind w:left="567"/>
        <w:jc w:val="both"/>
        <w:rPr>
          <w:rFonts w:ascii="Palatino Linotype" w:hAnsi="Palatino Linotype"/>
          <w:b/>
          <w:bCs/>
        </w:rPr>
      </w:pPr>
      <w:r w:rsidRPr="00A86F09">
        <w:rPr>
          <w:rFonts w:ascii="Palatino Linotype" w:eastAsia="Calibri" w:hAnsi="Palatino Linotype" w:cs="Palatino Linotype"/>
          <w:b/>
          <w:bCs/>
        </w:rPr>
        <w:t>Projektová dokumentace</w:t>
      </w:r>
      <w:r w:rsidR="005C05A4" w:rsidRPr="00A86F09">
        <w:rPr>
          <w:rFonts w:ascii="Palatino Linotype" w:hAnsi="Palatino Linotype" w:cs="Palatino Linotype"/>
          <w:bCs/>
        </w:rPr>
        <w:t xml:space="preserve">, </w:t>
      </w:r>
      <w:r w:rsidR="005C05A4" w:rsidRPr="00A86F09">
        <w:rPr>
          <w:rFonts w:ascii="Palatino Linotype" w:hAnsi="Palatino Linotype" w:cs="Palatino Linotype"/>
          <w:b/>
        </w:rPr>
        <w:t>kterou</w:t>
      </w:r>
      <w:r w:rsidR="00031C3A" w:rsidRPr="00A86F09">
        <w:rPr>
          <w:rFonts w:ascii="Palatino Linotype" w:hAnsi="Palatino Linotype" w:cs="Palatino Linotype"/>
          <w:b/>
        </w:rPr>
        <w:t xml:space="preserve"> </w:t>
      </w:r>
      <w:r w:rsidR="00187EAF" w:rsidRPr="00A86F09">
        <w:rPr>
          <w:rFonts w:ascii="Palatino Linotype" w:hAnsi="Palatino Linotype" w:cs="Palatino Linotype"/>
          <w:b/>
        </w:rPr>
        <w:t>zpracoval:</w:t>
      </w:r>
      <w:r w:rsidR="00046440" w:rsidRPr="00A86F09">
        <w:rPr>
          <w:rFonts w:ascii="Palatino Linotype" w:hAnsi="Palatino Linotype" w:cs="Palatino Linotype"/>
          <w:b/>
        </w:rPr>
        <w:t xml:space="preserve"> </w:t>
      </w:r>
      <w:bookmarkStart w:id="1" w:name="_Hlk162298906"/>
      <w:bookmarkStart w:id="2" w:name="_Hlk113456398"/>
      <w:bookmarkEnd w:id="0"/>
      <w:r w:rsidR="008840A9" w:rsidRPr="00A86F09">
        <w:rPr>
          <w:rFonts w:ascii="Palatino Linotype" w:hAnsi="Palatino Linotype"/>
          <w:b/>
        </w:rPr>
        <w:t>RUE s.r.o., IČ: 19459602, sídlem: Na Pankráci 1618/30, Nusle, 140 00 Praha 4 - projektant: Ing.</w:t>
      </w:r>
      <w:r w:rsidR="008840A9" w:rsidRPr="00A86F09">
        <w:rPr>
          <w:rFonts w:ascii="Palatino Linotype" w:hAnsi="Palatino Linotype"/>
          <w:b/>
          <w:bCs/>
        </w:rPr>
        <w:t xml:space="preserve"> Richard Gábor, autorizovaný inženýr pro obor technologická zařízení staveb, autorizace ČKAIT: </w:t>
      </w:r>
      <w:bookmarkEnd w:id="1"/>
      <w:r w:rsidR="008840A9" w:rsidRPr="00A86F09">
        <w:rPr>
          <w:rFonts w:ascii="Palatino Linotype" w:hAnsi="Palatino Linotype"/>
          <w:b/>
          <w:bCs/>
        </w:rPr>
        <w:t>3000108</w:t>
      </w:r>
      <w:bookmarkEnd w:id="2"/>
      <w:r w:rsidR="008B79AB" w:rsidRPr="00A86F09">
        <w:rPr>
          <w:rFonts w:ascii="Palatino Linotype" w:hAnsi="Palatino Linotype"/>
          <w:b/>
          <w:bCs/>
        </w:rPr>
        <w:t xml:space="preserve">, </w:t>
      </w:r>
      <w:r w:rsidR="00DF228E" w:rsidRPr="00A86F09">
        <w:rPr>
          <w:rFonts w:ascii="Palatino Linotype" w:hAnsi="Palatino Linotype"/>
        </w:rPr>
        <w:t>včetně</w:t>
      </w:r>
      <w:r w:rsidR="00D937C1" w:rsidRPr="00A86F09">
        <w:rPr>
          <w:rFonts w:ascii="Palatino Linotype" w:hAnsi="Palatino Linotype"/>
        </w:rPr>
        <w:t xml:space="preserve"> dokumentů obsahujících:</w:t>
      </w:r>
    </w:p>
    <w:p w14:paraId="53284240" w14:textId="77777777" w:rsidR="009B3A89" w:rsidRPr="00A86F09" w:rsidRDefault="00DF228E" w:rsidP="009B3A89">
      <w:pPr>
        <w:pStyle w:val="Odstavecseseznamem"/>
        <w:spacing w:before="60" w:after="60"/>
        <w:ind w:left="567"/>
        <w:jc w:val="both"/>
        <w:rPr>
          <w:rFonts w:ascii="Palatino Linotype" w:hAnsi="Palatino Linotype" w:cs="Palatino Linotype"/>
        </w:rPr>
      </w:pPr>
      <w:r w:rsidRPr="00A86F09">
        <w:rPr>
          <w:rFonts w:ascii="Palatino Linotype" w:hAnsi="Palatino Linotype" w:cs="Palatino Linotype"/>
        </w:rPr>
        <w:t xml:space="preserve">– </w:t>
      </w:r>
      <w:r w:rsidRPr="00A86F09">
        <w:rPr>
          <w:rFonts w:ascii="Palatino Linotype" w:hAnsi="Palatino Linotype" w:cs="Palatino Linotype"/>
          <w:b/>
          <w:bCs/>
        </w:rPr>
        <w:t>Pasport svítidel (veřejného osvětlení)</w:t>
      </w:r>
      <w:r w:rsidRPr="00A86F09">
        <w:rPr>
          <w:rFonts w:ascii="Palatino Linotype" w:hAnsi="Palatino Linotype" w:cs="Palatino Linotype"/>
        </w:rPr>
        <w:t xml:space="preserve"> – souhrnná evidence veškerých svítidel (veřejného osvětlení) ve formě souboru, který umožňuje vyhledávání a filtrování v datech pasportu.</w:t>
      </w:r>
    </w:p>
    <w:p w14:paraId="7A5DC3F5" w14:textId="5D2E455F" w:rsidR="00DF228E" w:rsidRPr="00A86F09" w:rsidRDefault="00DF228E" w:rsidP="009B3A89">
      <w:pPr>
        <w:pStyle w:val="Odstavecseseznamem"/>
        <w:spacing w:before="60" w:after="60"/>
        <w:ind w:left="567"/>
        <w:jc w:val="both"/>
        <w:rPr>
          <w:rFonts w:ascii="Palatino Linotype" w:hAnsi="Palatino Linotype"/>
        </w:rPr>
      </w:pPr>
      <w:r w:rsidRPr="00A86F09">
        <w:rPr>
          <w:rFonts w:ascii="Palatino Linotype" w:hAnsi="Palatino Linotype" w:cs="Palatino Linotype"/>
        </w:rPr>
        <w:t xml:space="preserve">– </w:t>
      </w:r>
      <w:r w:rsidRPr="00A86F09">
        <w:rPr>
          <w:rFonts w:ascii="Palatino Linotype" w:hAnsi="Palatino Linotype" w:cs="Palatino Linotype"/>
          <w:b/>
          <w:bCs/>
        </w:rPr>
        <w:t>Požadavky zadavatele na technologie veřejného osvětlení</w:t>
      </w:r>
      <w:r w:rsidRPr="00A86F09">
        <w:rPr>
          <w:rFonts w:ascii="Palatino Linotype" w:hAnsi="Palatino Linotype" w:cs="Palatino Linotype"/>
        </w:rPr>
        <w:t xml:space="preserve"> – souhrn a zdůraznění podstatných požadavků zadavatele na provedení technologií veřejného osvětlení, které je součástí plnění předmětu veřejné zakázky, a to zejména vymezení minimálních požadavků na řídící systém, svítidla, nový rozvaděč veřejného osvětlení a komunikační modul svítidla veřejného osvětlení.</w:t>
      </w:r>
    </w:p>
    <w:p w14:paraId="60E223B5" w14:textId="67E914DB" w:rsidR="00DF228E" w:rsidRPr="00A86F09" w:rsidRDefault="00DF228E" w:rsidP="00DF228E">
      <w:pPr>
        <w:pStyle w:val="Odstavecseseznamem"/>
        <w:spacing w:before="60" w:after="60"/>
        <w:ind w:left="567"/>
        <w:jc w:val="both"/>
        <w:rPr>
          <w:rFonts w:ascii="Palatino Linotype" w:hAnsi="Palatino Linotype" w:cs="Palatino Linotype"/>
        </w:rPr>
      </w:pPr>
      <w:r w:rsidRPr="00A86F09">
        <w:rPr>
          <w:rFonts w:ascii="Palatino Linotype" w:hAnsi="Palatino Linotype" w:cs="Palatino Linotype"/>
        </w:rPr>
        <w:t xml:space="preserve">– </w:t>
      </w:r>
      <w:r w:rsidRPr="00A86F09">
        <w:rPr>
          <w:rFonts w:ascii="Palatino Linotype" w:hAnsi="Palatino Linotype" w:cs="Palatino Linotype"/>
          <w:b/>
          <w:bCs/>
        </w:rPr>
        <w:t>Požadavky Výzvy SMARTNET</w:t>
      </w:r>
      <w:r w:rsidRPr="00A86F09">
        <w:rPr>
          <w:rFonts w:ascii="Palatino Linotype" w:hAnsi="Palatino Linotype" w:cs="Palatino Linotype"/>
        </w:rPr>
        <w:t xml:space="preserve"> – souhrn a zdůraznění podstatných náležitosti následného plnění předmětu veřejné zakázky, jakožto projektu spolufinancovaného z Výzvy SMARTNET vyplývající z dotační Výzvy</w:t>
      </w:r>
      <w:r w:rsidR="00EF4E31" w:rsidRPr="00A86F09">
        <w:rPr>
          <w:rFonts w:ascii="Palatino Linotype" w:hAnsi="Palatino Linotype" w:cs="Palatino Linotype"/>
        </w:rPr>
        <w:t>.</w:t>
      </w:r>
    </w:p>
    <w:p w14:paraId="35EFBC07" w14:textId="56A95A1C" w:rsidR="00E4792F" w:rsidRPr="00A86F09" w:rsidRDefault="00E4792F" w:rsidP="00477E7F">
      <w:pPr>
        <w:pStyle w:val="Odstavecseseznamem"/>
        <w:spacing w:before="60" w:after="60"/>
        <w:ind w:left="567"/>
        <w:jc w:val="both"/>
        <w:rPr>
          <w:rFonts w:ascii="Palatino Linotype" w:hAnsi="Palatino Linotype"/>
          <w:b/>
        </w:rPr>
      </w:pPr>
      <w:r w:rsidRPr="00A86F09">
        <w:rPr>
          <w:rFonts w:ascii="Palatino Linotype" w:hAnsi="Palatino Linotype" w:cs="Arial"/>
        </w:rPr>
        <w:t>(dále jen „</w:t>
      </w:r>
      <w:r w:rsidRPr="00A86F09">
        <w:rPr>
          <w:rFonts w:ascii="Palatino Linotype" w:hAnsi="Palatino Linotype" w:cs="Arial"/>
          <w:b/>
        </w:rPr>
        <w:t>projektová dokumentace</w:t>
      </w:r>
      <w:r w:rsidRPr="00A86F09">
        <w:rPr>
          <w:rFonts w:ascii="Palatino Linotype" w:hAnsi="Palatino Linotype" w:cs="Arial"/>
        </w:rPr>
        <w:t>“).</w:t>
      </w:r>
    </w:p>
    <w:p w14:paraId="490D29C4" w14:textId="77777777" w:rsidR="00CE6768" w:rsidRPr="00A86F09" w:rsidRDefault="00CE6768" w:rsidP="00780497">
      <w:pPr>
        <w:spacing w:before="60" w:after="60"/>
        <w:ind w:left="567"/>
        <w:jc w:val="both"/>
        <w:rPr>
          <w:rFonts w:ascii="Palatino Linotype" w:hAnsi="Palatino Linotype"/>
        </w:rPr>
      </w:pPr>
      <w:r w:rsidRPr="00A86F09">
        <w:rPr>
          <w:rFonts w:ascii="Palatino Linotype" w:hAnsi="Palatino Linotype"/>
        </w:rPr>
        <w:t xml:space="preserve">Příslušná projektová dokumentace je jako </w:t>
      </w:r>
      <w:r w:rsidRPr="00A86F09">
        <w:rPr>
          <w:rFonts w:ascii="Palatino Linotype" w:hAnsi="Palatino Linotype"/>
          <w:b/>
        </w:rPr>
        <w:t>Příloha č. 1</w:t>
      </w:r>
      <w:r w:rsidRPr="00A86F09">
        <w:rPr>
          <w:rFonts w:ascii="Palatino Linotype" w:hAnsi="Palatino Linotype"/>
        </w:rPr>
        <w:t xml:space="preserve"> nedílnou součástí této smlouvy.</w:t>
      </w:r>
    </w:p>
    <w:p w14:paraId="68E5D59F" w14:textId="77777777" w:rsidR="008A293E" w:rsidRPr="00A86F09" w:rsidRDefault="008A293E" w:rsidP="00780497">
      <w:pPr>
        <w:spacing w:before="60" w:after="60"/>
        <w:ind w:left="567"/>
        <w:jc w:val="both"/>
        <w:rPr>
          <w:rFonts w:ascii="Palatino Linotype" w:hAnsi="Palatino Linotype"/>
        </w:rPr>
      </w:pPr>
    </w:p>
    <w:p w14:paraId="015BD56D" w14:textId="54651D8E" w:rsidR="00477E7F" w:rsidRPr="00A86F09" w:rsidRDefault="00477E7F" w:rsidP="00591BD1">
      <w:pPr>
        <w:pStyle w:val="Odstavecseseznamem"/>
        <w:numPr>
          <w:ilvl w:val="2"/>
          <w:numId w:val="1"/>
        </w:numPr>
        <w:spacing w:before="60" w:after="60"/>
        <w:jc w:val="both"/>
        <w:rPr>
          <w:rFonts w:ascii="Palatino Linotype" w:hAnsi="Palatino Linotype"/>
          <w:b/>
        </w:rPr>
      </w:pPr>
      <w:r w:rsidRPr="00A86F09">
        <w:rPr>
          <w:rFonts w:ascii="Palatino Linotype" w:hAnsi="Palatino Linotype"/>
          <w:b/>
        </w:rPr>
        <w:lastRenderedPageBreak/>
        <w:t>Položkov</w:t>
      </w:r>
      <w:r w:rsidR="009F6237" w:rsidRPr="00A86F09">
        <w:rPr>
          <w:rFonts w:ascii="Palatino Linotype" w:hAnsi="Palatino Linotype"/>
          <w:b/>
        </w:rPr>
        <w:t>ý</w:t>
      </w:r>
      <w:r w:rsidRPr="00A86F09">
        <w:rPr>
          <w:rFonts w:ascii="Palatino Linotype" w:hAnsi="Palatino Linotype"/>
          <w:b/>
        </w:rPr>
        <w:t xml:space="preserve"> rozpoč</w:t>
      </w:r>
      <w:r w:rsidR="009F6237" w:rsidRPr="00A86F09">
        <w:rPr>
          <w:rFonts w:ascii="Palatino Linotype" w:hAnsi="Palatino Linotype"/>
          <w:b/>
        </w:rPr>
        <w:t>et</w:t>
      </w:r>
      <w:r w:rsidRPr="00A86F09">
        <w:rPr>
          <w:rFonts w:ascii="Palatino Linotype" w:hAnsi="Palatino Linotype"/>
          <w:b/>
        </w:rPr>
        <w:t xml:space="preserve"> díla:</w:t>
      </w:r>
    </w:p>
    <w:p w14:paraId="68CDE5FA" w14:textId="545BF43C" w:rsidR="00187EAF" w:rsidRPr="00A86F09" w:rsidRDefault="00CE6768" w:rsidP="00591BD1">
      <w:pPr>
        <w:pStyle w:val="Odstavecseseznamem"/>
        <w:spacing w:before="60" w:after="60"/>
        <w:ind w:left="567"/>
        <w:jc w:val="both"/>
        <w:rPr>
          <w:rFonts w:ascii="Palatino Linotype" w:hAnsi="Palatino Linotype" w:cs="Arial"/>
          <w:b/>
        </w:rPr>
      </w:pPr>
      <w:r w:rsidRPr="00A86F09">
        <w:rPr>
          <w:rFonts w:ascii="Palatino Linotype" w:hAnsi="Palatino Linotype" w:cs="Arial"/>
          <w:b/>
        </w:rPr>
        <w:t>Položkov</w:t>
      </w:r>
      <w:r w:rsidR="008A293E" w:rsidRPr="00A86F09">
        <w:rPr>
          <w:rFonts w:ascii="Palatino Linotype" w:hAnsi="Palatino Linotype" w:cs="Arial"/>
          <w:b/>
        </w:rPr>
        <w:t>ý</w:t>
      </w:r>
      <w:r w:rsidR="00187EAF" w:rsidRPr="00A86F09">
        <w:rPr>
          <w:rFonts w:ascii="Palatino Linotype" w:hAnsi="Palatino Linotype" w:cs="Arial"/>
          <w:b/>
        </w:rPr>
        <w:t xml:space="preserve"> rozpoč</w:t>
      </w:r>
      <w:r w:rsidR="008A293E" w:rsidRPr="00A86F09">
        <w:rPr>
          <w:rFonts w:ascii="Palatino Linotype" w:hAnsi="Palatino Linotype" w:cs="Arial"/>
          <w:b/>
        </w:rPr>
        <w:t>et</w:t>
      </w:r>
      <w:r w:rsidRPr="00A86F09">
        <w:rPr>
          <w:rFonts w:ascii="Palatino Linotype" w:hAnsi="Palatino Linotype" w:cs="Arial"/>
          <w:b/>
        </w:rPr>
        <w:t xml:space="preserve"> díla, tj. zhotovitelem oceněn</w:t>
      </w:r>
      <w:r w:rsidR="008A293E" w:rsidRPr="00A86F09">
        <w:rPr>
          <w:rFonts w:ascii="Palatino Linotype" w:hAnsi="Palatino Linotype" w:cs="Arial"/>
          <w:b/>
        </w:rPr>
        <w:t xml:space="preserve">ý </w:t>
      </w:r>
      <w:r w:rsidRPr="00A86F09">
        <w:rPr>
          <w:rFonts w:ascii="Palatino Linotype" w:hAnsi="Palatino Linotype" w:cs="Arial"/>
          <w:b/>
        </w:rPr>
        <w:t xml:space="preserve">soupis </w:t>
      </w:r>
      <w:r w:rsidR="008A293E" w:rsidRPr="00A86F09">
        <w:rPr>
          <w:rFonts w:ascii="Palatino Linotype" w:hAnsi="Palatino Linotype" w:cs="Arial"/>
          <w:b/>
        </w:rPr>
        <w:t xml:space="preserve">dodávek a prací </w:t>
      </w:r>
      <w:r w:rsidR="00187EAF" w:rsidRPr="00A86F09">
        <w:rPr>
          <w:rFonts w:ascii="Palatino Linotype" w:hAnsi="Palatino Linotype" w:cs="Arial"/>
          <w:b/>
        </w:rPr>
        <w:t>(výkaz výměr)</w:t>
      </w:r>
      <w:r w:rsidRPr="00A86F09">
        <w:rPr>
          <w:rFonts w:ascii="Palatino Linotype" w:hAnsi="Palatino Linotype" w:cs="Arial"/>
          <w:b/>
        </w:rPr>
        <w:t xml:space="preserve">, v </w:t>
      </w:r>
      <w:r w:rsidR="00187EAF" w:rsidRPr="00A86F09">
        <w:rPr>
          <w:rFonts w:ascii="Palatino Linotype" w:hAnsi="Palatino Linotype" w:cs="Arial"/>
          <w:b/>
        </w:rPr>
        <w:t>nichž</w:t>
      </w:r>
      <w:r w:rsidRPr="00A86F09">
        <w:rPr>
          <w:rFonts w:ascii="Palatino Linotype" w:hAnsi="Palatino Linotype" w:cs="Arial"/>
          <w:b/>
        </w:rPr>
        <w:t xml:space="preserve"> jsou zhotovitelem uvedeny jednotkové ceny u všech položek </w:t>
      </w:r>
      <w:r w:rsidR="00015142" w:rsidRPr="00A86F09">
        <w:rPr>
          <w:rFonts w:ascii="Palatino Linotype" w:hAnsi="Palatino Linotype" w:cs="Arial"/>
          <w:b/>
        </w:rPr>
        <w:t xml:space="preserve">dodávek, služeb a souvisejících stavebních prací </w:t>
      </w:r>
      <w:r w:rsidRPr="00A86F09">
        <w:rPr>
          <w:rFonts w:ascii="Palatino Linotype" w:hAnsi="Palatino Linotype" w:cs="Arial"/>
          <w:b/>
        </w:rPr>
        <w:t>a jejich celkové ceny pro objednatelem vymezené množství, a to v podobě položkov</w:t>
      </w:r>
      <w:r w:rsidR="008850FB" w:rsidRPr="00A86F09">
        <w:rPr>
          <w:rFonts w:ascii="Palatino Linotype" w:hAnsi="Palatino Linotype" w:cs="Arial"/>
          <w:b/>
        </w:rPr>
        <w:t>ého</w:t>
      </w:r>
      <w:r w:rsidR="00187EAF" w:rsidRPr="00A86F09">
        <w:rPr>
          <w:rFonts w:ascii="Palatino Linotype" w:hAnsi="Palatino Linotype" w:cs="Arial"/>
          <w:b/>
        </w:rPr>
        <w:t xml:space="preserve"> rozpočt</w:t>
      </w:r>
      <w:r w:rsidR="008850FB" w:rsidRPr="00A86F09">
        <w:rPr>
          <w:rFonts w:ascii="Palatino Linotype" w:hAnsi="Palatino Linotype" w:cs="Arial"/>
          <w:b/>
        </w:rPr>
        <w:t>u</w:t>
      </w:r>
      <w:r w:rsidRPr="00A86F09">
        <w:rPr>
          <w:rFonts w:ascii="Palatino Linotype" w:hAnsi="Palatino Linotype" w:cs="Arial"/>
          <w:b/>
        </w:rPr>
        <w:t xml:space="preserve"> díla, </w:t>
      </w:r>
      <w:r w:rsidR="00187EAF" w:rsidRPr="00A86F09">
        <w:rPr>
          <w:rFonts w:ascii="Palatino Linotype" w:hAnsi="Palatino Linotype" w:cs="Arial"/>
          <w:b/>
        </w:rPr>
        <w:t>kter</w:t>
      </w:r>
      <w:r w:rsidR="00081A64" w:rsidRPr="00A86F09">
        <w:rPr>
          <w:rFonts w:ascii="Palatino Linotype" w:hAnsi="Palatino Linotype" w:cs="Arial"/>
          <w:b/>
        </w:rPr>
        <w:t>ý</w:t>
      </w:r>
      <w:r w:rsidR="00E4792F" w:rsidRPr="00A86F09">
        <w:rPr>
          <w:rFonts w:ascii="Palatino Linotype" w:hAnsi="Palatino Linotype" w:cs="Arial"/>
          <w:b/>
        </w:rPr>
        <w:t xml:space="preserve"> </w:t>
      </w:r>
      <w:r w:rsidR="00B11B09" w:rsidRPr="00A86F09">
        <w:rPr>
          <w:rFonts w:ascii="Palatino Linotype" w:hAnsi="Palatino Linotype" w:cs="Arial"/>
          <w:b/>
        </w:rPr>
        <w:t>zhotovitel</w:t>
      </w:r>
      <w:r w:rsidR="00E4792F" w:rsidRPr="00A86F09">
        <w:rPr>
          <w:rFonts w:ascii="Palatino Linotype" w:hAnsi="Palatino Linotype" w:cs="Arial"/>
          <w:b/>
        </w:rPr>
        <w:t xml:space="preserve"> jako vybraný dodavatel (účastník) v rámci shora uvedeného zadávacího řízení předložil oceněný ve své nabídce</w:t>
      </w:r>
      <w:r w:rsidR="00081A64" w:rsidRPr="00A86F09">
        <w:rPr>
          <w:rFonts w:ascii="Palatino Linotype" w:hAnsi="Palatino Linotype" w:cs="Arial"/>
          <w:b/>
        </w:rPr>
        <w:t>.</w:t>
      </w:r>
    </w:p>
    <w:p w14:paraId="66DFE464" w14:textId="50C67EFE" w:rsidR="00CE6768" w:rsidRPr="00A86F09" w:rsidRDefault="00E4792F" w:rsidP="00591BD1">
      <w:pPr>
        <w:pStyle w:val="Odstavecseseznamem"/>
        <w:spacing w:before="60" w:after="60"/>
        <w:ind w:left="567"/>
        <w:jc w:val="both"/>
        <w:rPr>
          <w:rFonts w:ascii="Palatino Linotype" w:hAnsi="Palatino Linotype"/>
          <w:b/>
        </w:rPr>
      </w:pPr>
      <w:r w:rsidRPr="00A86F09">
        <w:rPr>
          <w:rFonts w:ascii="Palatino Linotype" w:hAnsi="Palatino Linotype" w:cs="Arial"/>
        </w:rPr>
        <w:t>(dále jen „</w:t>
      </w:r>
      <w:r w:rsidR="00187EAF" w:rsidRPr="00A86F09">
        <w:rPr>
          <w:rFonts w:ascii="Palatino Linotype" w:hAnsi="Palatino Linotype" w:cs="Arial"/>
          <w:b/>
        </w:rPr>
        <w:t>položkov</w:t>
      </w:r>
      <w:r w:rsidR="00081A64" w:rsidRPr="00A86F09">
        <w:rPr>
          <w:rFonts w:ascii="Palatino Linotype" w:hAnsi="Palatino Linotype" w:cs="Arial"/>
          <w:b/>
        </w:rPr>
        <w:t>ý</w:t>
      </w:r>
      <w:r w:rsidR="00187EAF" w:rsidRPr="00A86F09">
        <w:rPr>
          <w:rFonts w:ascii="Palatino Linotype" w:hAnsi="Palatino Linotype" w:cs="Arial"/>
          <w:b/>
        </w:rPr>
        <w:t xml:space="preserve"> rozpoč</w:t>
      </w:r>
      <w:r w:rsidR="00081A64" w:rsidRPr="00A86F09">
        <w:rPr>
          <w:rFonts w:ascii="Palatino Linotype" w:hAnsi="Palatino Linotype" w:cs="Arial"/>
          <w:b/>
        </w:rPr>
        <w:t>et</w:t>
      </w:r>
      <w:r w:rsidRPr="00A86F09">
        <w:rPr>
          <w:rFonts w:ascii="Palatino Linotype" w:hAnsi="Palatino Linotype" w:cs="Arial"/>
          <w:b/>
        </w:rPr>
        <w:t xml:space="preserve"> díla</w:t>
      </w:r>
      <w:r w:rsidR="00CE6768" w:rsidRPr="00A86F09">
        <w:rPr>
          <w:rFonts w:ascii="Palatino Linotype" w:hAnsi="Palatino Linotype" w:cs="Arial"/>
        </w:rPr>
        <w:t>“)</w:t>
      </w:r>
      <w:r w:rsidR="002577C5" w:rsidRPr="00A86F09">
        <w:rPr>
          <w:rFonts w:ascii="Palatino Linotype" w:hAnsi="Palatino Linotype" w:cs="Arial"/>
        </w:rPr>
        <w:t>.</w:t>
      </w:r>
    </w:p>
    <w:p w14:paraId="3649C032" w14:textId="4D7C3002" w:rsidR="00CE6768" w:rsidRPr="00A86F09" w:rsidRDefault="00CE6768" w:rsidP="00591BD1">
      <w:pPr>
        <w:pStyle w:val="Odstavecseseznamem"/>
        <w:spacing w:before="60" w:after="60"/>
        <w:ind w:left="567"/>
        <w:jc w:val="both"/>
        <w:rPr>
          <w:rFonts w:ascii="Palatino Linotype" w:hAnsi="Palatino Linotype"/>
          <w:b/>
        </w:rPr>
      </w:pPr>
      <w:r w:rsidRPr="00A86F09">
        <w:rPr>
          <w:rFonts w:ascii="Palatino Linotype" w:hAnsi="Palatino Linotype"/>
        </w:rPr>
        <w:t>Příslušn</w:t>
      </w:r>
      <w:r w:rsidR="00081A64" w:rsidRPr="00A86F09">
        <w:rPr>
          <w:rFonts w:ascii="Palatino Linotype" w:hAnsi="Palatino Linotype"/>
        </w:rPr>
        <w:t>ý</w:t>
      </w:r>
      <w:r w:rsidRPr="00A86F09">
        <w:rPr>
          <w:rFonts w:ascii="Palatino Linotype" w:hAnsi="Palatino Linotype"/>
        </w:rPr>
        <w:t xml:space="preserve"> položkov</w:t>
      </w:r>
      <w:r w:rsidR="00081A64" w:rsidRPr="00A86F09">
        <w:rPr>
          <w:rFonts w:ascii="Palatino Linotype" w:hAnsi="Palatino Linotype"/>
        </w:rPr>
        <w:t>ý</w:t>
      </w:r>
      <w:r w:rsidR="00187EAF" w:rsidRPr="00A86F09">
        <w:rPr>
          <w:rFonts w:ascii="Palatino Linotype" w:hAnsi="Palatino Linotype"/>
        </w:rPr>
        <w:t xml:space="preserve"> rozpoč</w:t>
      </w:r>
      <w:r w:rsidR="00081A64" w:rsidRPr="00A86F09">
        <w:rPr>
          <w:rFonts w:ascii="Palatino Linotype" w:hAnsi="Palatino Linotype"/>
        </w:rPr>
        <w:t>et</w:t>
      </w:r>
      <w:r w:rsidRPr="00A86F09">
        <w:rPr>
          <w:rFonts w:ascii="Palatino Linotype" w:hAnsi="Palatino Linotype"/>
        </w:rPr>
        <w:t xml:space="preserve"> díla </w:t>
      </w:r>
      <w:r w:rsidR="00CF02F9" w:rsidRPr="00A86F09">
        <w:rPr>
          <w:rFonts w:ascii="Palatino Linotype" w:hAnsi="Palatino Linotype"/>
        </w:rPr>
        <w:t>je</w:t>
      </w:r>
      <w:r w:rsidRPr="00A86F09">
        <w:rPr>
          <w:rFonts w:ascii="Palatino Linotype" w:hAnsi="Palatino Linotype"/>
        </w:rPr>
        <w:t xml:space="preserve"> jako </w:t>
      </w:r>
      <w:r w:rsidRPr="00A86F09">
        <w:rPr>
          <w:rFonts w:ascii="Palatino Linotype" w:hAnsi="Palatino Linotype"/>
          <w:b/>
        </w:rPr>
        <w:t>Příloha č. 2</w:t>
      </w:r>
      <w:r w:rsidRPr="00A86F09">
        <w:rPr>
          <w:rFonts w:ascii="Palatino Linotype" w:hAnsi="Palatino Linotype"/>
        </w:rPr>
        <w:t xml:space="preserve"> nedílnou součástí této smlouvy.</w:t>
      </w:r>
    </w:p>
    <w:p w14:paraId="369C2013" w14:textId="74C7EF9D" w:rsidR="00CF02F9" w:rsidRPr="00A86F09" w:rsidRDefault="00AF525E" w:rsidP="00591BD1">
      <w:pPr>
        <w:pStyle w:val="Odstavecseseznamem"/>
        <w:numPr>
          <w:ilvl w:val="1"/>
          <w:numId w:val="1"/>
        </w:numPr>
        <w:spacing w:before="60" w:after="60"/>
        <w:jc w:val="both"/>
        <w:rPr>
          <w:rFonts w:ascii="Palatino Linotype" w:hAnsi="Palatino Linotype"/>
          <w:b/>
          <w:bCs/>
        </w:rPr>
      </w:pPr>
      <w:r w:rsidRPr="00A86F09">
        <w:rPr>
          <w:rFonts w:ascii="Palatino Linotype" w:hAnsi="Palatino Linotype"/>
          <w:b/>
          <w:bCs/>
        </w:rPr>
        <w:t>Technická specifikace nabízeného řešení:</w:t>
      </w:r>
    </w:p>
    <w:p w14:paraId="42C419AC" w14:textId="77777777" w:rsidR="00E1446A" w:rsidRPr="00A86F09" w:rsidRDefault="00F80A24" w:rsidP="00E1446A">
      <w:pPr>
        <w:pStyle w:val="Odstavecseseznamem"/>
        <w:spacing w:before="60" w:after="60"/>
        <w:ind w:left="567"/>
        <w:jc w:val="both"/>
        <w:rPr>
          <w:rFonts w:ascii="Palatino Linotype" w:hAnsi="Palatino Linotype" w:cs="Palatino Linotype"/>
        </w:rPr>
      </w:pPr>
      <w:r w:rsidRPr="00A86F09">
        <w:rPr>
          <w:rFonts w:ascii="Palatino Linotype" w:hAnsi="Palatino Linotype" w:cs="Palatino Linotype"/>
        </w:rPr>
        <w:t xml:space="preserve">Technická specifikace </w:t>
      </w:r>
      <w:r w:rsidR="004B31BB" w:rsidRPr="00A86F09">
        <w:rPr>
          <w:rFonts w:ascii="Palatino Linotype" w:hAnsi="Palatino Linotype" w:cs="Palatino Linotype"/>
        </w:rPr>
        <w:t>nabízeného řešení</w:t>
      </w:r>
      <w:r w:rsidRPr="00A86F09">
        <w:rPr>
          <w:rFonts w:ascii="Palatino Linotype" w:hAnsi="Palatino Linotype" w:cs="Palatino Linotype"/>
        </w:rPr>
        <w:t xml:space="preserve"> a rozsahu </w:t>
      </w:r>
      <w:r w:rsidR="00166ACB" w:rsidRPr="00A86F09">
        <w:rPr>
          <w:rFonts w:ascii="Palatino Linotype" w:hAnsi="Palatino Linotype" w:cs="Palatino Linotype"/>
        </w:rPr>
        <w:t>nabízených</w:t>
      </w:r>
      <w:r w:rsidRPr="00A86F09">
        <w:rPr>
          <w:rFonts w:ascii="Palatino Linotype" w:hAnsi="Palatino Linotype" w:cs="Palatino Linotype"/>
        </w:rPr>
        <w:t xml:space="preserve"> </w:t>
      </w:r>
      <w:r w:rsidRPr="00A86F09">
        <w:rPr>
          <w:rFonts w:ascii="Palatino Linotype" w:hAnsi="Palatino Linotype"/>
        </w:rPr>
        <w:t xml:space="preserve">dodávek, služeb a souvisejících prací </w:t>
      </w:r>
      <w:r w:rsidRPr="00A86F09">
        <w:rPr>
          <w:rFonts w:ascii="Palatino Linotype" w:hAnsi="Palatino Linotype" w:cs="Palatino Linotype"/>
        </w:rPr>
        <w:t xml:space="preserve">je závazně </w:t>
      </w:r>
      <w:r w:rsidR="00166ACB" w:rsidRPr="00A86F09">
        <w:rPr>
          <w:rFonts w:ascii="Palatino Linotype" w:hAnsi="Palatino Linotype" w:cs="Palatino Linotype"/>
        </w:rPr>
        <w:t xml:space="preserve">dále </w:t>
      </w:r>
      <w:r w:rsidRPr="00A86F09">
        <w:rPr>
          <w:rFonts w:ascii="Palatino Linotype" w:hAnsi="Palatino Linotype" w:cs="Palatino Linotype"/>
        </w:rPr>
        <w:t>stanovena zejména následujícími podklady:</w:t>
      </w:r>
    </w:p>
    <w:p w14:paraId="0FEA77F8" w14:textId="5BC1FA4F" w:rsidR="00E1446A" w:rsidRPr="00A86F09" w:rsidRDefault="00E1446A" w:rsidP="00E1446A">
      <w:pPr>
        <w:pStyle w:val="Odstavecseseznamem"/>
        <w:spacing w:before="60" w:after="60"/>
        <w:ind w:left="567"/>
        <w:jc w:val="both"/>
        <w:rPr>
          <w:rFonts w:ascii="Palatino Linotype" w:hAnsi="Palatino Linotype"/>
        </w:rPr>
      </w:pPr>
      <w:r w:rsidRPr="00A86F09">
        <w:rPr>
          <w:rFonts w:ascii="Palatino Linotype" w:hAnsi="Palatino Linotype" w:cs="Palatino Linotype"/>
        </w:rPr>
        <w:t xml:space="preserve">– </w:t>
      </w:r>
      <w:r w:rsidR="00A25702" w:rsidRPr="00A86F09">
        <w:rPr>
          <w:rFonts w:ascii="Palatino Linotype" w:hAnsi="Palatino Linotype"/>
          <w:b/>
        </w:rPr>
        <w:t>Nabízené technické parametry svítidel</w:t>
      </w:r>
      <w:r w:rsidR="00A25702" w:rsidRPr="00A86F09">
        <w:rPr>
          <w:rFonts w:ascii="Palatino Linotype" w:hAnsi="Palatino Linotype"/>
          <w:bCs/>
        </w:rPr>
        <w:t xml:space="preserve"> –</w:t>
      </w:r>
      <w:r w:rsidR="000679C6" w:rsidRPr="00A86F09">
        <w:rPr>
          <w:rFonts w:ascii="Palatino Linotype" w:hAnsi="Palatino Linotype"/>
          <w:bCs/>
        </w:rPr>
        <w:t xml:space="preserve"> </w:t>
      </w:r>
      <w:r w:rsidR="00A25702" w:rsidRPr="00A86F09">
        <w:rPr>
          <w:rFonts w:ascii="Palatino Linotype" w:hAnsi="Palatino Linotype"/>
        </w:rPr>
        <w:t xml:space="preserve">vyplněný doklad s parametry </w:t>
      </w:r>
      <w:r w:rsidR="00CC5921" w:rsidRPr="00A86F09">
        <w:rPr>
          <w:rFonts w:ascii="Palatino Linotype" w:hAnsi="Palatino Linotype"/>
        </w:rPr>
        <w:t xml:space="preserve">zhotovitelem </w:t>
      </w:r>
      <w:r w:rsidR="00A25702" w:rsidRPr="00A86F09">
        <w:rPr>
          <w:rFonts w:ascii="Palatino Linotype" w:hAnsi="Palatino Linotype"/>
        </w:rPr>
        <w:t xml:space="preserve">nabízených svítidel, a to v rozsahu základních a </w:t>
      </w:r>
      <w:r w:rsidR="00CC5921" w:rsidRPr="00A86F09">
        <w:rPr>
          <w:rFonts w:ascii="Palatino Linotype" w:hAnsi="Palatino Linotype"/>
        </w:rPr>
        <w:t>objednatelem</w:t>
      </w:r>
      <w:r w:rsidR="00A25702" w:rsidRPr="00A86F09">
        <w:rPr>
          <w:rFonts w:ascii="Palatino Linotype" w:hAnsi="Palatino Linotype"/>
        </w:rPr>
        <w:t xml:space="preserve"> požadovaných technických parametrů.</w:t>
      </w:r>
    </w:p>
    <w:p w14:paraId="7DDE70C6" w14:textId="6ADAF0D3" w:rsidR="00E1446A" w:rsidRPr="00A86F09" w:rsidRDefault="00E1446A" w:rsidP="00E1446A">
      <w:pPr>
        <w:pStyle w:val="Odstavecseseznamem"/>
        <w:spacing w:before="60" w:after="60"/>
        <w:ind w:left="567"/>
        <w:jc w:val="both"/>
        <w:rPr>
          <w:rFonts w:ascii="Palatino Linotype" w:hAnsi="Palatino Linotype"/>
        </w:rPr>
      </w:pPr>
      <w:r w:rsidRPr="00A86F09">
        <w:rPr>
          <w:rFonts w:ascii="Palatino Linotype" w:hAnsi="Palatino Linotype" w:cs="Palatino Linotype"/>
        </w:rPr>
        <w:t xml:space="preserve">– </w:t>
      </w:r>
      <w:r w:rsidR="00A25702" w:rsidRPr="00A86F09">
        <w:rPr>
          <w:rFonts w:ascii="Palatino Linotype" w:hAnsi="Palatino Linotype"/>
          <w:b/>
        </w:rPr>
        <w:t>Potvrzení hodnot celkového příkonu</w:t>
      </w:r>
      <w:r w:rsidR="00A25702" w:rsidRPr="00A86F09">
        <w:rPr>
          <w:rFonts w:ascii="Palatino Linotype" w:hAnsi="Palatino Linotype"/>
          <w:bCs/>
        </w:rPr>
        <w:t xml:space="preserve"> </w:t>
      </w:r>
      <w:r w:rsidR="00C749B2" w:rsidRPr="00A86F09">
        <w:rPr>
          <w:rFonts w:ascii="Palatino Linotype" w:hAnsi="Palatino Linotype"/>
          <w:bCs/>
        </w:rPr>
        <w:t xml:space="preserve">– </w:t>
      </w:r>
      <w:r w:rsidR="00A25702" w:rsidRPr="00A86F09">
        <w:rPr>
          <w:rFonts w:ascii="Palatino Linotype" w:hAnsi="Palatino Linotype"/>
        </w:rPr>
        <w:t>vyplněný doklad s</w:t>
      </w:r>
      <w:r w:rsidR="00DD24D6" w:rsidRPr="00A86F09">
        <w:rPr>
          <w:rFonts w:ascii="Palatino Linotype" w:hAnsi="Palatino Linotype"/>
        </w:rPr>
        <w:t> </w:t>
      </w:r>
      <w:r w:rsidR="00A25702" w:rsidRPr="00A86F09">
        <w:rPr>
          <w:rFonts w:ascii="Palatino Linotype" w:hAnsi="Palatino Linotype"/>
        </w:rPr>
        <w:t>uvedením</w:t>
      </w:r>
      <w:r w:rsidR="00DD24D6" w:rsidRPr="00A86F09">
        <w:rPr>
          <w:rFonts w:ascii="Palatino Linotype" w:hAnsi="Palatino Linotype"/>
        </w:rPr>
        <w:t xml:space="preserve"> zhotovitelem nabízených</w:t>
      </w:r>
      <w:r w:rsidR="00A25702" w:rsidRPr="00A86F09">
        <w:rPr>
          <w:rFonts w:ascii="Palatino Linotype" w:hAnsi="Palatino Linotype"/>
        </w:rPr>
        <w:t xml:space="preserve"> typ</w:t>
      </w:r>
      <w:r w:rsidR="00E24A83" w:rsidRPr="00A86F09">
        <w:rPr>
          <w:rFonts w:ascii="Palatino Linotype" w:hAnsi="Palatino Linotype"/>
        </w:rPr>
        <w:t>ů</w:t>
      </w:r>
      <w:r w:rsidR="00A25702" w:rsidRPr="00A86F09">
        <w:rPr>
          <w:rFonts w:ascii="Palatino Linotype" w:hAnsi="Palatino Linotype"/>
        </w:rPr>
        <w:t xml:space="preserve"> svítidel z výpočtu v</w:t>
      </w:r>
      <w:r w:rsidR="00E24A83" w:rsidRPr="00A86F09">
        <w:rPr>
          <w:rFonts w:ascii="Palatino Linotype" w:hAnsi="Palatino Linotype"/>
        </w:rPr>
        <w:t> </w:t>
      </w:r>
      <w:r w:rsidR="00A25702" w:rsidRPr="00A86F09">
        <w:rPr>
          <w:rFonts w:ascii="Palatino Linotype" w:hAnsi="Palatino Linotype"/>
        </w:rPr>
        <w:t>nabídce</w:t>
      </w:r>
      <w:r w:rsidR="00E24A83" w:rsidRPr="00A86F09">
        <w:rPr>
          <w:rFonts w:ascii="Palatino Linotype" w:hAnsi="Palatino Linotype"/>
        </w:rPr>
        <w:t xml:space="preserve"> zhotovitele (jako účastníka)</w:t>
      </w:r>
      <w:r w:rsidR="00A25702" w:rsidRPr="00A86F09">
        <w:rPr>
          <w:rFonts w:ascii="Palatino Linotype" w:hAnsi="Palatino Linotype"/>
        </w:rPr>
        <w:t>, náklonu svítidel vůči vodorovné rovině a zároveň potvrzenými hodnotami celkového příkonu nabízených svítidel.</w:t>
      </w:r>
    </w:p>
    <w:p w14:paraId="60E2B825" w14:textId="40927EEC" w:rsidR="00A25702" w:rsidRPr="00A86F09" w:rsidRDefault="00E1446A" w:rsidP="00E1446A">
      <w:pPr>
        <w:pStyle w:val="Odstavecseseznamem"/>
        <w:spacing w:before="60" w:after="60"/>
        <w:ind w:left="567"/>
        <w:jc w:val="both"/>
        <w:rPr>
          <w:rFonts w:ascii="Palatino Linotype" w:hAnsi="Palatino Linotype"/>
        </w:rPr>
      </w:pPr>
      <w:r w:rsidRPr="00A86F09">
        <w:rPr>
          <w:rFonts w:ascii="Palatino Linotype" w:hAnsi="Palatino Linotype" w:cs="Palatino Linotype"/>
        </w:rPr>
        <w:t>–</w:t>
      </w:r>
      <w:r w:rsidR="006D3BF3" w:rsidRPr="00A86F09">
        <w:rPr>
          <w:rFonts w:ascii="Palatino Linotype" w:hAnsi="Palatino Linotype" w:cs="Palatino Linotype"/>
        </w:rPr>
        <w:t xml:space="preserve"> </w:t>
      </w:r>
      <w:r w:rsidR="00E24A83" w:rsidRPr="00A86F09">
        <w:rPr>
          <w:rFonts w:ascii="Palatino Linotype" w:hAnsi="Palatino Linotype" w:cs="Palatino Linotype"/>
          <w:b/>
          <w:bCs/>
        </w:rPr>
        <w:t>Z</w:t>
      </w:r>
      <w:r w:rsidR="00A25702" w:rsidRPr="00A86F09">
        <w:rPr>
          <w:rFonts w:ascii="Palatino Linotype" w:hAnsi="Palatino Linotype"/>
          <w:b/>
          <w:bCs/>
        </w:rPr>
        <w:t>pracování světelně-technických výpočtů</w:t>
      </w:r>
      <w:r w:rsidR="00A25702" w:rsidRPr="00A86F09">
        <w:rPr>
          <w:rFonts w:ascii="Palatino Linotype" w:hAnsi="Palatino Linotype"/>
        </w:rPr>
        <w:t xml:space="preserve"> –</w:t>
      </w:r>
      <w:r w:rsidR="002D4E89" w:rsidRPr="00A86F09">
        <w:rPr>
          <w:rFonts w:ascii="Palatino Linotype" w:hAnsi="Palatino Linotype"/>
        </w:rPr>
        <w:t xml:space="preserve"> </w:t>
      </w:r>
      <w:r w:rsidR="00A25702" w:rsidRPr="00A86F09">
        <w:rPr>
          <w:rFonts w:ascii="Palatino Linotype" w:hAnsi="Palatino Linotype"/>
        </w:rPr>
        <w:t>zpracování požadovaných světelně-technických výpočtů</w:t>
      </w:r>
      <w:r w:rsidR="006D3BF3" w:rsidRPr="00A86F09">
        <w:rPr>
          <w:rFonts w:ascii="Palatino Linotype" w:hAnsi="Palatino Linotype"/>
        </w:rPr>
        <w:t xml:space="preserve"> zhotovitelem nabízených svítidel.</w:t>
      </w:r>
    </w:p>
    <w:p w14:paraId="5B78A615" w14:textId="2E77F700" w:rsidR="00813143" w:rsidRPr="00A86F09" w:rsidRDefault="00813143" w:rsidP="00E1446A">
      <w:pPr>
        <w:pStyle w:val="Odstavecseseznamem"/>
        <w:spacing w:before="60" w:after="60"/>
        <w:ind w:left="567"/>
        <w:jc w:val="both"/>
        <w:rPr>
          <w:rFonts w:ascii="Palatino Linotype" w:hAnsi="Palatino Linotype"/>
        </w:rPr>
      </w:pPr>
      <w:r w:rsidRPr="00A86F09">
        <w:rPr>
          <w:rFonts w:ascii="Palatino Linotype" w:hAnsi="Palatino Linotype"/>
        </w:rPr>
        <w:t xml:space="preserve">Příslušné technické specifikace nabízeného řešení jsou jako </w:t>
      </w:r>
      <w:r w:rsidRPr="00A86F09">
        <w:rPr>
          <w:rFonts w:ascii="Palatino Linotype" w:hAnsi="Palatino Linotype"/>
          <w:b/>
        </w:rPr>
        <w:t>Příloha č. 3</w:t>
      </w:r>
      <w:r w:rsidRPr="00A86F09">
        <w:rPr>
          <w:rFonts w:ascii="Palatino Linotype" w:hAnsi="Palatino Linotype"/>
        </w:rPr>
        <w:t xml:space="preserve"> nedílnou součástí této smlouvy.</w:t>
      </w:r>
    </w:p>
    <w:p w14:paraId="465F1F45" w14:textId="3F14D430" w:rsidR="00CE6768" w:rsidRPr="00A86F09" w:rsidRDefault="00CE6768" w:rsidP="007D0FA3">
      <w:pPr>
        <w:pStyle w:val="Odstavecseseznamem"/>
        <w:numPr>
          <w:ilvl w:val="1"/>
          <w:numId w:val="1"/>
        </w:numPr>
        <w:spacing w:before="60" w:after="60"/>
        <w:jc w:val="both"/>
        <w:rPr>
          <w:rFonts w:ascii="Palatino Linotype" w:hAnsi="Palatino Linotype"/>
        </w:rPr>
      </w:pPr>
      <w:r w:rsidRPr="00A86F09">
        <w:rPr>
          <w:rFonts w:ascii="Palatino Linotype" w:hAnsi="Palatino Linotype" w:cs="MSTT31256e1799tS00"/>
          <w:bCs/>
        </w:rPr>
        <w:t>V</w:t>
      </w:r>
      <w:r w:rsidR="00E4792F" w:rsidRPr="00A86F09">
        <w:rPr>
          <w:rFonts w:ascii="Palatino Linotype" w:hAnsi="Palatino Linotype" w:cs="MSTT31256e1799tS00"/>
          <w:bCs/>
        </w:rPr>
        <w:t>ymezení díla a podrobná</w:t>
      </w:r>
      <w:r w:rsidRPr="00A86F09">
        <w:rPr>
          <w:rFonts w:ascii="Palatino Linotype" w:hAnsi="Palatino Linotype" w:cs="MSTT31256e1799tS00"/>
          <w:bCs/>
        </w:rPr>
        <w:t xml:space="preserve"> technická </w:t>
      </w:r>
      <w:r w:rsidR="00E4792F" w:rsidRPr="00A86F09">
        <w:rPr>
          <w:rFonts w:ascii="Palatino Linotype" w:hAnsi="Palatino Linotype" w:cs="MSTT31256e1799tS00"/>
          <w:bCs/>
        </w:rPr>
        <w:t>specifikace</w:t>
      </w:r>
      <w:r w:rsidRPr="00A86F09">
        <w:rPr>
          <w:rFonts w:ascii="Palatino Linotype" w:hAnsi="Palatino Linotype" w:cs="MSTT31256e1799tS00"/>
          <w:bCs/>
        </w:rPr>
        <w:t xml:space="preserve"> díla v rozsahu veškerých</w:t>
      </w:r>
      <w:r w:rsidR="00E4792F" w:rsidRPr="00A86F09">
        <w:rPr>
          <w:rFonts w:ascii="Palatino Linotype" w:hAnsi="Palatino Linotype" w:cs="MSTT31256e1799tS00"/>
          <w:bCs/>
        </w:rPr>
        <w:t xml:space="preserve"> </w:t>
      </w:r>
      <w:r w:rsidR="00B23A53" w:rsidRPr="00A86F09">
        <w:rPr>
          <w:rFonts w:ascii="Palatino Linotype" w:hAnsi="Palatino Linotype" w:cs="MSTT31256e1799tS00"/>
          <w:bCs/>
        </w:rPr>
        <w:t>dodávek,</w:t>
      </w:r>
      <w:r w:rsidR="00E4792F" w:rsidRPr="00A86F09">
        <w:rPr>
          <w:rFonts w:ascii="Palatino Linotype" w:hAnsi="Palatino Linotype" w:cs="MSTT31256e1799tS00"/>
          <w:bCs/>
        </w:rPr>
        <w:t xml:space="preserve"> prací</w:t>
      </w:r>
      <w:r w:rsidRPr="00A86F09">
        <w:rPr>
          <w:rFonts w:ascii="Palatino Linotype" w:hAnsi="Palatino Linotype" w:cs="MSTT31256e1799tS00"/>
          <w:bCs/>
        </w:rPr>
        <w:t xml:space="preserve"> </w:t>
      </w:r>
      <w:r w:rsidR="00B23A53" w:rsidRPr="00A86F09">
        <w:rPr>
          <w:rFonts w:ascii="Palatino Linotype" w:hAnsi="Palatino Linotype" w:cs="MSTT31256e1799tS00"/>
          <w:bCs/>
        </w:rPr>
        <w:t xml:space="preserve">a </w:t>
      </w:r>
      <w:r w:rsidRPr="00A86F09">
        <w:rPr>
          <w:rFonts w:ascii="Palatino Linotype" w:hAnsi="Palatino Linotype" w:cs="MSTT31256e1799tS00"/>
          <w:bCs/>
        </w:rPr>
        <w:t>služeb dle uvedeného</w:t>
      </w:r>
      <w:r w:rsidR="00E4792F" w:rsidRPr="00A86F09">
        <w:rPr>
          <w:rFonts w:ascii="Palatino Linotype" w:hAnsi="Palatino Linotype" w:cs="MSTT31256e1799tS00"/>
          <w:bCs/>
        </w:rPr>
        <w:t xml:space="preserve"> v </w:t>
      </w:r>
      <w:r w:rsidR="00177BAB" w:rsidRPr="00A86F09">
        <w:rPr>
          <w:rFonts w:ascii="Palatino Linotype" w:hAnsi="Palatino Linotype" w:cs="MSTT31256e1799tS00"/>
          <w:bCs/>
        </w:rPr>
        <w:t>p</w:t>
      </w:r>
      <w:r w:rsidR="00E4792F" w:rsidRPr="00A86F09">
        <w:rPr>
          <w:rFonts w:ascii="Palatino Linotype" w:hAnsi="Palatino Linotype" w:cs="MSTT31256e1799tS00"/>
          <w:bCs/>
        </w:rPr>
        <w:t>rojektové dokumentaci</w:t>
      </w:r>
      <w:r w:rsidR="002142D5" w:rsidRPr="00A86F09">
        <w:rPr>
          <w:rFonts w:ascii="Palatino Linotype" w:hAnsi="Palatino Linotype" w:cs="MSTT31256e1799tS00"/>
          <w:bCs/>
        </w:rPr>
        <w:t xml:space="preserve">, </w:t>
      </w:r>
      <w:r w:rsidR="00187EAF" w:rsidRPr="00A86F09">
        <w:rPr>
          <w:rFonts w:ascii="Palatino Linotype" w:hAnsi="Palatino Linotype" w:cs="MSTT31256e1799tS00"/>
          <w:bCs/>
        </w:rPr>
        <w:t>položkov</w:t>
      </w:r>
      <w:r w:rsidR="002142D5" w:rsidRPr="00A86F09">
        <w:rPr>
          <w:rFonts w:ascii="Palatino Linotype" w:hAnsi="Palatino Linotype" w:cs="MSTT31256e1799tS00"/>
          <w:bCs/>
        </w:rPr>
        <w:t>ém</w:t>
      </w:r>
      <w:r w:rsidR="00187EAF" w:rsidRPr="00A86F09">
        <w:rPr>
          <w:rFonts w:ascii="Palatino Linotype" w:hAnsi="Palatino Linotype" w:cs="MSTT31256e1799tS00"/>
          <w:bCs/>
        </w:rPr>
        <w:t xml:space="preserve"> rozpočt</w:t>
      </w:r>
      <w:r w:rsidR="002142D5" w:rsidRPr="00A86F09">
        <w:rPr>
          <w:rFonts w:ascii="Palatino Linotype" w:hAnsi="Palatino Linotype" w:cs="MSTT31256e1799tS00"/>
          <w:bCs/>
        </w:rPr>
        <w:t>u a technických specifikacích</w:t>
      </w:r>
      <w:r w:rsidR="009C7C13" w:rsidRPr="00A86F09">
        <w:rPr>
          <w:rFonts w:ascii="Palatino Linotype" w:hAnsi="Palatino Linotype" w:cs="MSTT31256e1799tS00"/>
          <w:bCs/>
        </w:rPr>
        <w:t xml:space="preserve"> zhotovitelem nabízeného řešení</w:t>
      </w:r>
      <w:r w:rsidRPr="00A86F09">
        <w:rPr>
          <w:rFonts w:ascii="Palatino Linotype" w:hAnsi="Palatino Linotype" w:cs="MSTT31256e1799tS00"/>
          <w:bCs/>
        </w:rPr>
        <w:t xml:space="preserve"> je pro zhotovitele závazná.</w:t>
      </w:r>
      <w:r w:rsidR="00B216D6" w:rsidRPr="00A86F09">
        <w:rPr>
          <w:rFonts w:ascii="Palatino Linotype" w:hAnsi="Palatino Linotype" w:cs="MSTT31256e1799tS00"/>
          <w:bCs/>
        </w:rPr>
        <w:t xml:space="preserve"> Projektová dokumentace, položkový rozpočet a technické specifikace zhotovitelem nabízeného řešení </w:t>
      </w:r>
      <w:r w:rsidR="00A107DD" w:rsidRPr="00A86F09">
        <w:rPr>
          <w:rFonts w:ascii="Palatino Linotype" w:hAnsi="Palatino Linotype" w:cs="MSTT31256e1799tS00"/>
          <w:bCs/>
        </w:rPr>
        <w:t xml:space="preserve">jsou souhrnně v této Smlouvě označovány také jako </w:t>
      </w:r>
      <w:r w:rsidR="00177BAB" w:rsidRPr="00A86F09">
        <w:rPr>
          <w:rFonts w:ascii="Palatino Linotype" w:hAnsi="Palatino Linotype" w:cs="MSTT31256e1799tS00"/>
          <w:bCs/>
        </w:rPr>
        <w:t>Projektové podklady.</w:t>
      </w:r>
    </w:p>
    <w:p w14:paraId="4A3F837D" w14:textId="51CAB899" w:rsidR="00E4792F" w:rsidRPr="00A86F09" w:rsidRDefault="00187EAF" w:rsidP="007D0FA3">
      <w:pPr>
        <w:pStyle w:val="Odstavecseseznamem"/>
        <w:numPr>
          <w:ilvl w:val="1"/>
          <w:numId w:val="1"/>
        </w:numPr>
        <w:spacing w:before="60" w:after="60"/>
        <w:jc w:val="both"/>
        <w:rPr>
          <w:rFonts w:ascii="Palatino Linotype" w:hAnsi="Palatino Linotype"/>
        </w:rPr>
      </w:pPr>
      <w:r w:rsidRPr="00A86F09">
        <w:rPr>
          <w:rFonts w:ascii="Palatino Linotype" w:hAnsi="Palatino Linotype"/>
          <w:bCs/>
        </w:rPr>
        <w:t xml:space="preserve">Smluvní strany potvrzují, že </w:t>
      </w:r>
      <w:r w:rsidR="00177BAB" w:rsidRPr="00A86F09">
        <w:rPr>
          <w:rFonts w:ascii="Palatino Linotype" w:hAnsi="Palatino Linotype"/>
          <w:bCs/>
        </w:rPr>
        <w:t>Projektové podklady</w:t>
      </w:r>
      <w:r w:rsidR="00604F4E" w:rsidRPr="00A86F09">
        <w:rPr>
          <w:rFonts w:ascii="Palatino Linotype" w:hAnsi="Palatino Linotype"/>
          <w:bCs/>
        </w:rPr>
        <w:t xml:space="preserve"> </w:t>
      </w:r>
      <w:r w:rsidR="002577C5" w:rsidRPr="00A86F09">
        <w:rPr>
          <w:rFonts w:ascii="Palatino Linotype" w:hAnsi="Palatino Linotype"/>
          <w:bCs/>
        </w:rPr>
        <w:t>předal</w:t>
      </w:r>
      <w:r w:rsidR="00604F4E" w:rsidRPr="00A86F09">
        <w:rPr>
          <w:rFonts w:ascii="Palatino Linotype" w:hAnsi="Palatino Linotype"/>
          <w:bCs/>
        </w:rPr>
        <w:t xml:space="preserve"> objednatel </w:t>
      </w:r>
      <w:r w:rsidR="00604F4E" w:rsidRPr="00A86F09">
        <w:rPr>
          <w:rFonts w:ascii="Palatino Linotype" w:hAnsi="Palatino Linotype"/>
          <w:b/>
        </w:rPr>
        <w:t>minimálně</w:t>
      </w:r>
      <w:r w:rsidR="00604F4E" w:rsidRPr="00A86F09">
        <w:rPr>
          <w:rFonts w:ascii="Palatino Linotype" w:hAnsi="Palatino Linotype"/>
          <w:bCs/>
        </w:rPr>
        <w:t xml:space="preserve"> </w:t>
      </w:r>
      <w:r w:rsidR="00604F4E" w:rsidRPr="00A86F09">
        <w:rPr>
          <w:rFonts w:ascii="Palatino Linotype" w:hAnsi="Palatino Linotype"/>
          <w:b/>
          <w:bCs/>
        </w:rPr>
        <w:t>v digitálním</w:t>
      </w:r>
      <w:r w:rsidR="00604F4E" w:rsidRPr="00A86F09">
        <w:rPr>
          <w:rFonts w:ascii="Palatino Linotype" w:hAnsi="Palatino Linotype"/>
          <w:bCs/>
        </w:rPr>
        <w:t xml:space="preserve"> </w:t>
      </w:r>
      <w:r w:rsidR="00604F4E" w:rsidRPr="00A86F09">
        <w:rPr>
          <w:rFonts w:ascii="Palatino Linotype" w:hAnsi="Palatino Linotype"/>
          <w:b/>
        </w:rPr>
        <w:t>vyhotovení</w:t>
      </w:r>
      <w:r w:rsidR="00604F4E" w:rsidRPr="00A86F09">
        <w:rPr>
          <w:rFonts w:ascii="Palatino Linotype" w:hAnsi="Palatino Linotype"/>
          <w:bCs/>
        </w:rPr>
        <w:t xml:space="preserve"> zhotoviteli při uzavření této smlouvy, a tento ji od objednatele </w:t>
      </w:r>
      <w:r w:rsidR="002577C5" w:rsidRPr="00A86F09">
        <w:rPr>
          <w:rFonts w:ascii="Palatino Linotype" w:hAnsi="Palatino Linotype"/>
          <w:bCs/>
        </w:rPr>
        <w:t>převzal</w:t>
      </w:r>
      <w:r w:rsidR="00604F4E" w:rsidRPr="00A86F09">
        <w:rPr>
          <w:rFonts w:ascii="Palatino Linotype" w:hAnsi="Palatino Linotype"/>
          <w:bCs/>
        </w:rPr>
        <w:t>. Zhotovitel prohlašuje, že se seznámil s</w:t>
      </w:r>
      <w:r w:rsidR="00A53C1A" w:rsidRPr="00A86F09">
        <w:rPr>
          <w:rFonts w:ascii="Palatino Linotype" w:hAnsi="Palatino Linotype"/>
          <w:bCs/>
        </w:rPr>
        <w:t> Projektovými podklady</w:t>
      </w:r>
      <w:r w:rsidR="00604F4E" w:rsidRPr="00A86F09">
        <w:rPr>
          <w:rFonts w:ascii="Palatino Linotype" w:hAnsi="Palatino Linotype"/>
          <w:bCs/>
        </w:rPr>
        <w:t xml:space="preserve"> již v rámci dotčeného zadávacího řízení, a to ve lhůtě pro podání nabídek, a tyto </w:t>
      </w:r>
      <w:r w:rsidRPr="00A86F09">
        <w:rPr>
          <w:rFonts w:ascii="Palatino Linotype" w:hAnsi="Palatino Linotype"/>
          <w:bCs/>
        </w:rPr>
        <w:t>podklady jsou mu srozumitelné</w:t>
      </w:r>
      <w:r w:rsidR="00604F4E" w:rsidRPr="00A86F09">
        <w:rPr>
          <w:rFonts w:ascii="Palatino Linotype" w:hAnsi="Palatino Linotype"/>
          <w:bCs/>
        </w:rPr>
        <w:t>.</w:t>
      </w:r>
    </w:p>
    <w:p w14:paraId="7230E94E" w14:textId="7877B97B" w:rsidR="00F373A3" w:rsidRPr="00A86F09" w:rsidRDefault="00E4792F" w:rsidP="007D0FA3">
      <w:pPr>
        <w:pStyle w:val="Odstavecseseznamem"/>
        <w:numPr>
          <w:ilvl w:val="0"/>
          <w:numId w:val="1"/>
        </w:numPr>
        <w:spacing w:before="60" w:after="60"/>
        <w:ind w:hanging="279"/>
        <w:jc w:val="both"/>
        <w:rPr>
          <w:rFonts w:ascii="Palatino Linotype" w:hAnsi="Palatino Linotype"/>
          <w:b/>
        </w:rPr>
      </w:pPr>
      <w:r w:rsidRPr="00A86F09">
        <w:rPr>
          <w:rFonts w:ascii="Palatino Linotype" w:hAnsi="Palatino Linotype"/>
        </w:rPr>
        <w:t xml:space="preserve">Objednatel prohlašuje, že </w:t>
      </w:r>
      <w:r w:rsidR="00A53C1A" w:rsidRPr="00A86F09">
        <w:rPr>
          <w:rFonts w:ascii="Palatino Linotype" w:hAnsi="Palatino Linotype"/>
        </w:rPr>
        <w:t>předané Projektové podklady</w:t>
      </w:r>
      <w:r w:rsidRPr="00A86F09">
        <w:rPr>
          <w:rFonts w:ascii="Palatino Linotype" w:hAnsi="Palatino Linotype"/>
        </w:rPr>
        <w:t xml:space="preserve"> </w:t>
      </w:r>
      <w:r w:rsidR="00D568F7" w:rsidRPr="00A86F09">
        <w:rPr>
          <w:rFonts w:ascii="Palatino Linotype" w:hAnsi="Palatino Linotype"/>
        </w:rPr>
        <w:t>byl</w:t>
      </w:r>
      <w:r w:rsidR="00A53C1A" w:rsidRPr="00A86F09">
        <w:rPr>
          <w:rFonts w:ascii="Palatino Linotype" w:hAnsi="Palatino Linotype"/>
        </w:rPr>
        <w:t>y</w:t>
      </w:r>
      <w:r w:rsidR="00D568F7" w:rsidRPr="00A86F09">
        <w:rPr>
          <w:rFonts w:ascii="Palatino Linotype" w:hAnsi="Palatino Linotype"/>
        </w:rPr>
        <w:t xml:space="preserve"> vyhotoven</w:t>
      </w:r>
      <w:r w:rsidR="00A53C1A" w:rsidRPr="00A86F09">
        <w:rPr>
          <w:rFonts w:ascii="Palatino Linotype" w:hAnsi="Palatino Linotype"/>
        </w:rPr>
        <w:t>y</w:t>
      </w:r>
      <w:r w:rsidR="00D568F7" w:rsidRPr="00A86F09">
        <w:rPr>
          <w:rFonts w:ascii="Palatino Linotype" w:hAnsi="Palatino Linotype"/>
        </w:rPr>
        <w:t xml:space="preserve"> jako úplný a kompletní podklad pro provedení příslušného díla dle této smlouvy, kdy na projektovou dokumentaci </w:t>
      </w:r>
      <w:r w:rsidR="00187EAF" w:rsidRPr="00A86F09">
        <w:rPr>
          <w:rFonts w:ascii="Palatino Linotype" w:hAnsi="Palatino Linotype"/>
        </w:rPr>
        <w:t xml:space="preserve">navazují i položkové rozpočty </w:t>
      </w:r>
      <w:r w:rsidR="00D568F7" w:rsidRPr="00A86F09">
        <w:rPr>
          <w:rFonts w:ascii="Palatino Linotype" w:hAnsi="Palatino Linotype"/>
        </w:rPr>
        <w:t>díla</w:t>
      </w:r>
      <w:r w:rsidR="00E039A7" w:rsidRPr="00A86F09">
        <w:rPr>
          <w:rFonts w:ascii="Palatino Linotype" w:hAnsi="Palatino Linotype"/>
        </w:rPr>
        <w:t xml:space="preserve">, </w:t>
      </w:r>
      <w:r w:rsidR="00D568F7" w:rsidRPr="00A86F09">
        <w:rPr>
          <w:rFonts w:ascii="Palatino Linotype" w:hAnsi="Palatino Linotype"/>
        </w:rPr>
        <w:t>kter</w:t>
      </w:r>
      <w:r w:rsidR="00187EAF" w:rsidRPr="00A86F09">
        <w:rPr>
          <w:rFonts w:ascii="Palatino Linotype" w:hAnsi="Palatino Linotype"/>
        </w:rPr>
        <w:t>é obsahují oceněné</w:t>
      </w:r>
      <w:r w:rsidR="00D568F7" w:rsidRPr="00A86F09">
        <w:rPr>
          <w:rFonts w:ascii="Palatino Linotype" w:hAnsi="Palatino Linotype"/>
        </w:rPr>
        <w:t xml:space="preserve"> soupis</w:t>
      </w:r>
      <w:r w:rsidR="00187EAF" w:rsidRPr="00A86F09">
        <w:rPr>
          <w:rFonts w:ascii="Palatino Linotype" w:hAnsi="Palatino Linotype"/>
        </w:rPr>
        <w:t>y</w:t>
      </w:r>
      <w:r w:rsidR="00D568F7" w:rsidRPr="00A86F09">
        <w:rPr>
          <w:rFonts w:ascii="Palatino Linotype" w:hAnsi="Palatino Linotype"/>
        </w:rPr>
        <w:t xml:space="preserve"> prací, dodávek a služeb </w:t>
      </w:r>
      <w:r w:rsidR="00D356D8" w:rsidRPr="00A86F09">
        <w:rPr>
          <w:rFonts w:ascii="Palatino Linotype" w:hAnsi="Palatino Linotype"/>
        </w:rPr>
        <w:t>k</w:t>
      </w:r>
      <w:r w:rsidR="00D568F7" w:rsidRPr="00A86F09">
        <w:rPr>
          <w:rFonts w:ascii="Palatino Linotype" w:hAnsi="Palatino Linotype"/>
        </w:rPr>
        <w:t xml:space="preserve"> </w:t>
      </w:r>
      <w:r w:rsidR="00D356D8" w:rsidRPr="00A86F09">
        <w:rPr>
          <w:rFonts w:ascii="Palatino Linotype" w:hAnsi="Palatino Linotype"/>
        </w:rPr>
        <w:t>realizaci</w:t>
      </w:r>
      <w:r w:rsidR="00D568F7" w:rsidRPr="00A86F09">
        <w:rPr>
          <w:rFonts w:ascii="Palatino Linotype" w:hAnsi="Palatino Linotype"/>
        </w:rPr>
        <w:t xml:space="preserve"> díla</w:t>
      </w:r>
      <w:r w:rsidR="00D356D8" w:rsidRPr="00A86F09">
        <w:rPr>
          <w:rFonts w:ascii="Palatino Linotype" w:hAnsi="Palatino Linotype"/>
        </w:rPr>
        <w:t xml:space="preserve"> dle této smlouvy</w:t>
      </w:r>
      <w:r w:rsidR="00E039A7" w:rsidRPr="00A86F09">
        <w:rPr>
          <w:rFonts w:ascii="Palatino Linotype" w:hAnsi="Palatino Linotype"/>
        </w:rPr>
        <w:t>, a zároveň i podrobné technické specifikace nabízeného řešení</w:t>
      </w:r>
      <w:r w:rsidR="00B0390F" w:rsidRPr="00A86F09">
        <w:rPr>
          <w:rFonts w:ascii="Palatino Linotype" w:hAnsi="Palatino Linotype"/>
        </w:rPr>
        <w:t>, které bylo zhotovitelem předloženo již v rámci jeho nabídky v zadávacím řízení.</w:t>
      </w:r>
    </w:p>
    <w:p w14:paraId="59734F5B" w14:textId="77777777" w:rsidR="003B7953" w:rsidRPr="00A86F09" w:rsidRDefault="003B7953" w:rsidP="007D0FA3">
      <w:pPr>
        <w:pStyle w:val="Odstavecseseznamem"/>
        <w:numPr>
          <w:ilvl w:val="0"/>
          <w:numId w:val="1"/>
        </w:numPr>
        <w:spacing w:before="60" w:after="60"/>
        <w:ind w:hanging="279"/>
        <w:jc w:val="both"/>
        <w:rPr>
          <w:rFonts w:ascii="Palatino Linotype" w:hAnsi="Palatino Linotype"/>
          <w:b/>
        </w:rPr>
      </w:pPr>
      <w:r w:rsidRPr="00A86F09">
        <w:rPr>
          <w:rFonts w:ascii="Palatino Linotype" w:hAnsi="Palatino Linotype"/>
          <w:b/>
        </w:rPr>
        <w:t>Zhotovením a realizací díla se pro účely této smlouvy dále rozumí:</w:t>
      </w:r>
    </w:p>
    <w:p w14:paraId="37B83B96" w14:textId="5D2327D3" w:rsidR="003B7953" w:rsidRPr="00A86F09" w:rsidRDefault="003B7953" w:rsidP="007D0FA3">
      <w:pPr>
        <w:pStyle w:val="Odstavecseseznamem"/>
        <w:numPr>
          <w:ilvl w:val="1"/>
          <w:numId w:val="1"/>
        </w:numPr>
        <w:spacing w:before="60" w:after="60"/>
        <w:jc w:val="both"/>
        <w:rPr>
          <w:rFonts w:ascii="Palatino Linotype" w:hAnsi="Palatino Linotype"/>
          <w:b/>
        </w:rPr>
      </w:pPr>
      <w:r w:rsidRPr="00A86F09">
        <w:rPr>
          <w:rFonts w:ascii="Palatino Linotype" w:hAnsi="Palatino Linotype" w:cs="Calibri"/>
        </w:rPr>
        <w:t>Úplné, funkční a bezvadné provedení všech prací, montážních prací a konstrukcí, včetně dodávek potřebných materiálů a zařízení nezbytných pro řádné dokončení díla</w:t>
      </w:r>
      <w:r w:rsidR="00A4443D" w:rsidRPr="00A86F09">
        <w:rPr>
          <w:rFonts w:ascii="Palatino Linotype" w:hAnsi="Palatino Linotype" w:cs="Calibri"/>
        </w:rPr>
        <w:t xml:space="preserve"> </w:t>
      </w:r>
      <w:r w:rsidR="00A4443D" w:rsidRPr="00A86F09">
        <w:rPr>
          <w:rFonts w:ascii="Palatino Linotype" w:hAnsi="Palatino Linotype"/>
        </w:rPr>
        <w:t>v parametrech a zásadách předepsaných projektovou dokumentací</w:t>
      </w:r>
      <w:r w:rsidRPr="00A86F09">
        <w:rPr>
          <w:rFonts w:ascii="Palatino Linotype" w:hAnsi="Palatino Linotype" w:cs="Calibri"/>
        </w:rPr>
        <w:t>, provedení všech činností souvisejících s</w:t>
      </w:r>
      <w:r w:rsidR="004D4241" w:rsidRPr="00A86F09">
        <w:rPr>
          <w:rFonts w:ascii="Palatino Linotype" w:hAnsi="Palatino Linotype" w:cs="Calibri"/>
        </w:rPr>
        <w:t> </w:t>
      </w:r>
      <w:r w:rsidRPr="00A86F09">
        <w:rPr>
          <w:rFonts w:ascii="Palatino Linotype" w:hAnsi="Palatino Linotype" w:cs="Calibri"/>
        </w:rPr>
        <w:t>dodávk</w:t>
      </w:r>
      <w:r w:rsidR="004D4241" w:rsidRPr="00A86F09">
        <w:rPr>
          <w:rFonts w:ascii="Palatino Linotype" w:hAnsi="Palatino Linotype" w:cs="Calibri"/>
        </w:rPr>
        <w:t xml:space="preserve">ami, </w:t>
      </w:r>
      <w:r w:rsidR="000603AC" w:rsidRPr="00A86F09">
        <w:rPr>
          <w:rFonts w:ascii="Palatino Linotype" w:hAnsi="Palatino Linotype" w:cs="Calibri"/>
        </w:rPr>
        <w:t>provedením</w:t>
      </w:r>
      <w:r w:rsidRPr="00A86F09">
        <w:rPr>
          <w:rFonts w:ascii="Palatino Linotype" w:hAnsi="Palatino Linotype" w:cs="Calibri"/>
        </w:rPr>
        <w:t xml:space="preserve"> prací a konstrukcí, jejichž provedení je nezbytné pro řádné dokončení díla</w:t>
      </w:r>
      <w:r w:rsidR="00A4443D" w:rsidRPr="00A86F09">
        <w:rPr>
          <w:rFonts w:ascii="Palatino Linotype" w:hAnsi="Palatino Linotype" w:cs="Calibri"/>
        </w:rPr>
        <w:t xml:space="preserve"> (včetně provedení předepsaných zkoušek) a dále též </w:t>
      </w:r>
      <w:r w:rsidRPr="00A86F09">
        <w:rPr>
          <w:rFonts w:ascii="Palatino Linotype" w:hAnsi="Palatino Linotype" w:cs="Calibri"/>
        </w:rPr>
        <w:t>zařízení staveniště, zajištění bezpečnostních opatření, koordinační a kompletační činnosti cel</w:t>
      </w:r>
      <w:r w:rsidR="000603AC" w:rsidRPr="00A86F09">
        <w:rPr>
          <w:rFonts w:ascii="Palatino Linotype" w:hAnsi="Palatino Linotype" w:cs="Calibri"/>
        </w:rPr>
        <w:t>ého díla</w:t>
      </w:r>
      <w:r w:rsidRPr="00A86F09">
        <w:rPr>
          <w:rFonts w:ascii="Palatino Linotype" w:hAnsi="Palatino Linotype" w:cs="Calibri"/>
        </w:rPr>
        <w:t>.</w:t>
      </w:r>
    </w:p>
    <w:p w14:paraId="31D2C80E" w14:textId="388C5460" w:rsidR="003B7953" w:rsidRPr="00A86F09" w:rsidRDefault="003B7953" w:rsidP="007D0FA3">
      <w:pPr>
        <w:pStyle w:val="Odstavecseseznamem"/>
        <w:numPr>
          <w:ilvl w:val="1"/>
          <w:numId w:val="1"/>
        </w:numPr>
        <w:spacing w:before="60" w:after="60"/>
        <w:jc w:val="both"/>
        <w:rPr>
          <w:rFonts w:ascii="Palatino Linotype" w:hAnsi="Palatino Linotype"/>
          <w:b/>
        </w:rPr>
      </w:pPr>
      <w:r w:rsidRPr="00A86F09">
        <w:rPr>
          <w:rFonts w:ascii="Palatino Linotype" w:hAnsi="Palatino Linotype"/>
        </w:rPr>
        <w:t>Kompletní dodávka, zhotovení a realizace díla specifikovaného touto smlouvou bude dále provedena v souladu se zadávacími podklady dle shora specifikovaného zadávacího řízení,</w:t>
      </w:r>
      <w:r w:rsidR="00A4443D" w:rsidRPr="00A86F09">
        <w:rPr>
          <w:rFonts w:ascii="Palatino Linotype" w:hAnsi="Palatino Linotype"/>
        </w:rPr>
        <w:t xml:space="preserve"> v souladu s odsouhlasenou projektovou dokumentací,</w:t>
      </w:r>
      <w:r w:rsidRPr="00A86F09">
        <w:rPr>
          <w:rFonts w:ascii="Palatino Linotype" w:hAnsi="Palatino Linotype"/>
        </w:rPr>
        <w:t xml:space="preserve"> a to v</w:t>
      </w:r>
      <w:r w:rsidR="00A4443D" w:rsidRPr="00A86F09">
        <w:rPr>
          <w:rFonts w:ascii="Palatino Linotype" w:hAnsi="Palatino Linotype"/>
        </w:rPr>
        <w:t> normované jakosti a</w:t>
      </w:r>
      <w:r w:rsidRPr="00A86F09">
        <w:rPr>
          <w:rFonts w:ascii="Palatino Linotype" w:hAnsi="Palatino Linotype"/>
        </w:rPr>
        <w:t xml:space="preserve"> kvalitě odpovídající platným technickým normám ČSN a EN a platným právním předpisům (zejména pak zákonu č. </w:t>
      </w:r>
      <w:r w:rsidR="006177BC" w:rsidRPr="00A86F09">
        <w:rPr>
          <w:rFonts w:ascii="Palatino Linotype" w:hAnsi="Palatino Linotype"/>
        </w:rPr>
        <w:t>283/2021 Sb</w:t>
      </w:r>
      <w:r w:rsidRPr="00A86F09">
        <w:rPr>
          <w:rFonts w:ascii="Palatino Linotype" w:hAnsi="Palatino Linotype"/>
        </w:rPr>
        <w:t xml:space="preserve">., stavební zákon, v platném znění, nařízení vlády č. 163/2002 Sb., kterým se stanoví technické požadavky na vybrané stavební výrobky, vyhlášce č. 268/2009 Sb., o technických požadavcích na stavby, v platném znění) </w:t>
      </w:r>
      <w:r w:rsidR="00A4443D" w:rsidRPr="00A86F09">
        <w:rPr>
          <w:rFonts w:ascii="Palatino Linotype" w:hAnsi="Palatino Linotype"/>
        </w:rPr>
        <w:t>i</w:t>
      </w:r>
      <w:r w:rsidRPr="00A86F09">
        <w:rPr>
          <w:rFonts w:ascii="Palatino Linotype" w:hAnsi="Palatino Linotype"/>
        </w:rPr>
        <w:t xml:space="preserve"> dalším předpisům příslušným pro řádné </w:t>
      </w:r>
      <w:r w:rsidR="00A4443D" w:rsidRPr="00A86F09">
        <w:rPr>
          <w:rFonts w:ascii="Palatino Linotype" w:hAnsi="Palatino Linotype"/>
        </w:rPr>
        <w:t>zhotovení díla dle této smlouvy a dále dle pokynů objednatele.</w:t>
      </w:r>
    </w:p>
    <w:p w14:paraId="7E517D66" w14:textId="4A9738BD" w:rsidR="003B7953" w:rsidRPr="00A86F09" w:rsidRDefault="003B7953" w:rsidP="007D0FA3">
      <w:pPr>
        <w:pStyle w:val="Odstavecseseznamem"/>
        <w:numPr>
          <w:ilvl w:val="0"/>
          <w:numId w:val="1"/>
        </w:numPr>
        <w:spacing w:before="60" w:after="60"/>
        <w:ind w:hanging="279"/>
        <w:jc w:val="both"/>
        <w:rPr>
          <w:rFonts w:ascii="Palatino Linotype" w:hAnsi="Palatino Linotype"/>
          <w:b/>
        </w:rPr>
      </w:pPr>
      <w:r w:rsidRPr="00A86F09">
        <w:rPr>
          <w:rFonts w:ascii="Palatino Linotype" w:hAnsi="Palatino Linotype"/>
          <w:b/>
        </w:rPr>
        <w:lastRenderedPageBreak/>
        <w:t>Do rozsahu zhotovení díla patří i následující práce a činnosti, které je zhotovitel povinen pro objednatele v rámci realizace díla dle této smlouvy zajistit</w:t>
      </w:r>
      <w:r w:rsidR="00437693" w:rsidRPr="00A86F09">
        <w:rPr>
          <w:rFonts w:ascii="Palatino Linotype" w:hAnsi="Palatino Linotype"/>
          <w:b/>
        </w:rPr>
        <w:t>, bud</w:t>
      </w:r>
      <w:r w:rsidR="00FF4FEE" w:rsidRPr="00A86F09">
        <w:rPr>
          <w:rFonts w:ascii="Palatino Linotype" w:hAnsi="Palatino Linotype"/>
          <w:b/>
        </w:rPr>
        <w:t>ou</w:t>
      </w:r>
      <w:r w:rsidR="00437693" w:rsidRPr="00A86F09">
        <w:rPr>
          <w:rFonts w:ascii="Palatino Linotype" w:hAnsi="Palatino Linotype"/>
          <w:b/>
        </w:rPr>
        <w:t>-li pro řádné provedení díla nezbytné</w:t>
      </w:r>
      <w:r w:rsidRPr="00A86F09">
        <w:rPr>
          <w:rFonts w:ascii="Palatino Linotype" w:hAnsi="Palatino Linotype"/>
          <w:b/>
        </w:rPr>
        <w:t>:</w:t>
      </w:r>
      <w:r w:rsidRPr="00A86F09">
        <w:rPr>
          <w:rFonts w:ascii="Palatino Linotype" w:hAnsi="Palatino Linotype" w:cs="Calibri"/>
          <w:b/>
        </w:rPr>
        <w:t xml:space="preserve"> </w:t>
      </w:r>
    </w:p>
    <w:p w14:paraId="1744BABA" w14:textId="01BCC705" w:rsidR="003B7953" w:rsidRPr="00A86F09" w:rsidRDefault="003B7953"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rPr>
        <w:t xml:space="preserve">Zaměření a vytýčení </w:t>
      </w:r>
      <w:r w:rsidR="00874FA6" w:rsidRPr="00A86F09">
        <w:rPr>
          <w:rFonts w:ascii="Palatino Linotype" w:hAnsi="Palatino Linotype"/>
        </w:rPr>
        <w:t>nezbytných</w:t>
      </w:r>
      <w:r w:rsidRPr="00A86F09">
        <w:rPr>
          <w:rFonts w:ascii="Palatino Linotype" w:hAnsi="Palatino Linotype"/>
        </w:rPr>
        <w:t xml:space="preserve"> inženýrských sítí, včetně zjištění plnění podmínek stanovených jejich vlastníky a správci pro realizaci díla dle této smlouvy, zabezpečení ochrany těchto sítí, případě přeložení těchto sítí a následné zabezpečení jejich zpětného protokolárního předání jejich správcům. </w:t>
      </w:r>
    </w:p>
    <w:p w14:paraId="48B1FA57" w14:textId="3B36926C" w:rsidR="003B7953" w:rsidRPr="00A86F09" w:rsidRDefault="003B7953"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rPr>
        <w:t xml:space="preserve">Zajištění a provedení všech opatření organizačního a stavebně technologického charakteru k řádnému provedení </w:t>
      </w:r>
      <w:r w:rsidR="005905FA" w:rsidRPr="00A86F09">
        <w:rPr>
          <w:rFonts w:ascii="Palatino Linotype" w:hAnsi="Palatino Linotype"/>
        </w:rPr>
        <w:t>díla</w:t>
      </w:r>
      <w:r w:rsidRPr="00A86F09">
        <w:rPr>
          <w:rFonts w:ascii="Palatino Linotype" w:hAnsi="Palatino Linotype"/>
        </w:rPr>
        <w:t xml:space="preserve">, zejména pak opatření souvisejících s bezpečnostními opatřeními na ochranu </w:t>
      </w:r>
      <w:r w:rsidR="002577C5" w:rsidRPr="00A86F09">
        <w:rPr>
          <w:rFonts w:ascii="Palatino Linotype" w:hAnsi="Palatino Linotype"/>
        </w:rPr>
        <w:t>osob</w:t>
      </w:r>
      <w:r w:rsidRPr="00A86F09">
        <w:rPr>
          <w:rFonts w:ascii="Palatino Linotype" w:hAnsi="Palatino Linotype"/>
        </w:rPr>
        <w:t xml:space="preserve"> a majetku v místech dotčených </w:t>
      </w:r>
      <w:r w:rsidR="005905FA" w:rsidRPr="00A86F09">
        <w:rPr>
          <w:rFonts w:ascii="Palatino Linotype" w:hAnsi="Palatino Linotype"/>
        </w:rPr>
        <w:t>zhotovením</w:t>
      </w:r>
      <w:r w:rsidRPr="00A86F09">
        <w:rPr>
          <w:rFonts w:ascii="Palatino Linotype" w:hAnsi="Palatino Linotype"/>
        </w:rPr>
        <w:t xml:space="preserve"> díla. Zajištění případného zvláštního užívání komunikací a veřejných ploch potřebných k řádné realizaci a zhotovení díla.</w:t>
      </w:r>
    </w:p>
    <w:p w14:paraId="6EDDADCD" w14:textId="67E25DB3" w:rsidR="003B7953" w:rsidRPr="00A86F09" w:rsidRDefault="003B7953"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rPr>
        <w:t xml:space="preserve">Zajištění </w:t>
      </w:r>
      <w:r w:rsidR="00437693" w:rsidRPr="00A86F09">
        <w:rPr>
          <w:rFonts w:ascii="Palatino Linotype" w:hAnsi="Palatino Linotype"/>
        </w:rPr>
        <w:t>ochrany</w:t>
      </w:r>
      <w:r w:rsidRPr="00A86F09">
        <w:rPr>
          <w:rFonts w:ascii="Palatino Linotype" w:hAnsi="Palatino Linotype"/>
        </w:rPr>
        <w:t xml:space="preserve"> díla a staveniště, zajištění bezpečnosti práce a ochrany životního prostředí, zajištění ochrany majetku převzatého k realizaci díla před poškozením a jeho pravidelná údržba.</w:t>
      </w:r>
    </w:p>
    <w:p w14:paraId="49617547" w14:textId="77777777" w:rsidR="003B7953" w:rsidRPr="00A86F09" w:rsidRDefault="003B7953"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rPr>
        <w:t>Zajištění dopravního značení k případným dopravním omezením, jejich údržba a přemisťování a následné odstranění.</w:t>
      </w:r>
    </w:p>
    <w:p w14:paraId="3ADCFC89" w14:textId="77777777" w:rsidR="003B7953" w:rsidRPr="00A86F09" w:rsidRDefault="003B7953" w:rsidP="005355EA">
      <w:pPr>
        <w:pStyle w:val="Odstavecseseznamem"/>
        <w:numPr>
          <w:ilvl w:val="1"/>
          <w:numId w:val="15"/>
        </w:numPr>
        <w:spacing w:before="60" w:after="60"/>
        <w:jc w:val="both"/>
        <w:rPr>
          <w:rFonts w:ascii="Palatino Linotype" w:hAnsi="Palatino Linotype"/>
          <w:b/>
        </w:rPr>
      </w:pPr>
      <w:r w:rsidRPr="00A86F09">
        <w:rPr>
          <w:rFonts w:ascii="Palatino Linotype" w:hAnsi="Palatino Linotype"/>
        </w:rPr>
        <w:t>Zajištění a provedení všech nutných revizí či zkoušek dle ČSN a EN (případně jiných norem vztahujících se k prováděnému dílu včetně pořízení protokolů o průběhu takových případných zkoušek), a předání protokolů o provedení zkoušek objednateli.</w:t>
      </w:r>
    </w:p>
    <w:p w14:paraId="4AD0E225" w14:textId="7CF1EF3C" w:rsidR="003B7953" w:rsidRPr="00A86F09" w:rsidRDefault="003B7953" w:rsidP="005355EA">
      <w:pPr>
        <w:pStyle w:val="Odstavecseseznamem"/>
        <w:numPr>
          <w:ilvl w:val="1"/>
          <w:numId w:val="15"/>
        </w:numPr>
        <w:spacing w:before="60" w:after="60"/>
        <w:jc w:val="both"/>
        <w:rPr>
          <w:rFonts w:ascii="Palatino Linotype" w:hAnsi="Palatino Linotype"/>
          <w:b/>
        </w:rPr>
      </w:pPr>
      <w:r w:rsidRPr="00A86F09">
        <w:rPr>
          <w:rFonts w:ascii="Palatino Linotype" w:hAnsi="Palatino Linotype"/>
        </w:rPr>
        <w:t xml:space="preserve">Zajištění atestů a dokladů o požadovaných vlastnostech výrobků (i prohlášení o shodě dle zákona č. 22/1997 Sb., o technických požadavcích na výrobky a o změně a doplnění některých zákonů, ve znění pozdějších předpisů) a revizí veškerých elektrických zařízení s případným dokladem o odstranění uvedených závad a předání atestů a dokladů v českém jazyce objednateli. Případně zajištění všech ostatních nezbytných atestů a revizí podle právních nebo technických předpisů platných v době předání </w:t>
      </w:r>
      <w:r w:rsidR="00FF2CBE" w:rsidRPr="00A86F09">
        <w:rPr>
          <w:rFonts w:ascii="Palatino Linotype" w:hAnsi="Palatino Linotype"/>
        </w:rPr>
        <w:t>díla</w:t>
      </w:r>
      <w:r w:rsidRPr="00A86F09">
        <w:rPr>
          <w:rFonts w:ascii="Palatino Linotype" w:hAnsi="Palatino Linotype"/>
        </w:rPr>
        <w:t xml:space="preserve">, kterými bude prokázáno dosažení předepsané kvality a předepsaných technických parametrů </w:t>
      </w:r>
      <w:r w:rsidR="005E5A85" w:rsidRPr="00A86F09">
        <w:rPr>
          <w:rFonts w:ascii="Palatino Linotype" w:hAnsi="Palatino Linotype"/>
        </w:rPr>
        <w:t>díla</w:t>
      </w:r>
      <w:r w:rsidRPr="00A86F09">
        <w:rPr>
          <w:rFonts w:ascii="Palatino Linotype" w:hAnsi="Palatino Linotype"/>
        </w:rPr>
        <w:t xml:space="preserve"> a předání atestů a revizí v českém jazyce objednateli.</w:t>
      </w:r>
    </w:p>
    <w:p w14:paraId="4A807F21" w14:textId="018BA41E" w:rsidR="003B7953" w:rsidRPr="00A86F09" w:rsidRDefault="003B7953" w:rsidP="005355EA">
      <w:pPr>
        <w:pStyle w:val="Odstavecseseznamem"/>
        <w:numPr>
          <w:ilvl w:val="1"/>
          <w:numId w:val="15"/>
        </w:numPr>
        <w:spacing w:before="60" w:after="60"/>
        <w:jc w:val="both"/>
        <w:rPr>
          <w:rFonts w:ascii="Palatino Linotype" w:hAnsi="Palatino Linotype"/>
          <w:b/>
        </w:rPr>
      </w:pPr>
      <w:r w:rsidRPr="00A86F09">
        <w:rPr>
          <w:rFonts w:ascii="Palatino Linotype" w:hAnsi="Palatino Linotype"/>
        </w:rPr>
        <w:t xml:space="preserve">Provedení komplexního vyzkoušení všech </w:t>
      </w:r>
      <w:r w:rsidR="00437693" w:rsidRPr="00A86F09">
        <w:rPr>
          <w:rFonts w:ascii="Palatino Linotype" w:hAnsi="Palatino Linotype"/>
        </w:rPr>
        <w:t xml:space="preserve">částí </w:t>
      </w:r>
      <w:r w:rsidRPr="00A86F09">
        <w:rPr>
          <w:rFonts w:ascii="Palatino Linotype" w:hAnsi="Palatino Linotype"/>
        </w:rPr>
        <w:t xml:space="preserve">a zařízení tvořících </w:t>
      </w:r>
      <w:r w:rsidR="00FF2CBE" w:rsidRPr="00A86F09">
        <w:rPr>
          <w:rFonts w:ascii="Palatino Linotype" w:hAnsi="Palatino Linotype"/>
        </w:rPr>
        <w:t>dílo</w:t>
      </w:r>
      <w:r w:rsidRPr="00A86F09">
        <w:rPr>
          <w:rFonts w:ascii="Palatino Linotype" w:hAnsi="Palatino Linotype"/>
        </w:rPr>
        <w:t xml:space="preserve"> včetně vyh</w:t>
      </w:r>
      <w:r w:rsidR="00437693" w:rsidRPr="00A86F09">
        <w:rPr>
          <w:rFonts w:ascii="Palatino Linotype" w:hAnsi="Palatino Linotype"/>
        </w:rPr>
        <w:t>odnocení komplexního vyzkoušení</w:t>
      </w:r>
      <w:r w:rsidRPr="00A86F09">
        <w:rPr>
          <w:rFonts w:ascii="Palatino Linotype" w:hAnsi="Palatino Linotype"/>
        </w:rPr>
        <w:t>.</w:t>
      </w:r>
    </w:p>
    <w:p w14:paraId="3E99FF16" w14:textId="77777777" w:rsidR="003B7953" w:rsidRPr="00A86F09" w:rsidRDefault="003B7953" w:rsidP="005355EA">
      <w:pPr>
        <w:pStyle w:val="Odstavecseseznamem"/>
        <w:numPr>
          <w:ilvl w:val="1"/>
          <w:numId w:val="15"/>
        </w:numPr>
        <w:spacing w:before="60" w:after="60"/>
        <w:jc w:val="both"/>
        <w:rPr>
          <w:rFonts w:ascii="Palatino Linotype" w:hAnsi="Palatino Linotype"/>
          <w:b/>
        </w:rPr>
      </w:pPr>
      <w:r w:rsidRPr="00A86F09">
        <w:rPr>
          <w:rFonts w:ascii="Palatino Linotype" w:hAnsi="Palatino Linotype"/>
        </w:rPr>
        <w:t>Zřízení staveniště a odstranění zařízení staveniště včetně napojení na inženýrské sítě.</w:t>
      </w:r>
    </w:p>
    <w:p w14:paraId="34DBD0A0" w14:textId="2396B211" w:rsidR="003B7953" w:rsidRPr="00A86F09" w:rsidRDefault="003B7953"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rPr>
        <w:t xml:space="preserve">Odvoz a uložení vybouraných hmot a stavební suti na skládku v souladu s ustanoveními zákona č. </w:t>
      </w:r>
      <w:r w:rsidR="00736C77" w:rsidRPr="00A86F09">
        <w:rPr>
          <w:rFonts w:ascii="Palatino Linotype" w:hAnsi="Palatino Linotype"/>
        </w:rPr>
        <w:t>541/2020</w:t>
      </w:r>
      <w:r w:rsidRPr="00A86F09">
        <w:rPr>
          <w:rFonts w:ascii="Palatino Linotype" w:hAnsi="Palatino Linotype"/>
        </w:rPr>
        <w:t xml:space="preserve"> Sb. o odpadech a o změně některých dalších předpisů, ve znění pozdějších předpisů.</w:t>
      </w:r>
    </w:p>
    <w:p w14:paraId="6FDF5799" w14:textId="5A51562C" w:rsidR="003B7953" w:rsidRPr="00A86F09" w:rsidRDefault="003B7953"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rPr>
        <w:t xml:space="preserve">Zajištění a splnění podmínek vyplývajících ze stavebních povolení pro realizaci </w:t>
      </w:r>
      <w:r w:rsidR="005E5A85" w:rsidRPr="00A86F09">
        <w:rPr>
          <w:rFonts w:ascii="Palatino Linotype" w:hAnsi="Palatino Linotype"/>
        </w:rPr>
        <w:t>díla</w:t>
      </w:r>
      <w:r w:rsidRPr="00A86F09">
        <w:rPr>
          <w:rFonts w:ascii="Palatino Linotype" w:hAnsi="Palatino Linotype"/>
        </w:rPr>
        <w:t xml:space="preserve"> a z dokladů předaných objednatelem zhotoviteli.</w:t>
      </w:r>
    </w:p>
    <w:p w14:paraId="6DEE24EC" w14:textId="6D750F55" w:rsidR="003B7953" w:rsidRPr="00A86F09" w:rsidRDefault="003B7953"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rPr>
        <w:t xml:space="preserve">Pořizování fotodokumentace o průběhu zhotovování díla a realizaci prací za přítomnosti </w:t>
      </w:r>
      <w:r w:rsidR="005B60AE" w:rsidRPr="00A86F09">
        <w:rPr>
          <w:rFonts w:ascii="Palatino Linotype" w:hAnsi="Palatino Linotype"/>
        </w:rPr>
        <w:t>TDI</w:t>
      </w:r>
      <w:r w:rsidRPr="00A86F09">
        <w:rPr>
          <w:rFonts w:ascii="Palatino Linotype" w:hAnsi="Palatino Linotype"/>
        </w:rPr>
        <w:t xml:space="preserve"> </w:t>
      </w:r>
      <w:r w:rsidR="002577C5" w:rsidRPr="00A86F09">
        <w:rPr>
          <w:rFonts w:ascii="Palatino Linotype" w:hAnsi="Palatino Linotype"/>
        </w:rPr>
        <w:t>a</w:t>
      </w:r>
      <w:r w:rsidRPr="00A86F09">
        <w:rPr>
          <w:rFonts w:ascii="Palatino Linotype" w:hAnsi="Palatino Linotype"/>
        </w:rPr>
        <w:t xml:space="preserve"> dle pokynů </w:t>
      </w:r>
      <w:r w:rsidR="005B60AE" w:rsidRPr="00A86F09">
        <w:rPr>
          <w:rFonts w:ascii="Palatino Linotype" w:hAnsi="Palatino Linotype"/>
        </w:rPr>
        <w:t>TDI</w:t>
      </w:r>
      <w:r w:rsidRPr="00A86F09">
        <w:rPr>
          <w:rFonts w:ascii="Palatino Linotype" w:hAnsi="Palatino Linotype"/>
        </w:rPr>
        <w:t xml:space="preserve"> a její předání objednateli při předání a převzetí plnění předmětu této smlouvy.</w:t>
      </w:r>
    </w:p>
    <w:p w14:paraId="640B55D6" w14:textId="53344614" w:rsidR="003B7953" w:rsidRPr="00A86F09" w:rsidRDefault="003B7953"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rPr>
        <w:t xml:space="preserve">Provedení zaškolení obsluhy objednatele u všech částí </w:t>
      </w:r>
      <w:r w:rsidR="005E5A85" w:rsidRPr="00A86F09">
        <w:rPr>
          <w:rFonts w:ascii="Palatino Linotype" w:hAnsi="Palatino Linotype"/>
        </w:rPr>
        <w:t>díla</w:t>
      </w:r>
      <w:r w:rsidRPr="00A86F09">
        <w:rPr>
          <w:rFonts w:ascii="Palatino Linotype" w:hAnsi="Palatino Linotype"/>
        </w:rPr>
        <w:t xml:space="preserve">, které zaškolení obsluh vyžadují, vyhotovení protokolu o zaškolení v jazyce českém a předání protokolu objednateli. </w:t>
      </w:r>
    </w:p>
    <w:p w14:paraId="21E8E65C" w14:textId="77777777" w:rsidR="003B7953" w:rsidRPr="00A86F09" w:rsidRDefault="003B7953"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rPr>
        <w:t>Předání provozních řádů, návodů k obsluze (provozu) a návodů k údržbě díla, resp. jeho částí.</w:t>
      </w:r>
    </w:p>
    <w:p w14:paraId="7EDA154F" w14:textId="480C308C" w:rsidR="003B7953" w:rsidRPr="00A86F09" w:rsidRDefault="003B7953"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rPr>
        <w:t xml:space="preserve">Celkový úklid staveniště před předáním a převzetím díla jako plnění předmětu smlouvy. Uvedení všech povrchů dotčených </w:t>
      </w:r>
      <w:r w:rsidR="00B31A99" w:rsidRPr="00A86F09">
        <w:rPr>
          <w:rFonts w:ascii="Palatino Linotype" w:hAnsi="Palatino Linotype"/>
        </w:rPr>
        <w:t>dílem</w:t>
      </w:r>
      <w:r w:rsidRPr="00A86F09">
        <w:rPr>
          <w:rFonts w:ascii="Palatino Linotype" w:hAnsi="Palatino Linotype"/>
        </w:rPr>
        <w:t xml:space="preserve"> do původního stavu (komunikace apod.), mimo zásahů do komunikací vymezených projektovou dokumentací dle této smlouvy.</w:t>
      </w:r>
    </w:p>
    <w:p w14:paraId="0F707941" w14:textId="6A2DCCE4" w:rsidR="003B7953" w:rsidRPr="00A86F09" w:rsidRDefault="003B7953" w:rsidP="005355EA">
      <w:pPr>
        <w:pStyle w:val="Odstavecseseznamem"/>
        <w:numPr>
          <w:ilvl w:val="1"/>
          <w:numId w:val="1"/>
        </w:numPr>
        <w:spacing w:before="60" w:after="60"/>
        <w:jc w:val="both"/>
        <w:rPr>
          <w:rFonts w:ascii="Palatino Linotype" w:hAnsi="Palatino Linotype"/>
          <w:b/>
        </w:rPr>
      </w:pPr>
      <w:r w:rsidRPr="00A86F09">
        <w:rPr>
          <w:rFonts w:ascii="Palatino Linotype" w:hAnsi="Palatino Linotype" w:cs="Calibri"/>
        </w:rPr>
        <w:t xml:space="preserve">Poskytnutí nezbytné a dostatečné součinnosti </w:t>
      </w:r>
      <w:r w:rsidR="005B60AE" w:rsidRPr="00A86F09">
        <w:rPr>
          <w:rFonts w:ascii="Palatino Linotype" w:hAnsi="Palatino Linotype" w:cs="Calibri"/>
        </w:rPr>
        <w:t>TDI</w:t>
      </w:r>
      <w:r w:rsidRPr="00A86F09">
        <w:rPr>
          <w:rFonts w:ascii="Palatino Linotype" w:hAnsi="Palatino Linotype" w:cs="Calibri"/>
        </w:rPr>
        <w:t xml:space="preserve"> objednatele, (tj. především poskytnutí příslušných dokumentů, informací a dalších potřebných činností) </w:t>
      </w:r>
      <w:r w:rsidRPr="00A86F09">
        <w:rPr>
          <w:rFonts w:ascii="Palatino Linotype" w:hAnsi="Palatino Linotype"/>
        </w:rPr>
        <w:t>za účelem získání kladných závazných stanovisek dotčených orgánů, organizací, vlastníků a správců sítí</w:t>
      </w:r>
      <w:r w:rsidRPr="00A86F09">
        <w:rPr>
          <w:rFonts w:ascii="Palatino Linotype" w:hAnsi="Palatino Linotype" w:cs="Calibri"/>
        </w:rPr>
        <w:t>, a to tak, aby bylo v maximální možné míře umožněno zajistit pro objednatele vydání kolaudačních souhlasů s užíváním díla.</w:t>
      </w:r>
    </w:p>
    <w:p w14:paraId="314B5968" w14:textId="77777777" w:rsidR="0052305A" w:rsidRPr="00A86F09" w:rsidRDefault="005B60AE" w:rsidP="0052305A">
      <w:pPr>
        <w:pStyle w:val="Odstavecseseznamem"/>
        <w:numPr>
          <w:ilvl w:val="0"/>
          <w:numId w:val="1"/>
        </w:numPr>
        <w:spacing w:before="60" w:after="60"/>
        <w:jc w:val="both"/>
        <w:rPr>
          <w:rFonts w:ascii="Palatino Linotype" w:hAnsi="Palatino Linotype"/>
          <w:b/>
        </w:rPr>
      </w:pPr>
      <w:r w:rsidRPr="00A86F09">
        <w:rPr>
          <w:rFonts w:ascii="Palatino Linotype" w:hAnsi="Palatino Linotype"/>
          <w:b/>
        </w:rPr>
        <w:t xml:space="preserve">V rámci zhotovení díla se zhotovitel zavazuje dodržovat </w:t>
      </w:r>
      <w:r w:rsidRPr="00A86F09">
        <w:rPr>
          <w:rFonts w:ascii="Palatino Linotype" w:hAnsi="Palatino Linotype"/>
          <w:b/>
          <w:bCs/>
        </w:rPr>
        <w:t>cíle a zásady udržitelného rozvoje a zásadu „významně nepoškozovat“ životní prostředí (dále jen „DNSH“), a to zejména následující</w:t>
      </w:r>
      <w:r w:rsidRPr="00A86F09">
        <w:rPr>
          <w:rFonts w:ascii="Palatino Linotype" w:hAnsi="Palatino Linotype"/>
          <w:b/>
        </w:rPr>
        <w:t>:</w:t>
      </w:r>
    </w:p>
    <w:p w14:paraId="317C787E" w14:textId="5C25D44D" w:rsidR="00A358BC" w:rsidRPr="00A86F09" w:rsidRDefault="00A358BC" w:rsidP="004D7FD8">
      <w:pPr>
        <w:pStyle w:val="Odstavecseseznamem"/>
        <w:numPr>
          <w:ilvl w:val="1"/>
          <w:numId w:val="1"/>
        </w:numPr>
        <w:spacing w:before="60" w:after="60"/>
        <w:jc w:val="both"/>
        <w:rPr>
          <w:rFonts w:ascii="Palatino Linotype" w:hAnsi="Palatino Linotype"/>
        </w:rPr>
      </w:pPr>
      <w:r w:rsidRPr="00A86F09">
        <w:rPr>
          <w:rFonts w:ascii="Palatino Linotype" w:hAnsi="Palatino Linotype"/>
        </w:rPr>
        <w:t>Objednatel upozorňuje, že předmět veřejné zakázky musí být realizován v souladu s cíli</w:t>
      </w:r>
      <w:r w:rsidRPr="00A86F09">
        <w:rPr>
          <w:rFonts w:ascii="Palatino Linotype" w:hAnsi="Palatino Linotype"/>
        </w:rPr>
        <w:br/>
        <w:t>a zásadami udržitelného rozvoje a zásadou „významně nepoškozovat“ v oblasti životního prostředí (DNSH) stanovených poskytovatelem dotace (</w:t>
      </w:r>
      <w:r w:rsidRPr="00A86F09">
        <w:rPr>
          <w:rFonts w:ascii="Palatino Linotype" w:hAnsi="Palatino Linotype"/>
          <w:i/>
          <w:iCs/>
        </w:rPr>
        <w:t>viz https://sfzp.gov.cz/dotace-a-pujcky/modernizacni-fond/</w:t>
      </w:r>
      <w:r w:rsidRPr="00A86F09">
        <w:rPr>
          <w:rFonts w:ascii="Palatino Linotype" w:hAnsi="Palatino Linotype"/>
        </w:rPr>
        <w:t>).</w:t>
      </w:r>
    </w:p>
    <w:p w14:paraId="2F737F52" w14:textId="5CA49888" w:rsidR="00953808" w:rsidRPr="00A86F09" w:rsidRDefault="00953808" w:rsidP="00A358BC">
      <w:pPr>
        <w:pStyle w:val="Odstavecseseznamem"/>
        <w:spacing w:before="60" w:after="60"/>
        <w:ind w:left="567"/>
        <w:jc w:val="both"/>
        <w:rPr>
          <w:rFonts w:ascii="Palatino Linotype" w:hAnsi="Palatino Linotype"/>
          <w:b/>
        </w:rPr>
      </w:pPr>
      <w:r w:rsidRPr="00A86F09">
        <w:rPr>
          <w:rFonts w:ascii="Palatino Linotype" w:hAnsi="Palatino Linotype"/>
          <w:bCs/>
        </w:rPr>
        <w:lastRenderedPageBreak/>
        <w:t xml:space="preserve">Objednatel upozorňuje zhotovitele na povinnost plnění zásady významně nepoškozovat environmentální cíle a dodržet požadavky na DNSH, které spočívají zejména v následujícím: </w:t>
      </w:r>
    </w:p>
    <w:p w14:paraId="7CE83D2F" w14:textId="77777777" w:rsidR="00953808" w:rsidRPr="00A86F09" w:rsidRDefault="00953808" w:rsidP="002F403C">
      <w:pPr>
        <w:pStyle w:val="Odstavecseseznamem"/>
        <w:numPr>
          <w:ilvl w:val="0"/>
          <w:numId w:val="47"/>
        </w:numPr>
        <w:suppressAutoHyphens/>
        <w:ind w:left="709" w:hanging="142"/>
        <w:jc w:val="both"/>
        <w:rPr>
          <w:rFonts w:ascii="Palatino Linotype" w:hAnsi="Palatino Linotype"/>
          <w:i/>
          <w:iCs/>
        </w:rPr>
      </w:pPr>
      <w:r w:rsidRPr="00A86F09">
        <w:rPr>
          <w:rFonts w:ascii="Palatino Linotype" w:hAnsi="Palatino Linotype"/>
          <w:i/>
          <w:iCs/>
        </w:rPr>
        <w:t>Zmírňování změny klimatu (přizpůsobení změně klimatu);</w:t>
      </w:r>
    </w:p>
    <w:p w14:paraId="74803074" w14:textId="77777777" w:rsidR="00953808" w:rsidRPr="00A86F09" w:rsidRDefault="00953808" w:rsidP="002F403C">
      <w:pPr>
        <w:pStyle w:val="Odstavecseseznamem"/>
        <w:numPr>
          <w:ilvl w:val="0"/>
          <w:numId w:val="47"/>
        </w:numPr>
        <w:suppressAutoHyphens/>
        <w:ind w:left="709" w:hanging="142"/>
        <w:jc w:val="both"/>
        <w:rPr>
          <w:rFonts w:ascii="Palatino Linotype" w:hAnsi="Palatino Linotype"/>
          <w:i/>
          <w:iCs/>
        </w:rPr>
      </w:pPr>
      <w:r w:rsidRPr="00A86F09">
        <w:rPr>
          <w:rFonts w:ascii="Palatino Linotype" w:hAnsi="Palatino Linotype"/>
          <w:i/>
          <w:iCs/>
        </w:rPr>
        <w:t xml:space="preserve">Udržitelné využívání a ochrana vodních zdrojů; </w:t>
      </w:r>
    </w:p>
    <w:p w14:paraId="74CFC00F" w14:textId="52AC9929" w:rsidR="00953808" w:rsidRPr="00A86F09" w:rsidRDefault="00953808" w:rsidP="002F403C">
      <w:pPr>
        <w:pStyle w:val="Odstavecseseznamem"/>
        <w:numPr>
          <w:ilvl w:val="0"/>
          <w:numId w:val="47"/>
        </w:numPr>
        <w:suppressAutoHyphens/>
        <w:ind w:left="709" w:hanging="142"/>
        <w:jc w:val="both"/>
        <w:rPr>
          <w:rFonts w:ascii="Palatino Linotype" w:hAnsi="Palatino Linotype"/>
          <w:i/>
          <w:iCs/>
        </w:rPr>
      </w:pPr>
      <w:r w:rsidRPr="00A86F09">
        <w:rPr>
          <w:rFonts w:ascii="Palatino Linotype" w:hAnsi="Palatino Linotype"/>
          <w:i/>
          <w:iCs/>
        </w:rPr>
        <w:t>Přechod na oběhové hospodářství (předcházení vzniku odpadů a recyklace)</w:t>
      </w:r>
      <w:r w:rsidR="002F628F" w:rsidRPr="00A86F09">
        <w:rPr>
          <w:rFonts w:ascii="Palatino Linotype" w:hAnsi="Palatino Linotype"/>
          <w:i/>
          <w:iCs/>
        </w:rPr>
        <w:t>;</w:t>
      </w:r>
    </w:p>
    <w:p w14:paraId="6107EB45" w14:textId="427C8892" w:rsidR="00953808" w:rsidRPr="00A86F09" w:rsidRDefault="00953808" w:rsidP="002F403C">
      <w:pPr>
        <w:pStyle w:val="Odstavecseseznamem"/>
        <w:numPr>
          <w:ilvl w:val="0"/>
          <w:numId w:val="47"/>
        </w:numPr>
        <w:suppressAutoHyphens/>
        <w:ind w:left="709" w:hanging="142"/>
        <w:jc w:val="both"/>
        <w:rPr>
          <w:rFonts w:ascii="Palatino Linotype" w:hAnsi="Palatino Linotype"/>
          <w:i/>
          <w:iCs/>
        </w:rPr>
      </w:pPr>
      <w:r w:rsidRPr="00A86F09">
        <w:rPr>
          <w:rFonts w:ascii="Palatino Linotype" w:hAnsi="Palatino Linotype"/>
          <w:i/>
          <w:iCs/>
        </w:rPr>
        <w:t>Prevence a omezování znečištění</w:t>
      </w:r>
      <w:r w:rsidR="002F628F" w:rsidRPr="00A86F09">
        <w:rPr>
          <w:rFonts w:ascii="Palatino Linotype" w:hAnsi="Palatino Linotype"/>
          <w:i/>
          <w:iCs/>
        </w:rPr>
        <w:t>;</w:t>
      </w:r>
    </w:p>
    <w:p w14:paraId="07D99E98" w14:textId="3E90183D" w:rsidR="00953808" w:rsidRPr="00A86F09" w:rsidRDefault="00953808" w:rsidP="002F403C">
      <w:pPr>
        <w:pStyle w:val="Odstavecseseznamem"/>
        <w:numPr>
          <w:ilvl w:val="0"/>
          <w:numId w:val="47"/>
        </w:numPr>
        <w:suppressAutoHyphens/>
        <w:ind w:left="709" w:hanging="142"/>
        <w:jc w:val="both"/>
        <w:rPr>
          <w:rFonts w:ascii="Palatino Linotype" w:hAnsi="Palatino Linotype"/>
          <w:i/>
          <w:iCs/>
        </w:rPr>
      </w:pPr>
      <w:r w:rsidRPr="00A86F09">
        <w:rPr>
          <w:rFonts w:ascii="Palatino Linotype" w:hAnsi="Palatino Linotype"/>
          <w:i/>
          <w:iCs/>
        </w:rPr>
        <w:t>Ochrana a obnova biologické rozmanitosti a ekosystémů</w:t>
      </w:r>
      <w:r w:rsidR="002F628F" w:rsidRPr="00A86F09">
        <w:rPr>
          <w:rFonts w:ascii="Palatino Linotype" w:hAnsi="Palatino Linotype"/>
          <w:i/>
          <w:iCs/>
        </w:rPr>
        <w:t>.</w:t>
      </w:r>
    </w:p>
    <w:p w14:paraId="07FE0470" w14:textId="50E27A06" w:rsidR="00953808" w:rsidRPr="00A86F09" w:rsidRDefault="00953808" w:rsidP="005F6EC2">
      <w:pPr>
        <w:pStyle w:val="Odstavecseseznamem"/>
        <w:spacing w:before="60" w:after="60"/>
        <w:ind w:left="567"/>
        <w:jc w:val="both"/>
        <w:rPr>
          <w:rFonts w:ascii="Palatino Linotype" w:hAnsi="Palatino Linotype"/>
          <w:b/>
          <w:spacing w:val="-2"/>
        </w:rPr>
      </w:pPr>
      <w:r w:rsidRPr="00A86F09">
        <w:rPr>
          <w:rFonts w:ascii="Palatino Linotype" w:hAnsi="Palatino Linotype"/>
          <w:bCs/>
          <w:spacing w:val="-2"/>
        </w:rPr>
        <w:t>Smyslem principu „významně nepoškozovat“ je zamezit financování a do budoucna obecnému provádění takových činností, které mají škodlivý vliv na environmentální cíle. Všechny aktivity projektu musí být v souladu se stávajícími mezinárodními a vnitrostátními zákony a předpisy, které mají za cíl přispívat k výše zmíněným principům DNSH, tj. prokázat splnění platných právních norem EU a ČR, stejně tak jako soulad s národními strategickými politikami naplňujícími environmentální cíle.</w:t>
      </w:r>
    </w:p>
    <w:p w14:paraId="16EF474E" w14:textId="622E9D09" w:rsidR="005B60AE" w:rsidRPr="00A86F09" w:rsidRDefault="005B60AE" w:rsidP="005F6EC2">
      <w:pPr>
        <w:pStyle w:val="Odstavecseseznamem"/>
        <w:numPr>
          <w:ilvl w:val="1"/>
          <w:numId w:val="1"/>
        </w:numPr>
        <w:spacing w:before="60" w:after="60"/>
        <w:jc w:val="both"/>
        <w:rPr>
          <w:rFonts w:ascii="Palatino Linotype" w:hAnsi="Palatino Linotype"/>
          <w:b/>
        </w:rPr>
      </w:pPr>
      <w:r w:rsidRPr="00A86F09">
        <w:rPr>
          <w:rFonts w:ascii="Palatino Linotype" w:hAnsi="Palatino Linotype"/>
          <w:b/>
        </w:rPr>
        <w:t>Přechod na oběhové hospodářství včetně předcházení vzniku odpadů a recyklace:</w:t>
      </w:r>
    </w:p>
    <w:p w14:paraId="54B70B62" w14:textId="6DC4E48C" w:rsidR="00574E7C" w:rsidRPr="00A86F09" w:rsidRDefault="00574E7C" w:rsidP="005F6EC2">
      <w:pPr>
        <w:suppressAutoHyphens/>
        <w:spacing w:before="60" w:after="60"/>
        <w:ind w:left="567"/>
        <w:jc w:val="both"/>
        <w:rPr>
          <w:rFonts w:ascii="Palatino Linotype" w:hAnsi="Palatino Linotype"/>
        </w:rPr>
      </w:pPr>
      <w:r w:rsidRPr="00A86F09">
        <w:rPr>
          <w:rFonts w:ascii="Palatino Linotype" w:hAnsi="Palatino Linotype"/>
        </w:rPr>
        <w:t xml:space="preserve">V rámci realizovaného díla je třeba splnit podmínku, že </w:t>
      </w:r>
      <w:r w:rsidRPr="00A86F09">
        <w:rPr>
          <w:rFonts w:ascii="Palatino Linotype" w:hAnsi="Palatino Linotype"/>
          <w:b/>
          <w:bCs/>
        </w:rPr>
        <w:t>nejméně 70 % (hmotnostních) stavebního a demoličního odpadu neklasifikovaného jako nebezpečný</w:t>
      </w:r>
      <w:r w:rsidRPr="00A86F09">
        <w:rPr>
          <w:rFonts w:ascii="Palatino Linotype" w:hAnsi="Palatino Linotype"/>
        </w:rPr>
        <w:t xml:space="preserve"> (s výjimkou v přírodě se vyskytujících materiálů uvedených v kategorii 17 05 04 na evropském seznamu odpadů stanoveném rozhodnutím Komise 2000/532/ES) vzniklého na staveništi bude připraveno k opětovnému použití, recyklaci nebo jiným druhům materiálového využití, včetně zásypů, při nichž jsou jiné materiály nahrazeny odpadem, v souladu s hierarchií způsobů nakládání s odpady a protokolem EU pro nakládání se stavebním a demoličním odpadem. </w:t>
      </w:r>
      <w:r w:rsidRPr="00A86F09">
        <w:rPr>
          <w:rFonts w:ascii="Palatino Linotype" w:hAnsi="Palatino Linotype"/>
          <w:b/>
          <w:bCs/>
        </w:rPr>
        <w:t>Zhotovitel tedy bude odpovídat za to, že výše uvedený požadavek bude splněn.</w:t>
      </w:r>
      <w:r w:rsidRPr="00A86F09">
        <w:rPr>
          <w:rFonts w:ascii="Palatino Linotype" w:hAnsi="Palatino Linotype"/>
        </w:rPr>
        <w:t xml:space="preserve"> </w:t>
      </w:r>
      <w:r w:rsidR="005F6EC2" w:rsidRPr="00A86F09">
        <w:rPr>
          <w:rFonts w:ascii="Palatino Linotype" w:hAnsi="Palatino Linotype"/>
        </w:rPr>
        <w:t>Zhotovitel</w:t>
      </w:r>
      <w:r w:rsidRPr="00A86F09">
        <w:rPr>
          <w:rFonts w:ascii="Palatino Linotype" w:hAnsi="Palatino Linotype"/>
        </w:rPr>
        <w:t xml:space="preserve"> předá objednateli dokumenty prokazující splnění této povinnosti nejpozději při protokolárním předání řádně dokončeného díla.</w:t>
      </w:r>
    </w:p>
    <w:p w14:paraId="337CB051" w14:textId="77777777" w:rsidR="005B60AE" w:rsidRPr="00A86F09" w:rsidRDefault="005B60AE" w:rsidP="005F6EC2">
      <w:pPr>
        <w:suppressAutoHyphens/>
        <w:spacing w:before="60" w:after="60"/>
        <w:ind w:left="567"/>
        <w:jc w:val="both"/>
        <w:rPr>
          <w:rFonts w:ascii="Palatino Linotype" w:hAnsi="Palatino Linotype"/>
          <w:b/>
          <w:bCs/>
        </w:rPr>
      </w:pPr>
      <w:r w:rsidRPr="00A86F09">
        <w:rPr>
          <w:rFonts w:ascii="Palatino Linotype" w:hAnsi="Palatino Linotype"/>
          <w:b/>
          <w:bCs/>
        </w:rPr>
        <w:t xml:space="preserve">Zhotovitel se zavazuje, že při realizaci předmětu smlouvy zajistí, že nejméně 70 % (hmotnostních) stavebního a demoličního odpadu neklasifikovaného jako nebezpečný vzniklého na staveništi bude připraveno k opětovnému použití, recyklaci a k jiným druhům materiálového využití, a to včetně zásypů a energetického využití odpadů, dále bude zhotovitel postupovat v souladu s Protokolem EU o nakládání se stavebními a demoličními odpady a informacemi v něm uvedenými </w:t>
      </w:r>
      <w:r w:rsidRPr="00A86F09">
        <w:rPr>
          <w:rFonts w:ascii="Palatino Linotype" w:hAnsi="Palatino Linotype"/>
        </w:rPr>
        <w:t>(dále také jako „</w:t>
      </w:r>
      <w:r w:rsidRPr="00A86F09">
        <w:rPr>
          <w:rFonts w:ascii="Palatino Linotype" w:hAnsi="Palatino Linotype"/>
          <w:b/>
        </w:rPr>
        <w:t>opětovné použití</w:t>
      </w:r>
      <w:r w:rsidRPr="00A86F09">
        <w:rPr>
          <w:rFonts w:ascii="Palatino Linotype" w:hAnsi="Palatino Linotype"/>
        </w:rPr>
        <w:t>“).</w:t>
      </w:r>
    </w:p>
    <w:p w14:paraId="5184E5C5" w14:textId="77777777" w:rsidR="005B60AE" w:rsidRPr="00A86F09" w:rsidRDefault="005B60AE" w:rsidP="005F6EC2">
      <w:pPr>
        <w:suppressAutoHyphens/>
        <w:spacing w:before="60" w:after="60"/>
        <w:ind w:left="567"/>
        <w:jc w:val="both"/>
        <w:rPr>
          <w:rFonts w:ascii="Palatino Linotype" w:hAnsi="Palatino Linotype"/>
          <w:spacing w:val="-2"/>
        </w:rPr>
      </w:pPr>
      <w:r w:rsidRPr="00A86F09">
        <w:rPr>
          <w:rFonts w:ascii="Palatino Linotype" w:hAnsi="Palatino Linotype"/>
          <w:spacing w:val="-2"/>
        </w:rPr>
        <w:t xml:space="preserve">Do hmotnostního procenta opětovného využití stavebního a demoličního odpadu je započítáván i stavební nebo demoliční odpad, který je znovu využit, potažmo je předejito jeho vzniku, dle § 3 zákona 541/2020 Sb. o odpadech. Dle hierarchie odpadů se do tohoto hmotnostního procenta započítává bod </w:t>
      </w:r>
      <w:r w:rsidRPr="00A86F09">
        <w:rPr>
          <w:rFonts w:ascii="Palatino Linotype" w:hAnsi="Palatino Linotype"/>
          <w:b/>
          <w:bCs/>
          <w:spacing w:val="-2"/>
        </w:rPr>
        <w:t xml:space="preserve">1-4 </w:t>
      </w:r>
      <w:r w:rsidRPr="00A86F09">
        <w:rPr>
          <w:rFonts w:ascii="Palatino Linotype" w:hAnsi="Palatino Linotype"/>
          <w:i/>
          <w:iCs/>
          <w:spacing w:val="-2"/>
        </w:rPr>
        <w:t>(viz hierarchie odpadového hospodářství:</w:t>
      </w:r>
      <w:r w:rsidRPr="00A86F09">
        <w:rPr>
          <w:rFonts w:ascii="Palatino Linotype" w:hAnsi="Palatino Linotype"/>
          <w:b/>
          <w:bCs/>
          <w:spacing w:val="-2"/>
        </w:rPr>
        <w:t xml:space="preserve"> </w:t>
      </w:r>
      <w:r w:rsidRPr="00A86F09">
        <w:rPr>
          <w:rFonts w:ascii="Palatino Linotype" w:hAnsi="Palatino Linotype"/>
          <w:i/>
          <w:iCs/>
          <w:spacing w:val="-2"/>
        </w:rPr>
        <w:t>1. prioritou předcházení vzniku odpadu; 2. a nelze-li vzniku odpadu předejít, pak v následujícím pořadí jeho příprava k opětovnému použití; 3. recyklace; 4. jiné využití (včetně zásypů, při nichž jsou jiné materiály nahrazeny odpadem; 5. a není-li možné ani to, jeho odstranění.)</w:t>
      </w:r>
    </w:p>
    <w:p w14:paraId="726FA84E" w14:textId="517BA675" w:rsidR="005B60AE" w:rsidRPr="00A86F09" w:rsidRDefault="005B60AE" w:rsidP="005F6EC2">
      <w:pPr>
        <w:suppressAutoHyphens/>
        <w:spacing w:before="60" w:after="60"/>
        <w:ind w:left="567"/>
        <w:jc w:val="both"/>
        <w:rPr>
          <w:rFonts w:ascii="Palatino Linotype" w:hAnsi="Palatino Linotype"/>
        </w:rPr>
      </w:pPr>
      <w:r w:rsidRPr="00A86F09">
        <w:rPr>
          <w:rFonts w:ascii="Palatino Linotype" w:hAnsi="Palatino Linotype"/>
        </w:rPr>
        <w:t xml:space="preserve">V rámci technické zprávy dokumentace </w:t>
      </w:r>
      <w:r w:rsidR="00004D6D" w:rsidRPr="00A86F09">
        <w:rPr>
          <w:rFonts w:ascii="Palatino Linotype" w:hAnsi="Palatino Linotype"/>
        </w:rPr>
        <w:t>díla</w:t>
      </w:r>
      <w:r w:rsidRPr="00A86F09">
        <w:rPr>
          <w:rFonts w:ascii="Palatino Linotype" w:hAnsi="Palatino Linotype"/>
        </w:rPr>
        <w:t xml:space="preserve"> bude pro výstavbu, příp. pro renovaci provedena bližší identifikace předpokládaných odpadních materiálů na staveništi, tedy bude vytvořen plán nakládání s odpadem. Identifikace bude provedena kvalifikovaným odhadem s ohledem na druh odpadu a jeho zatřídění (podle vyhlášky č. 8/2021 Sb.) a stanovení přibližného objemu (hmotnosti). Zvlášť bude identifikován nebezpečný odpad v rozsahu vyhlášky 8/2021 Sb.</w:t>
      </w:r>
    </w:p>
    <w:p w14:paraId="4098AE33" w14:textId="77777777" w:rsidR="005B60AE" w:rsidRPr="00A86F09" w:rsidRDefault="005B60AE" w:rsidP="005F6EC2">
      <w:pPr>
        <w:suppressAutoHyphens/>
        <w:spacing w:before="60" w:after="60"/>
        <w:ind w:left="567"/>
        <w:jc w:val="both"/>
        <w:rPr>
          <w:rFonts w:ascii="Palatino Linotype" w:hAnsi="Palatino Linotype"/>
        </w:rPr>
      </w:pPr>
      <w:r w:rsidRPr="00A86F09">
        <w:rPr>
          <w:rFonts w:ascii="Palatino Linotype" w:hAnsi="Palatino Linotype"/>
          <w:b/>
          <w:bCs/>
        </w:rPr>
        <w:t>Do celkového množství odpadu se nezapočítává nebezpečný odpad, který se musí vhodně likvidovat podle vnitrostátních předpisů o nebezpečných odpadech.</w:t>
      </w:r>
    </w:p>
    <w:p w14:paraId="3C5FA9BA" w14:textId="77777777" w:rsidR="005B60AE" w:rsidRPr="00A86F09" w:rsidRDefault="005B60AE" w:rsidP="005F6EC2">
      <w:pPr>
        <w:suppressAutoHyphens/>
        <w:spacing w:before="60" w:after="60"/>
        <w:ind w:left="567"/>
        <w:jc w:val="both"/>
        <w:rPr>
          <w:rFonts w:ascii="Palatino Linotype" w:hAnsi="Palatino Linotype"/>
        </w:rPr>
      </w:pPr>
      <w:r w:rsidRPr="00A86F09">
        <w:rPr>
          <w:rFonts w:ascii="Palatino Linotype" w:hAnsi="Palatino Linotype"/>
        </w:rPr>
        <w:t xml:space="preserve">Dodržení zásad DNSH v rámci přechodu na oběhové hospodářství dle výše uvedeného, tj. při nakládání se stavebním a demoličním odpadem, </w:t>
      </w:r>
      <w:r w:rsidRPr="00A86F09">
        <w:rPr>
          <w:rFonts w:ascii="Palatino Linotype" w:hAnsi="Palatino Linotype"/>
          <w:b/>
        </w:rPr>
        <w:t>prokáže zhotovitel splnění požadavků na opětovné využití stavebního a demoličního odpadu předložením zejména následujícího</w:t>
      </w:r>
      <w:r w:rsidRPr="00A86F09">
        <w:rPr>
          <w:rFonts w:ascii="Palatino Linotype" w:hAnsi="Palatino Linotype"/>
        </w:rPr>
        <w:t>:</w:t>
      </w:r>
    </w:p>
    <w:p w14:paraId="3CFF1E2F" w14:textId="77777777" w:rsidR="005B60AE" w:rsidRPr="00A86F09" w:rsidRDefault="005B60AE" w:rsidP="002F403C">
      <w:pPr>
        <w:numPr>
          <w:ilvl w:val="0"/>
          <w:numId w:val="46"/>
        </w:numPr>
        <w:suppressAutoHyphens/>
        <w:spacing w:before="60" w:after="60"/>
        <w:ind w:left="851" w:hanging="284"/>
        <w:jc w:val="both"/>
        <w:rPr>
          <w:rFonts w:ascii="Palatino Linotype" w:hAnsi="Palatino Linotype"/>
          <w:b/>
          <w:i/>
        </w:rPr>
      </w:pPr>
      <w:r w:rsidRPr="00A86F09">
        <w:rPr>
          <w:rFonts w:ascii="Palatino Linotype" w:hAnsi="Palatino Linotype"/>
          <w:b/>
          <w:i/>
        </w:rPr>
        <w:t xml:space="preserve">přehled a kategorizace na staveništi vzniklého stavebního a demoličního odpadu v souvislosti s realizací díla ve smyslu </w:t>
      </w:r>
      <w:r w:rsidRPr="00A86F09">
        <w:rPr>
          <w:rFonts w:ascii="Palatino Linotype" w:hAnsi="Palatino Linotype"/>
          <w:b/>
          <w:i/>
          <w:iCs/>
        </w:rPr>
        <w:t>vyhláška č. 8/2021 Sb.</w:t>
      </w:r>
      <w:r w:rsidRPr="00A86F09">
        <w:rPr>
          <w:rFonts w:ascii="Palatino Linotype" w:hAnsi="Palatino Linotype"/>
          <w:b/>
          <w:i/>
        </w:rPr>
        <w:t xml:space="preserve"> (resp. přímo na staveništi použitého materiálu, který se tak formálně nestal odpadem dle české legislativy), a to včetně uvedení celkového množství stavebního a demoličního odpadu (v tunách) a množství předaného subjektu s právem nakládat s daným druhem a kategorií stavebního a demoličního odpadu, resp. využité přímo na staveništi (v tunách)</w:t>
      </w:r>
    </w:p>
    <w:p w14:paraId="2235D435" w14:textId="77777777" w:rsidR="005B60AE" w:rsidRPr="00A86F09" w:rsidRDefault="005B60AE" w:rsidP="002F403C">
      <w:pPr>
        <w:numPr>
          <w:ilvl w:val="0"/>
          <w:numId w:val="46"/>
        </w:numPr>
        <w:suppressAutoHyphens/>
        <w:spacing w:before="60" w:after="60"/>
        <w:ind w:left="851" w:hanging="284"/>
        <w:jc w:val="both"/>
        <w:rPr>
          <w:rFonts w:ascii="Palatino Linotype" w:hAnsi="Palatino Linotype"/>
          <w:b/>
          <w:i/>
        </w:rPr>
      </w:pPr>
      <w:r w:rsidRPr="00A86F09">
        <w:rPr>
          <w:rFonts w:ascii="Palatino Linotype" w:hAnsi="Palatino Linotype" w:cs="Arial"/>
          <w:b/>
          <w:i/>
        </w:rPr>
        <w:lastRenderedPageBreak/>
        <w:t>předávací protokoly, ze kterých bude patrný druh dotčeného stavebního a demoličního odpadu, kdo a komu jej předával, předávané množství, datum předání a vazba na projekt (tj. uvedení registračního čísla projektu a/nebo názvu projektu);</w:t>
      </w:r>
    </w:p>
    <w:p w14:paraId="061AB4A6" w14:textId="77777777" w:rsidR="005B60AE" w:rsidRPr="00A86F09" w:rsidRDefault="005B60AE" w:rsidP="002F403C">
      <w:pPr>
        <w:numPr>
          <w:ilvl w:val="0"/>
          <w:numId w:val="46"/>
        </w:numPr>
        <w:suppressAutoHyphens/>
        <w:spacing w:before="60" w:after="60"/>
        <w:ind w:left="851" w:hanging="284"/>
        <w:jc w:val="both"/>
        <w:rPr>
          <w:rFonts w:ascii="Palatino Linotype" w:hAnsi="Palatino Linotype"/>
          <w:b/>
          <w:i/>
        </w:rPr>
      </w:pPr>
      <w:r w:rsidRPr="00A86F09">
        <w:rPr>
          <w:rFonts w:ascii="Palatino Linotype" w:hAnsi="Palatino Linotype" w:cs="Arial"/>
          <w:b/>
          <w:i/>
        </w:rPr>
        <w:t>u materiálu přímo použitého na staveništi pak např. písemné stanovisko, že daný materiál (popis materiálu) vzniklý na staveništi byl v určitém množství (v tunách) použit pro konkrétní účely na staveništi (popis využití materiálu));</w:t>
      </w:r>
    </w:p>
    <w:p w14:paraId="4990EB0B" w14:textId="77777777" w:rsidR="005B60AE" w:rsidRPr="00A86F09" w:rsidRDefault="005B60AE" w:rsidP="002F403C">
      <w:pPr>
        <w:numPr>
          <w:ilvl w:val="0"/>
          <w:numId w:val="46"/>
        </w:numPr>
        <w:suppressAutoHyphens/>
        <w:spacing w:before="60" w:after="60"/>
        <w:ind w:left="851" w:hanging="284"/>
        <w:jc w:val="both"/>
        <w:rPr>
          <w:rFonts w:ascii="Palatino Linotype" w:hAnsi="Palatino Linotype"/>
          <w:b/>
          <w:i/>
        </w:rPr>
      </w:pPr>
      <w:r w:rsidRPr="00A86F09">
        <w:rPr>
          <w:rFonts w:ascii="Palatino Linotype" w:hAnsi="Palatino Linotype" w:cs="Arial"/>
          <w:b/>
          <w:i/>
        </w:rPr>
        <w:t>kopie smlouvy o zajištění předání produkovaných stavebních a demoličních odpadů do zařízení určeného pro nakládání s daným druhem a kategorií odpadu a/nebo dokladem o převzetí stavebních a demoličních odpadů provozovatelem příslušného zařízení, a to vždy v souladu se zákonem č. 541/2020 Sb., o odpadech.</w:t>
      </w:r>
    </w:p>
    <w:p w14:paraId="391B12A6" w14:textId="77777777" w:rsidR="0052305A" w:rsidRPr="00A86F09" w:rsidRDefault="005B60AE" w:rsidP="005F6EC2">
      <w:pPr>
        <w:pStyle w:val="Odstavecseseznamem"/>
        <w:numPr>
          <w:ilvl w:val="1"/>
          <w:numId w:val="1"/>
        </w:numPr>
        <w:spacing w:before="60" w:after="60"/>
        <w:jc w:val="both"/>
        <w:rPr>
          <w:rFonts w:ascii="Palatino Linotype" w:hAnsi="Palatino Linotype"/>
          <w:b/>
        </w:rPr>
      </w:pPr>
      <w:r w:rsidRPr="00A86F09">
        <w:rPr>
          <w:rFonts w:ascii="Palatino Linotype" w:hAnsi="Palatino Linotype" w:cs="Arial"/>
        </w:rPr>
        <w:t xml:space="preserve">Zhotovitel předá objednateli dokumenty prokazující splnění shora uvedených povinností v rámci dodržení </w:t>
      </w:r>
      <w:r w:rsidRPr="00A86F09">
        <w:rPr>
          <w:rFonts w:ascii="Palatino Linotype" w:hAnsi="Palatino Linotype" w:cs="Arial"/>
          <w:bCs/>
        </w:rPr>
        <w:t>cílů a zásad udržitelného rozvoje a zásad „významně nepoškozovat“ životní prostředí</w:t>
      </w:r>
      <w:r w:rsidRPr="00A86F09">
        <w:rPr>
          <w:rFonts w:ascii="Palatino Linotype" w:hAnsi="Palatino Linotype" w:cs="Arial"/>
        </w:rPr>
        <w:t xml:space="preserve"> (DNSH) nejpozději při protokolárním předání a převzetí dokončeného díla. </w:t>
      </w:r>
    </w:p>
    <w:p w14:paraId="1D13D39C" w14:textId="4F70E557" w:rsidR="005B60AE" w:rsidRPr="00A86F09" w:rsidRDefault="005B60AE" w:rsidP="005F6EC2">
      <w:pPr>
        <w:pStyle w:val="Odstavecseseznamem"/>
        <w:numPr>
          <w:ilvl w:val="1"/>
          <w:numId w:val="1"/>
        </w:numPr>
        <w:spacing w:before="60" w:after="60"/>
        <w:jc w:val="both"/>
        <w:rPr>
          <w:rFonts w:ascii="Palatino Linotype" w:hAnsi="Palatino Linotype"/>
          <w:b/>
        </w:rPr>
      </w:pPr>
      <w:r w:rsidRPr="00A86F09">
        <w:rPr>
          <w:rFonts w:ascii="Palatino Linotype" w:hAnsi="Palatino Linotype" w:cs="Arial"/>
        </w:rPr>
        <w:t xml:space="preserve">Objednatel si vyhrazuje právo požadovat vůči zhotoviteli náhradu škody, pokud zhotovitel požadované dokumenty prokazující splnění shora uvedených povinností v rámci dodržení </w:t>
      </w:r>
      <w:r w:rsidRPr="00A86F09">
        <w:rPr>
          <w:rFonts w:ascii="Palatino Linotype" w:hAnsi="Palatino Linotype" w:cs="Arial"/>
          <w:bCs/>
        </w:rPr>
        <w:t>cílů a zásad udržitelného rozvoje a zásad „významně nepoškozovat“ životní prostředí</w:t>
      </w:r>
      <w:r w:rsidRPr="00A86F09">
        <w:rPr>
          <w:rFonts w:ascii="Palatino Linotype" w:hAnsi="Palatino Linotype" w:cs="Arial"/>
        </w:rPr>
        <w:t xml:space="preserve"> (DNSH) dle shora uvedeného nepředloží, a objednateli bude z tohoto důvodu udělena sankce (například od poskytovatele dotace).</w:t>
      </w:r>
    </w:p>
    <w:p w14:paraId="20384ED4" w14:textId="77777777" w:rsidR="00D356D8" w:rsidRPr="00A86F09" w:rsidRDefault="00D356D8" w:rsidP="00031C3A">
      <w:pPr>
        <w:spacing w:before="120"/>
        <w:jc w:val="center"/>
        <w:outlineLvl w:val="0"/>
        <w:rPr>
          <w:rFonts w:ascii="Palatino Linotype" w:hAnsi="Palatino Linotype"/>
          <w:b/>
          <w:bCs/>
          <w:snapToGrid w:val="0"/>
        </w:rPr>
      </w:pPr>
      <w:r w:rsidRPr="00A86F09">
        <w:rPr>
          <w:rFonts w:ascii="Palatino Linotype" w:hAnsi="Palatino Linotype"/>
          <w:b/>
          <w:bCs/>
        </w:rPr>
        <w:t>Článek I</w:t>
      </w:r>
      <w:r w:rsidR="00A2191C" w:rsidRPr="00A86F09">
        <w:rPr>
          <w:rFonts w:ascii="Palatino Linotype" w:hAnsi="Palatino Linotype"/>
          <w:b/>
          <w:bCs/>
        </w:rPr>
        <w:t>V</w:t>
      </w:r>
      <w:r w:rsidRPr="00A86F09">
        <w:rPr>
          <w:rFonts w:ascii="Palatino Linotype" w:hAnsi="Palatino Linotype"/>
          <w:b/>
          <w:bCs/>
          <w:snapToGrid w:val="0"/>
        </w:rPr>
        <w:t>.</w:t>
      </w:r>
    </w:p>
    <w:p w14:paraId="2B34CC2C" w14:textId="77777777" w:rsidR="00D356D8" w:rsidRPr="00A86F09" w:rsidRDefault="00D356D8" w:rsidP="00780497">
      <w:pPr>
        <w:pStyle w:val="Nadpis2"/>
        <w:spacing w:before="0" w:after="120"/>
        <w:jc w:val="center"/>
        <w:rPr>
          <w:rFonts w:ascii="Palatino Linotype" w:hAnsi="Palatino Linotype"/>
          <w:i w:val="0"/>
          <w:iCs w:val="0"/>
          <w:sz w:val="20"/>
          <w:szCs w:val="20"/>
        </w:rPr>
      </w:pPr>
      <w:r w:rsidRPr="00A86F09">
        <w:rPr>
          <w:rFonts w:ascii="Palatino Linotype" w:hAnsi="Palatino Linotype"/>
          <w:i w:val="0"/>
          <w:iCs w:val="0"/>
          <w:sz w:val="20"/>
          <w:szCs w:val="20"/>
        </w:rPr>
        <w:t>Práva a povinnosti zhotovitele</w:t>
      </w:r>
    </w:p>
    <w:p w14:paraId="23896D75" w14:textId="59845AC7" w:rsidR="00A2191C" w:rsidRPr="00A86F09" w:rsidRDefault="00D356D8"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Zhotovitel se zavazuje provést dílo vlastním jménem, na svůj náklad a na vlastní odpovědnost ve smluvené době jako celek anebo ve smluvených částech, v souladu s touto smlouvou</w:t>
      </w:r>
      <w:r w:rsidR="0088682C" w:rsidRPr="00A86F09">
        <w:rPr>
          <w:rFonts w:ascii="Palatino Linotype" w:hAnsi="Palatino Linotype"/>
        </w:rPr>
        <w:t xml:space="preserve"> a Projektovými doklady </w:t>
      </w:r>
      <w:r w:rsidRPr="00A86F09">
        <w:rPr>
          <w:rFonts w:ascii="Palatino Linotype" w:hAnsi="Palatino Linotype"/>
        </w:rPr>
        <w:t>a zároveň také při dodržení veškerých stavebních, konstrukčních, technických a technologických podmínek vyplývajících pro realizaci tohoto díla z příslušných právních</w:t>
      </w:r>
      <w:r w:rsidR="00A2191C" w:rsidRPr="00A86F09">
        <w:rPr>
          <w:rFonts w:ascii="Palatino Linotype" w:hAnsi="Palatino Linotype"/>
        </w:rPr>
        <w:t xml:space="preserve"> předpisů či technických norem.</w:t>
      </w:r>
    </w:p>
    <w:p w14:paraId="6A38E131" w14:textId="77777777" w:rsidR="00A2191C" w:rsidRPr="00A86F09" w:rsidRDefault="00D356D8"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prohlašuje, že je na základě svých podnikatelských oprávnění a dle jiných oprávnění schopen zhotovit dílo v požadovaném rozsahu podle této smlouvy, je odborně způsobilý a kvalifikovaný ke zhotovení díla dle této smlouvy a je k tomu vybaven potřebnými prostředky. </w:t>
      </w:r>
    </w:p>
    <w:p w14:paraId="6E9436A3" w14:textId="77777777" w:rsidR="002577C5" w:rsidRPr="00A86F09" w:rsidRDefault="00D356D8" w:rsidP="002577C5">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se zavazuje úzce spolupracovat s objednatelem či osobami pověřenými objednatelem v rámci realizace díla a koordinovat s ním postup vykonávání prací na díle. </w:t>
      </w:r>
    </w:p>
    <w:p w14:paraId="36CB8121" w14:textId="1CE9656B" w:rsidR="00A2191C" w:rsidRPr="00A86F09" w:rsidRDefault="00D356D8" w:rsidP="002577C5">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se zavazuje přizpůsobit výkon své činnosti a svých prací na díle tak, aby nedocházelo ke zbytečnému a neodůvodněnému omezování prací </w:t>
      </w:r>
      <w:r w:rsidR="00DC1E49" w:rsidRPr="00A86F09">
        <w:rPr>
          <w:rFonts w:ascii="Palatino Linotype" w:hAnsi="Palatino Linotype"/>
        </w:rPr>
        <w:t xml:space="preserve">na </w:t>
      </w:r>
      <w:r w:rsidRPr="00A86F09">
        <w:rPr>
          <w:rFonts w:ascii="Palatino Linotype" w:hAnsi="Palatino Linotype"/>
        </w:rPr>
        <w:t>díle.</w:t>
      </w:r>
    </w:p>
    <w:p w14:paraId="1873AE23" w14:textId="3EA465B6" w:rsidR="00AE76C8" w:rsidRPr="00A86F09" w:rsidRDefault="00AE76C8"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Zhotovitel prohlašuje, že se ke dni podpisu této smlouvy seznámil s veškerými podklady, které mu byly objednatelem poskytnuty, s ohledem na to, zda mu jsou tyto podklady srozumitelné.</w:t>
      </w:r>
    </w:p>
    <w:p w14:paraId="13B44DC4" w14:textId="570B8CC7" w:rsidR="00A2191C" w:rsidRPr="00A86F09" w:rsidRDefault="00D356D8"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Zhotovitel je dále povinen upozornit objednatele bez zbytečného odkladu na nevhodnou povahu věcí převzatých od objednatele nebo pokynů daných mu objednatelem k plnění předmětu smlouvy, jestliže zhotovitel mohl nebo měl tuto nevhodnost zjistit při vynaložení odborné péče.</w:t>
      </w:r>
    </w:p>
    <w:p w14:paraId="3F5D81BA" w14:textId="0FADBDFC" w:rsidR="00242151" w:rsidRPr="00A86F09" w:rsidRDefault="006035EC"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se zavazuje určit odpovědné a kompetentní zástupce, </w:t>
      </w:r>
      <w:r w:rsidR="000D5707" w:rsidRPr="00A86F09">
        <w:rPr>
          <w:rFonts w:ascii="Palatino Linotype" w:hAnsi="Palatino Linotype"/>
        </w:rPr>
        <w:t>kteří budou</w:t>
      </w:r>
      <w:r w:rsidRPr="00A86F09">
        <w:rPr>
          <w:rFonts w:ascii="Palatino Linotype" w:hAnsi="Palatino Linotype"/>
        </w:rPr>
        <w:t xml:space="preserve"> koordinovat zhotovování díl</w:t>
      </w:r>
      <w:r w:rsidR="000D5707" w:rsidRPr="00A86F09">
        <w:rPr>
          <w:rFonts w:ascii="Palatino Linotype" w:hAnsi="Palatino Linotype"/>
        </w:rPr>
        <w:t xml:space="preserve">a, a to zejména </w:t>
      </w:r>
      <w:r w:rsidRPr="00A86F09">
        <w:rPr>
          <w:rFonts w:ascii="Palatino Linotype" w:hAnsi="Palatino Linotype"/>
        </w:rPr>
        <w:t>osob</w:t>
      </w:r>
      <w:r w:rsidR="00AD6F12" w:rsidRPr="00A86F09">
        <w:rPr>
          <w:rFonts w:ascii="Palatino Linotype" w:hAnsi="Palatino Linotype"/>
        </w:rPr>
        <w:t>y VEDOUCÍHO ELEKTROINSTALACE a REVIZNÍHO TECHNIKA</w:t>
      </w:r>
      <w:r w:rsidRPr="00A86F09">
        <w:rPr>
          <w:rFonts w:ascii="Palatino Linotype" w:hAnsi="Palatino Linotype"/>
        </w:rPr>
        <w:t xml:space="preserve">, kdy </w:t>
      </w:r>
      <w:r w:rsidR="00AD6F12" w:rsidRPr="00A86F09">
        <w:rPr>
          <w:rFonts w:ascii="Palatino Linotype" w:hAnsi="Palatino Linotype"/>
        </w:rPr>
        <w:t>tyto</w:t>
      </w:r>
      <w:r w:rsidRPr="00A86F09">
        <w:rPr>
          <w:rFonts w:ascii="Palatino Linotype" w:hAnsi="Palatino Linotype"/>
        </w:rPr>
        <w:t xml:space="preserve"> osob</w:t>
      </w:r>
      <w:r w:rsidR="00AD6F12" w:rsidRPr="00A86F09">
        <w:rPr>
          <w:rFonts w:ascii="Palatino Linotype" w:hAnsi="Palatino Linotype"/>
        </w:rPr>
        <w:t>y</w:t>
      </w:r>
      <w:r w:rsidRPr="00A86F09">
        <w:rPr>
          <w:rFonts w:ascii="Palatino Linotype" w:hAnsi="Palatino Linotype"/>
        </w:rPr>
        <w:t xml:space="preserve"> bud</w:t>
      </w:r>
      <w:r w:rsidR="00AD6F12" w:rsidRPr="00A86F09">
        <w:rPr>
          <w:rFonts w:ascii="Palatino Linotype" w:hAnsi="Palatino Linotype"/>
        </w:rPr>
        <w:t>ou</w:t>
      </w:r>
      <w:r w:rsidRPr="00A86F09">
        <w:rPr>
          <w:rFonts w:ascii="Palatino Linotype" w:hAnsi="Palatino Linotype"/>
        </w:rPr>
        <w:t xml:space="preserve"> uveden</w:t>
      </w:r>
      <w:r w:rsidR="00AD6F12" w:rsidRPr="00A86F09">
        <w:rPr>
          <w:rFonts w:ascii="Palatino Linotype" w:hAnsi="Palatino Linotype"/>
        </w:rPr>
        <w:t>y</w:t>
      </w:r>
      <w:r w:rsidRPr="00A86F09">
        <w:rPr>
          <w:rFonts w:ascii="Palatino Linotype" w:hAnsi="Palatino Linotype"/>
        </w:rPr>
        <w:t xml:space="preserve"> níže v této smlouvě. </w:t>
      </w:r>
    </w:p>
    <w:p w14:paraId="07180F21" w14:textId="2DB8B357" w:rsidR="00A2191C" w:rsidRPr="00A86F09" w:rsidRDefault="006035EC" w:rsidP="00242151">
      <w:pPr>
        <w:pStyle w:val="Odstavecseseznamem"/>
        <w:widowControl w:val="0"/>
        <w:spacing w:before="60" w:after="60"/>
        <w:ind w:left="567"/>
        <w:jc w:val="both"/>
        <w:rPr>
          <w:rFonts w:ascii="Palatino Linotype" w:hAnsi="Palatino Linotype"/>
        </w:rPr>
      </w:pPr>
      <w:r w:rsidRPr="00A86F09">
        <w:rPr>
          <w:rFonts w:ascii="Palatino Linotype" w:hAnsi="Palatino Linotype"/>
        </w:rPr>
        <w:t>Osob</w:t>
      </w:r>
      <w:r w:rsidR="00242151" w:rsidRPr="00A86F09">
        <w:rPr>
          <w:rFonts w:ascii="Palatino Linotype" w:hAnsi="Palatino Linotype"/>
        </w:rPr>
        <w:t xml:space="preserve">y odborných techniků, tj. vedoucího elektroinstalace a revizního technika, </w:t>
      </w:r>
      <w:r w:rsidRPr="00A86F09">
        <w:rPr>
          <w:rFonts w:ascii="Palatino Linotype" w:hAnsi="Palatino Linotype"/>
        </w:rPr>
        <w:t>bud</w:t>
      </w:r>
      <w:r w:rsidR="00242151" w:rsidRPr="00A86F09">
        <w:rPr>
          <w:rFonts w:ascii="Palatino Linotype" w:hAnsi="Palatino Linotype"/>
        </w:rPr>
        <w:t>ou</w:t>
      </w:r>
      <w:r w:rsidRPr="00A86F09">
        <w:rPr>
          <w:rFonts w:ascii="Palatino Linotype" w:hAnsi="Palatino Linotype"/>
        </w:rPr>
        <w:t xml:space="preserve"> vystupovat v technických a </w:t>
      </w:r>
      <w:r w:rsidR="00242151" w:rsidRPr="00A86F09">
        <w:rPr>
          <w:rFonts w:ascii="Palatino Linotype" w:hAnsi="Palatino Linotype"/>
        </w:rPr>
        <w:t>realizačních</w:t>
      </w:r>
      <w:r w:rsidRPr="00A86F09">
        <w:rPr>
          <w:rFonts w:ascii="Palatino Linotype" w:hAnsi="Palatino Linotype"/>
        </w:rPr>
        <w:t xml:space="preserve"> záležitostech při </w:t>
      </w:r>
      <w:r w:rsidR="00242151" w:rsidRPr="00A86F09">
        <w:rPr>
          <w:rFonts w:ascii="Palatino Linotype" w:hAnsi="Palatino Linotype"/>
        </w:rPr>
        <w:t>zhotovení</w:t>
      </w:r>
      <w:r w:rsidRPr="00A86F09">
        <w:rPr>
          <w:rFonts w:ascii="Palatino Linotype" w:hAnsi="Palatino Linotype"/>
        </w:rPr>
        <w:t xml:space="preserve"> díla dle této smlouvy, a to zejména při zhotovování díla, kontrolních dnech, jednáních s objednatelem apod. Osob</w:t>
      </w:r>
      <w:r w:rsidR="005944FE" w:rsidRPr="00A86F09">
        <w:rPr>
          <w:rFonts w:ascii="Palatino Linotype" w:hAnsi="Palatino Linotype"/>
        </w:rPr>
        <w:t>y</w:t>
      </w:r>
      <w:r w:rsidRPr="00A86F09">
        <w:rPr>
          <w:rFonts w:ascii="Palatino Linotype" w:hAnsi="Palatino Linotype"/>
        </w:rPr>
        <w:t xml:space="preserve"> </w:t>
      </w:r>
      <w:r w:rsidR="005944FE" w:rsidRPr="00A86F09">
        <w:rPr>
          <w:rFonts w:ascii="Palatino Linotype" w:hAnsi="Palatino Linotype"/>
        </w:rPr>
        <w:t>vedoucího elektroinstalace a revizního technika budou</w:t>
      </w:r>
      <w:r w:rsidRPr="00A86F09">
        <w:rPr>
          <w:rFonts w:ascii="Palatino Linotype" w:hAnsi="Palatino Linotype"/>
        </w:rPr>
        <w:t xml:space="preserve"> osob</w:t>
      </w:r>
      <w:r w:rsidR="005944FE" w:rsidRPr="00A86F09">
        <w:rPr>
          <w:rFonts w:ascii="Palatino Linotype" w:hAnsi="Palatino Linotype"/>
        </w:rPr>
        <w:t>ami</w:t>
      </w:r>
      <w:r w:rsidRPr="00A86F09">
        <w:rPr>
          <w:rFonts w:ascii="Palatino Linotype" w:hAnsi="Palatino Linotype"/>
        </w:rPr>
        <w:t xml:space="preserve"> dostatečně kvalifikovan</w:t>
      </w:r>
      <w:r w:rsidR="005944FE" w:rsidRPr="00A86F09">
        <w:rPr>
          <w:rFonts w:ascii="Palatino Linotype" w:hAnsi="Palatino Linotype"/>
        </w:rPr>
        <w:t>ými</w:t>
      </w:r>
      <w:r w:rsidRPr="00A86F09">
        <w:rPr>
          <w:rFonts w:ascii="Palatino Linotype" w:hAnsi="Palatino Linotype"/>
        </w:rPr>
        <w:t>, zkušen</w:t>
      </w:r>
      <w:r w:rsidR="005944FE" w:rsidRPr="00A86F09">
        <w:rPr>
          <w:rFonts w:ascii="Palatino Linotype" w:hAnsi="Palatino Linotype"/>
        </w:rPr>
        <w:t>ými</w:t>
      </w:r>
      <w:r w:rsidRPr="00A86F09">
        <w:rPr>
          <w:rFonts w:ascii="Palatino Linotype" w:hAnsi="Palatino Linotype"/>
        </w:rPr>
        <w:t xml:space="preserve"> a odborně vzdělan</w:t>
      </w:r>
      <w:r w:rsidR="005944FE" w:rsidRPr="00A86F09">
        <w:rPr>
          <w:rFonts w:ascii="Palatino Linotype" w:hAnsi="Palatino Linotype"/>
        </w:rPr>
        <w:t>ými</w:t>
      </w:r>
      <w:r w:rsidR="00A2191C" w:rsidRPr="00A86F09">
        <w:rPr>
          <w:rFonts w:ascii="Palatino Linotype" w:hAnsi="Palatino Linotype"/>
        </w:rPr>
        <w:t>.</w:t>
      </w:r>
    </w:p>
    <w:p w14:paraId="4957F91C" w14:textId="77777777" w:rsidR="006035EC" w:rsidRPr="00A86F09" w:rsidRDefault="006035EC"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je povinen zajistit pro činnost každé profese podílející se na realizaci díla odborný dozor ze strany zhotovitele, který bude garantovat dodržování technologických postupů, a to včetně případů, kdy zhotovitel k provedení příslušných prací použije své poddodavatele. </w:t>
      </w:r>
    </w:p>
    <w:p w14:paraId="078AACE2" w14:textId="77777777" w:rsidR="00632FA1" w:rsidRPr="00A86F09" w:rsidRDefault="00632FA1" w:rsidP="00632FA1">
      <w:pPr>
        <w:pStyle w:val="Odstavecseseznamem"/>
        <w:widowControl w:val="0"/>
        <w:spacing w:before="60" w:after="60"/>
        <w:ind w:left="567"/>
        <w:jc w:val="both"/>
        <w:rPr>
          <w:rFonts w:ascii="Palatino Linotype" w:hAnsi="Palatino Linotype"/>
        </w:rPr>
      </w:pPr>
    </w:p>
    <w:p w14:paraId="2B35C875" w14:textId="249413EF" w:rsidR="006035EC" w:rsidRPr="00A86F09" w:rsidRDefault="006035EC"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lastRenderedPageBreak/>
        <w:t>V průběhu provádění díla zhotovitel umožní provedení kontrolních prohlídek ve smyslu stavebního zákona a zajistí nápravu zjištěných nedostatků v objednatelem stanovené přiměřené lhůtě..</w:t>
      </w:r>
    </w:p>
    <w:p w14:paraId="15CE3577" w14:textId="43357B25" w:rsidR="00A2191C" w:rsidRPr="00A86F09" w:rsidRDefault="00D356D8"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se zavazuje postupovat při plnění předmětu této smlouvy, tj. realizací příslušného díla a všech souvisejících dodávek a služeb, v úzké součinnosti s vlastníky sousedních nemovitostí, s objednatelem, </w:t>
      </w:r>
      <w:r w:rsidR="005B60AE" w:rsidRPr="00A86F09">
        <w:rPr>
          <w:rFonts w:ascii="Palatino Linotype" w:hAnsi="Palatino Linotype"/>
        </w:rPr>
        <w:t>TDI</w:t>
      </w:r>
      <w:r w:rsidR="000C2EEF" w:rsidRPr="00A86F09">
        <w:rPr>
          <w:rFonts w:ascii="Palatino Linotype" w:hAnsi="Palatino Linotype"/>
        </w:rPr>
        <w:t xml:space="preserve"> a</w:t>
      </w:r>
      <w:r w:rsidRPr="00A86F09">
        <w:rPr>
          <w:rFonts w:ascii="Palatino Linotype" w:hAnsi="Palatino Linotype"/>
        </w:rPr>
        <w:t xml:space="preserve"> koordinátorem BOZP.</w:t>
      </w:r>
    </w:p>
    <w:p w14:paraId="22E5CF54" w14:textId="6C89BB74" w:rsidR="00A2191C" w:rsidRPr="00A86F09" w:rsidRDefault="00D356D8"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Zhotovitel splní svou povinnost provést dílo dle této smlouvy jeho řádným dokončením</w:t>
      </w:r>
      <w:r w:rsidR="00972C72" w:rsidRPr="00A86F09">
        <w:rPr>
          <w:rFonts w:ascii="Palatino Linotype" w:hAnsi="Palatino Linotype"/>
        </w:rPr>
        <w:t xml:space="preserve">, </w:t>
      </w:r>
      <w:r w:rsidR="00B2625A" w:rsidRPr="00A86F09">
        <w:rPr>
          <w:rFonts w:ascii="Palatino Linotype" w:hAnsi="Palatino Linotype"/>
        </w:rPr>
        <w:t xml:space="preserve">úspěšným </w:t>
      </w:r>
      <w:r w:rsidR="00972C72" w:rsidRPr="00A86F09">
        <w:rPr>
          <w:rFonts w:ascii="Palatino Linotype" w:hAnsi="Palatino Linotype"/>
        </w:rPr>
        <w:t>provedením kontroln</w:t>
      </w:r>
      <w:r w:rsidR="00B2625A" w:rsidRPr="00A86F09">
        <w:rPr>
          <w:rFonts w:ascii="Palatino Linotype" w:hAnsi="Palatino Linotype"/>
        </w:rPr>
        <w:t>ích měření</w:t>
      </w:r>
      <w:r w:rsidRPr="00A86F09">
        <w:rPr>
          <w:rFonts w:ascii="Palatino Linotype" w:hAnsi="Palatino Linotype"/>
        </w:rPr>
        <w:t xml:space="preserve"> a protokolárním předáním objednateli, a to za podmínek stanovených v této smlouvě.</w:t>
      </w:r>
      <w:r w:rsidR="00015117" w:rsidRPr="00A86F09">
        <w:rPr>
          <w:rFonts w:ascii="Palatino Linotype" w:hAnsi="Palatino Linotype"/>
        </w:rPr>
        <w:t xml:space="preserve"> </w:t>
      </w:r>
    </w:p>
    <w:p w14:paraId="654F8CB9" w14:textId="18B22D96" w:rsidR="00A2191C" w:rsidRPr="00A86F09" w:rsidRDefault="00D356D8"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si zajistí uskladnění materiálu a ručí za jeho ochranu proti odcizení či poškození až do okamžiku protokolárního předání </w:t>
      </w:r>
      <w:r w:rsidR="000E3F7F" w:rsidRPr="00A86F09">
        <w:rPr>
          <w:rFonts w:ascii="Palatino Linotype" w:hAnsi="Palatino Linotype"/>
        </w:rPr>
        <w:t>díla</w:t>
      </w:r>
      <w:r w:rsidRPr="00A86F09">
        <w:rPr>
          <w:rFonts w:ascii="Palatino Linotype" w:hAnsi="Palatino Linotype"/>
        </w:rPr>
        <w:t>.</w:t>
      </w:r>
    </w:p>
    <w:p w14:paraId="37D692CA" w14:textId="78FCCA0B" w:rsidR="00A2191C" w:rsidRPr="00A86F09" w:rsidRDefault="00D356D8"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odpovídá za likvidaci všech odpadů vzniklých jeho činností na </w:t>
      </w:r>
      <w:r w:rsidR="000E3F7F" w:rsidRPr="00A86F09">
        <w:rPr>
          <w:rFonts w:ascii="Palatino Linotype" w:hAnsi="Palatino Linotype"/>
        </w:rPr>
        <w:t>díle</w:t>
      </w:r>
      <w:r w:rsidRPr="00A86F09">
        <w:rPr>
          <w:rFonts w:ascii="Palatino Linotype" w:hAnsi="Palatino Linotype"/>
        </w:rPr>
        <w:t xml:space="preserve"> v souladu se zákonem č. </w:t>
      </w:r>
      <w:r w:rsidR="00736C77" w:rsidRPr="00A86F09">
        <w:rPr>
          <w:rFonts w:ascii="Palatino Linotype" w:hAnsi="Palatino Linotype"/>
        </w:rPr>
        <w:t>541/2020</w:t>
      </w:r>
      <w:r w:rsidRPr="00A86F09">
        <w:rPr>
          <w:rFonts w:ascii="Palatino Linotype" w:hAnsi="Palatino Linotype"/>
        </w:rPr>
        <w:t xml:space="preserve"> Sb. Před zahájením prací seznámí své pracovníky se způsobem zajištění tohoto úkolu</w:t>
      </w:r>
      <w:r w:rsidR="004D7FD8" w:rsidRPr="00A86F09">
        <w:rPr>
          <w:rFonts w:ascii="Palatino Linotype" w:hAnsi="Palatino Linotype"/>
        </w:rPr>
        <w:t xml:space="preserve">, a to včetně plnění podmínek DNSH dle ustanovení </w:t>
      </w:r>
      <w:r w:rsidR="00F05B50" w:rsidRPr="00A86F09">
        <w:rPr>
          <w:rFonts w:ascii="Palatino Linotype" w:hAnsi="Palatino Linotype"/>
        </w:rPr>
        <w:t>čl. III. odst. 3.6 této smlouvy.</w:t>
      </w:r>
    </w:p>
    <w:p w14:paraId="32863250" w14:textId="4F94691A" w:rsidR="00736C77" w:rsidRPr="00A86F09" w:rsidRDefault="00736C77"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si je vědom skutečnosti, že objednatel má zájem o plnění předmětu této </w:t>
      </w:r>
      <w:r w:rsidR="00A26CB1" w:rsidRPr="00A86F09">
        <w:rPr>
          <w:rFonts w:ascii="Palatino Linotype" w:hAnsi="Palatino Linotype"/>
        </w:rPr>
        <w:t>s</w:t>
      </w:r>
      <w:r w:rsidRPr="00A86F09">
        <w:rPr>
          <w:rFonts w:ascii="Palatino Linotype" w:hAnsi="Palatino Linotype"/>
        </w:rPr>
        <w:t xml:space="preserve">mlouvy dle zásad sociálně odpovědného zadávání veřejných zakázek. Zhotovitel se proto výslovně zavazuje při realizaci plnění dle této </w:t>
      </w:r>
      <w:r w:rsidR="00A26CB1" w:rsidRPr="00A86F09">
        <w:rPr>
          <w:rFonts w:ascii="Palatino Linotype" w:hAnsi="Palatino Linotype"/>
        </w:rPr>
        <w:t>s</w:t>
      </w:r>
      <w:r w:rsidRPr="00A86F09">
        <w:rPr>
          <w:rFonts w:ascii="Palatino Linotype" w:hAnsi="Palatino Linotype"/>
        </w:rPr>
        <w:t xml:space="preserve">mlouvy dodržovat veškeré pracovněprávní předpisy, a to zejména (nikoliv však výlučně) předpisy upravující mzdy zaměstnanců, pracovní dobu, dobu odpočinku mezi směnami, placené </w:t>
      </w:r>
      <w:r w:rsidR="00A26CB1" w:rsidRPr="00A86F09">
        <w:rPr>
          <w:rFonts w:ascii="Palatino Linotype" w:hAnsi="Palatino Linotype"/>
        </w:rPr>
        <w:t>přesčasy</w:t>
      </w:r>
      <w:r w:rsidRPr="00A86F09">
        <w:rPr>
          <w:rFonts w:ascii="Palatino Linotype" w:hAnsi="Palatino Linotype"/>
        </w:rPr>
        <w:t xml:space="preserve"> atd. Tyto požadavky je dodavatel povinen zajistit i u svých poddodavatelů.</w:t>
      </w:r>
    </w:p>
    <w:p w14:paraId="0B90E8A2" w14:textId="59D138AD" w:rsidR="00A26CB1" w:rsidRPr="00A86F09" w:rsidRDefault="00A26CB1"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se zavazuje za účelem naplnění požadavků na zaměstnanecké podmínky pracovníků zhotovitele a na ochranu pracovníků jako zaměstnanců zhotovitele dodržovat veškeré předpisy týkající se oblasti zaměstnaneckých práv, zaměstnanosti, bezpečnosti a ochrany zdraví při práci i požární bezpečnosti, tj. zejména zákon č. 262/2006 Sb., Zákoník práce, ve znění pozdějších předpisů a zákon č. 435/2004 Sb., o zaměstnanosti, ve znění pozdějších předpisů, zákon č. 309/2006 Sb., kterým se upravují další požadavky bezpečnosti a ochrany zdraví v pracovněprávních vztazích, nařízení vlády č. 591/2006 Sb., o bližších minimálních požadavcích na bezpečnost a ochranu zdraví, zákon č. 133/1985 Sb., o požární ochraně a přepisy související). Zhotovitel se zavazuje zajistit plnění veškerých legislativních požadavků dle tohoto ustanovení vůči všem zaměstnancům i dalším osobám jako pracovníkům, které se na realizaci plnění dle této </w:t>
      </w:r>
      <w:r w:rsidR="00F05B50" w:rsidRPr="00A86F09">
        <w:rPr>
          <w:rFonts w:ascii="Palatino Linotype" w:hAnsi="Palatino Linotype"/>
        </w:rPr>
        <w:t>s</w:t>
      </w:r>
      <w:r w:rsidRPr="00A86F09">
        <w:rPr>
          <w:rFonts w:ascii="Palatino Linotype" w:hAnsi="Palatino Linotype"/>
        </w:rPr>
        <w:t>mlouvy podílejí, přičemž tyto požadavky je dodavatel povinen zajistit i u svých poddodavatelů.</w:t>
      </w:r>
    </w:p>
    <w:p w14:paraId="0C54E725" w14:textId="77777777" w:rsidR="00A2191C" w:rsidRPr="00A86F09" w:rsidRDefault="00D356D8"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tímto prohlašuje, že v rámci zajištění realizace předmětného díla má vyřešeny veškeré právní vztahy se zaměstnanci, poddodavateli a dalšími osobami, které se budou podílet na plnění a realizaci díla, a to zejména prostřednictvím příslušných smluv, uzavřených za tímto účelem, či jiných obdobných závazkových vztahů v souladu s českými právními předpisy. </w:t>
      </w:r>
    </w:p>
    <w:p w14:paraId="3034378E" w14:textId="2C004937" w:rsidR="00283BC9" w:rsidRPr="00A86F09" w:rsidRDefault="00D356D8"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se zavazuje zhotovovat </w:t>
      </w:r>
      <w:r w:rsidR="00B31A99" w:rsidRPr="00A86F09">
        <w:rPr>
          <w:rFonts w:ascii="Palatino Linotype" w:hAnsi="Palatino Linotype"/>
        </w:rPr>
        <w:t>dílo</w:t>
      </w:r>
      <w:r w:rsidRPr="00A86F09">
        <w:rPr>
          <w:rFonts w:ascii="Palatino Linotype" w:hAnsi="Palatino Linotype"/>
        </w:rPr>
        <w:t xml:space="preserve"> dle této smlouvy v souladu s právními předpisy a v souladu s technickými normami a technickými předpisy platnými a účinnými na území České republiky </w:t>
      </w:r>
      <w:r w:rsidR="003B3D17" w:rsidRPr="00A86F09">
        <w:rPr>
          <w:rFonts w:ascii="Palatino Linotype" w:hAnsi="Palatino Linotype"/>
        </w:rPr>
        <w:t>v době plnění předmětu smlouvy</w:t>
      </w:r>
      <w:r w:rsidRPr="00A86F09">
        <w:rPr>
          <w:rFonts w:ascii="Palatino Linotype" w:hAnsi="Palatino Linotype"/>
        </w:rPr>
        <w:t>.</w:t>
      </w:r>
    </w:p>
    <w:p w14:paraId="3F3EF64E" w14:textId="77777777" w:rsidR="00A625A8" w:rsidRPr="00A86F09" w:rsidRDefault="00D356D8" w:rsidP="00477E7F">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je povinen při plnění předmětu smlouvy postupovat tak, aby nedošlo k porušení autorských </w:t>
      </w:r>
      <w:r w:rsidR="00283BC9" w:rsidRPr="00A86F09">
        <w:rPr>
          <w:rFonts w:ascii="Palatino Linotype" w:hAnsi="Palatino Linotype"/>
        </w:rPr>
        <w:t>a</w:t>
      </w:r>
      <w:r w:rsidRPr="00A86F09">
        <w:rPr>
          <w:rFonts w:ascii="Palatino Linotype" w:hAnsi="Palatino Linotype"/>
        </w:rPr>
        <w:t xml:space="preserve"> jiných práv třetích osob vyplývajících z předpisů n</w:t>
      </w:r>
      <w:r w:rsidR="00283BC9" w:rsidRPr="00A86F09">
        <w:rPr>
          <w:rFonts w:ascii="Palatino Linotype" w:hAnsi="Palatino Linotype"/>
        </w:rPr>
        <w:t>a ochranu duševního vlastnictví (dále jen „</w:t>
      </w:r>
      <w:r w:rsidR="00283BC9" w:rsidRPr="00A86F09">
        <w:rPr>
          <w:rFonts w:ascii="Palatino Linotype" w:hAnsi="Palatino Linotype"/>
          <w:b/>
        </w:rPr>
        <w:t>autorská práva</w:t>
      </w:r>
      <w:r w:rsidR="00283BC9" w:rsidRPr="00A86F09">
        <w:rPr>
          <w:rFonts w:ascii="Palatino Linotype" w:hAnsi="Palatino Linotype"/>
        </w:rPr>
        <w:t>“) nebo práv průmyslového vlastnictví třetích osob vyplývajících z předpisů na ochranu práv průmyslového vlastnictví (dále jen „</w:t>
      </w:r>
      <w:r w:rsidR="00283BC9" w:rsidRPr="00A86F09">
        <w:rPr>
          <w:rFonts w:ascii="Palatino Linotype" w:hAnsi="Palatino Linotype"/>
          <w:b/>
        </w:rPr>
        <w:t>práva průmyslového vlastnictví</w:t>
      </w:r>
      <w:r w:rsidR="00283BC9" w:rsidRPr="00A86F09">
        <w:rPr>
          <w:rFonts w:ascii="Palatino Linotype" w:hAnsi="Palatino Linotype"/>
        </w:rPr>
        <w:t xml:space="preserve">“). </w:t>
      </w:r>
    </w:p>
    <w:p w14:paraId="75203D7C" w14:textId="4BDED930" w:rsidR="00D356D8" w:rsidRPr="00A86F09" w:rsidRDefault="00D356D8" w:rsidP="00A625A8">
      <w:pPr>
        <w:pStyle w:val="Odstavecseseznamem"/>
        <w:widowControl w:val="0"/>
        <w:spacing w:before="60" w:after="60"/>
        <w:ind w:left="567"/>
        <w:jc w:val="both"/>
        <w:rPr>
          <w:rFonts w:ascii="Palatino Linotype" w:hAnsi="Palatino Linotype"/>
        </w:rPr>
      </w:pPr>
      <w:r w:rsidRPr="00A86F09">
        <w:rPr>
          <w:rFonts w:ascii="Palatino Linotype" w:hAnsi="Palatino Linotype"/>
        </w:rPr>
        <w:t xml:space="preserve">Pokud budou při plnění předmětu smlouvy využita autorská </w:t>
      </w:r>
      <w:r w:rsidR="00283BC9" w:rsidRPr="00A86F09">
        <w:rPr>
          <w:rFonts w:ascii="Palatino Linotype" w:hAnsi="Palatino Linotype"/>
        </w:rPr>
        <w:t>práva či práva průmyslového vlastnictví</w:t>
      </w:r>
      <w:r w:rsidRPr="00A86F09">
        <w:rPr>
          <w:rFonts w:ascii="Palatino Linotype" w:hAnsi="Palatino Linotype"/>
        </w:rPr>
        <w:t xml:space="preserve"> třetích osob, je zhotovitel povinen odpovídajícím způsobem upravit právní vztahy s osobami, jimž náležejí </w:t>
      </w:r>
      <w:r w:rsidR="00283BC9" w:rsidRPr="00A86F09">
        <w:rPr>
          <w:rFonts w:ascii="Palatino Linotype" w:hAnsi="Palatino Linotype"/>
        </w:rPr>
        <w:t xml:space="preserve">taková </w:t>
      </w:r>
      <w:r w:rsidRPr="00A86F09">
        <w:rPr>
          <w:rFonts w:ascii="Palatino Linotype" w:hAnsi="Palatino Linotype"/>
        </w:rPr>
        <w:t xml:space="preserve">osobnostní nebo majetková práva </w:t>
      </w:r>
      <w:r w:rsidR="00283BC9" w:rsidRPr="00A86F09">
        <w:rPr>
          <w:rFonts w:ascii="Palatino Linotype" w:hAnsi="Palatino Linotype"/>
        </w:rPr>
        <w:t>vyplývající z ochrany autorských práv či práv průmyslového vlastnictví</w:t>
      </w:r>
      <w:r w:rsidRPr="00A86F09">
        <w:rPr>
          <w:rFonts w:ascii="Palatino Linotype" w:hAnsi="Palatino Linotype"/>
        </w:rPr>
        <w:t>, aby zamezil vznášení jakýchkoli oprávněných nároků těch</w:t>
      </w:r>
      <w:r w:rsidR="003C145D" w:rsidRPr="00A86F09">
        <w:rPr>
          <w:rFonts w:ascii="Palatino Linotype" w:hAnsi="Palatino Linotype"/>
        </w:rPr>
        <w:t>to osob ve vztahu k objednateli</w:t>
      </w:r>
      <w:r w:rsidRPr="00A86F09">
        <w:rPr>
          <w:rFonts w:ascii="Palatino Linotype" w:hAnsi="Palatino Linotype"/>
        </w:rPr>
        <w:t>.</w:t>
      </w:r>
    </w:p>
    <w:p w14:paraId="70E3AA17" w14:textId="1631D8C1" w:rsidR="00351F4E" w:rsidRPr="00A86F09" w:rsidRDefault="00B36D03"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Zhotovitel prohlašuje, že realizací předmětného díla a výkonem plnění dle této smlouvy budou pověřeni zaměstnanci zhotovitele, poddodavatelé na základě ř</w:t>
      </w:r>
      <w:r w:rsidR="003B3D17" w:rsidRPr="00A86F09">
        <w:rPr>
          <w:rFonts w:ascii="Palatino Linotype" w:hAnsi="Palatino Linotype"/>
        </w:rPr>
        <w:t xml:space="preserve">ádně a platně uzavřených smluv či </w:t>
      </w:r>
      <w:r w:rsidRPr="00A86F09">
        <w:rPr>
          <w:rFonts w:ascii="Palatino Linotype" w:hAnsi="Palatino Linotype"/>
        </w:rPr>
        <w:t xml:space="preserve">jiné osoby, které jsou v obdobném pracovně či obchodněprávním závazkovém vztahu ke zhotoviteli. </w:t>
      </w:r>
    </w:p>
    <w:p w14:paraId="07B03E07" w14:textId="77777777" w:rsidR="006035EC" w:rsidRPr="00A86F09" w:rsidRDefault="006035EC"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objednateli v celém rozsahu odpovídá za kvalitu a včasnost veškerých prací a služeb </w:t>
      </w:r>
      <w:r w:rsidRPr="00A86F09">
        <w:rPr>
          <w:rFonts w:ascii="Palatino Linotype" w:hAnsi="Palatino Linotype"/>
        </w:rPr>
        <w:lastRenderedPageBreak/>
        <w:t xml:space="preserve">poskytovaných poddodavateli a nese za ně záruku v plném rozsahu dle této smlouvy. Zhotovitel je povinen na písemnou výzvu objednatele kdykoli v průběhu provádění díla předložit objednateli písemný seznam všech svých poddodavatelů (včetně doložení jejich náležité odbornosti). </w:t>
      </w:r>
    </w:p>
    <w:p w14:paraId="0F484AE4" w14:textId="77777777" w:rsidR="006035EC" w:rsidRPr="00A86F09" w:rsidRDefault="006035EC"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Zhotovitel na sebe přejímá odpovědnost a ručení za škody způsobené všemi osobami zúčastněnými na provádění díla a stejně tak za škody způsobené svou činností objednateli nebo třetí osobě na majetku, tzn., že v případě jakéhokoliv narušení či poškození majetku je zhotovitel povinen bez zbytečného odkladu tuto škodu odstranit a není-li to možné, tak škodu finančně uhradit. V případě, že v okamžiku předání a převzetí díla budou existovat škody, které nebyly vyřešeny dle předchozí věty, může tato okolnost být důvodem k odmítnutí převzetí díla ze strany objednatele.</w:t>
      </w:r>
    </w:p>
    <w:p w14:paraId="3C432BCB" w14:textId="77777777" w:rsidR="006035EC" w:rsidRPr="00A86F09" w:rsidRDefault="006035EC" w:rsidP="005355EA">
      <w:pPr>
        <w:pStyle w:val="Odstavecseseznamem"/>
        <w:widowControl w:val="0"/>
        <w:numPr>
          <w:ilvl w:val="0"/>
          <w:numId w:val="6"/>
        </w:numPr>
        <w:spacing w:before="60" w:after="60"/>
        <w:jc w:val="both"/>
        <w:rPr>
          <w:rFonts w:ascii="Palatino Linotype" w:hAnsi="Palatino Linotype"/>
        </w:rPr>
      </w:pPr>
      <w:r w:rsidRPr="00A86F09">
        <w:rPr>
          <w:rFonts w:ascii="Palatino Linotype" w:hAnsi="Palatino Linotype"/>
        </w:rPr>
        <w:t xml:space="preserve">Zhotovitel se zavazuje, že objednateli bezodkladně písemně oznámí po vzniku následující skutečnosti: </w:t>
      </w:r>
    </w:p>
    <w:p w14:paraId="77F3F0DF" w14:textId="058D3A78" w:rsidR="006035EC" w:rsidRPr="00A86F09" w:rsidRDefault="006035EC" w:rsidP="005355EA">
      <w:pPr>
        <w:pStyle w:val="Odstavecseseznamem"/>
        <w:widowControl w:val="0"/>
        <w:numPr>
          <w:ilvl w:val="1"/>
          <w:numId w:val="6"/>
        </w:numPr>
        <w:spacing w:before="60" w:after="60"/>
        <w:jc w:val="both"/>
        <w:rPr>
          <w:rFonts w:ascii="Palatino Linotype" w:hAnsi="Palatino Linotype"/>
        </w:rPr>
      </w:pPr>
      <w:r w:rsidRPr="00A86F09">
        <w:rPr>
          <w:rFonts w:ascii="Palatino Linotype" w:hAnsi="Palatino Linotype"/>
        </w:rPr>
        <w:t xml:space="preserve">jestliže bude zahájeno insolvenční řízení dle zák. č. 182/2006 Sb., o úpadku a způsobech jeho řešení (insolvenční zákon; dále jen „insolvenční zákon“), v platném znění, jehož předmětem bude </w:t>
      </w:r>
      <w:r w:rsidR="00FF4FEE" w:rsidRPr="00A86F09">
        <w:rPr>
          <w:rFonts w:ascii="Palatino Linotype" w:hAnsi="Palatino Linotype"/>
        </w:rPr>
        <w:t>konkurz (či reorganizace) společnosti</w:t>
      </w:r>
      <w:r w:rsidRPr="00A86F09">
        <w:rPr>
          <w:rFonts w:ascii="Palatino Linotype" w:hAnsi="Palatino Linotype"/>
        </w:rPr>
        <w:t xml:space="preserve"> zhotovitele,</w:t>
      </w:r>
    </w:p>
    <w:p w14:paraId="646C8AF4" w14:textId="77777777" w:rsidR="006035EC" w:rsidRPr="00A86F09" w:rsidRDefault="006035EC" w:rsidP="005355EA">
      <w:pPr>
        <w:pStyle w:val="Odstavecseseznamem"/>
        <w:widowControl w:val="0"/>
        <w:numPr>
          <w:ilvl w:val="1"/>
          <w:numId w:val="6"/>
        </w:numPr>
        <w:spacing w:before="60" w:after="60"/>
        <w:jc w:val="both"/>
        <w:rPr>
          <w:rFonts w:ascii="Palatino Linotype" w:hAnsi="Palatino Linotype"/>
        </w:rPr>
      </w:pPr>
      <w:r w:rsidRPr="00A86F09">
        <w:rPr>
          <w:rFonts w:ascii="Palatino Linotype" w:hAnsi="Palatino Linotype"/>
        </w:rPr>
        <w:t>vstup zhotovitele do likvidace; a/nebo</w:t>
      </w:r>
    </w:p>
    <w:p w14:paraId="331B9ADE" w14:textId="77777777" w:rsidR="006035EC" w:rsidRPr="00A86F09" w:rsidRDefault="006035EC" w:rsidP="005355EA">
      <w:pPr>
        <w:pStyle w:val="Odstavecseseznamem"/>
        <w:widowControl w:val="0"/>
        <w:numPr>
          <w:ilvl w:val="1"/>
          <w:numId w:val="6"/>
        </w:numPr>
        <w:spacing w:before="60" w:after="60"/>
        <w:jc w:val="both"/>
        <w:rPr>
          <w:rFonts w:ascii="Palatino Linotype" w:hAnsi="Palatino Linotype"/>
        </w:rPr>
      </w:pPr>
      <w:r w:rsidRPr="00A86F09">
        <w:rPr>
          <w:rFonts w:ascii="Palatino Linotype" w:hAnsi="Palatino Linotype"/>
        </w:rPr>
        <w:t>změny v majetkové struktuře zhotovitele, s výjimkou změny majetkové struktury, která představuje běžný obchodní styk; a/nebo</w:t>
      </w:r>
    </w:p>
    <w:p w14:paraId="45110386" w14:textId="77777777" w:rsidR="006035EC" w:rsidRPr="00A86F09" w:rsidRDefault="006035EC" w:rsidP="005355EA">
      <w:pPr>
        <w:pStyle w:val="Odstavecseseznamem"/>
        <w:widowControl w:val="0"/>
        <w:numPr>
          <w:ilvl w:val="1"/>
          <w:numId w:val="6"/>
        </w:numPr>
        <w:spacing w:before="60" w:after="60"/>
        <w:jc w:val="both"/>
        <w:rPr>
          <w:rFonts w:ascii="Palatino Linotype" w:hAnsi="Palatino Linotype"/>
        </w:rPr>
      </w:pPr>
      <w:r w:rsidRPr="00A86F09">
        <w:rPr>
          <w:rFonts w:ascii="Palatino Linotype" w:hAnsi="Palatino Linotype"/>
        </w:rPr>
        <w:t>rozhodnutí o provedení přeměny zhotovitele, zejména fúzí, převodem jmění na společníka či rozdělením, provedení změny právní formy zhotovitele či provedení jiných organizačních změn; a/nebo</w:t>
      </w:r>
    </w:p>
    <w:p w14:paraId="38C11375" w14:textId="77777777" w:rsidR="006035EC" w:rsidRPr="00A86F09" w:rsidRDefault="006035EC" w:rsidP="005355EA">
      <w:pPr>
        <w:pStyle w:val="Odstavecseseznamem"/>
        <w:widowControl w:val="0"/>
        <w:numPr>
          <w:ilvl w:val="1"/>
          <w:numId w:val="6"/>
        </w:numPr>
        <w:spacing w:before="60" w:after="60"/>
        <w:jc w:val="both"/>
        <w:rPr>
          <w:rFonts w:ascii="Palatino Linotype" w:hAnsi="Palatino Linotype"/>
        </w:rPr>
      </w:pPr>
      <w:r w:rsidRPr="00A86F09">
        <w:rPr>
          <w:rFonts w:ascii="Palatino Linotype" w:hAnsi="Palatino Linotype"/>
        </w:rPr>
        <w:t>omezení či ukončení výkonu činnosti zhotovitele, která souvisí s předmětem této smlouvy; a/nebo</w:t>
      </w:r>
    </w:p>
    <w:p w14:paraId="621438EF" w14:textId="77777777" w:rsidR="006035EC" w:rsidRPr="00A86F09" w:rsidRDefault="006035EC" w:rsidP="005355EA">
      <w:pPr>
        <w:pStyle w:val="Odstavecseseznamem"/>
        <w:widowControl w:val="0"/>
        <w:numPr>
          <w:ilvl w:val="1"/>
          <w:numId w:val="6"/>
        </w:numPr>
        <w:spacing w:before="60" w:after="60"/>
        <w:jc w:val="both"/>
        <w:rPr>
          <w:rFonts w:ascii="Palatino Linotype" w:hAnsi="Palatino Linotype"/>
        </w:rPr>
      </w:pPr>
      <w:r w:rsidRPr="00A86F09">
        <w:rPr>
          <w:rFonts w:ascii="Palatino Linotype" w:hAnsi="Palatino Linotype"/>
        </w:rPr>
        <w:t>všechny skutečnosti, které by mohly mít vliv na přechod či vypořádání závazků zhotovitele vůči objednateli vyplývajících z této smlouvy či s touto smlouvou souvisejících; a/nebo</w:t>
      </w:r>
    </w:p>
    <w:p w14:paraId="3CD902F7" w14:textId="0BCE024A" w:rsidR="006035EC" w:rsidRPr="00A86F09" w:rsidRDefault="006035EC" w:rsidP="005355EA">
      <w:pPr>
        <w:pStyle w:val="Odstavecseseznamem"/>
        <w:widowControl w:val="0"/>
        <w:numPr>
          <w:ilvl w:val="1"/>
          <w:numId w:val="6"/>
        </w:numPr>
        <w:spacing w:before="60" w:after="60"/>
        <w:jc w:val="both"/>
        <w:rPr>
          <w:rFonts w:ascii="Palatino Linotype" w:hAnsi="Palatino Linotype"/>
        </w:rPr>
      </w:pPr>
      <w:r w:rsidRPr="00A86F09">
        <w:rPr>
          <w:rFonts w:ascii="Palatino Linotype" w:hAnsi="Palatino Linotype"/>
        </w:rPr>
        <w:t xml:space="preserve">všechny další skutečnosti, které mají nebo by mohly mít vliv na řádné a včasné dokončení díla, či řádné dokončení </w:t>
      </w:r>
      <w:r w:rsidR="003B3D17" w:rsidRPr="00A86F09">
        <w:rPr>
          <w:rFonts w:ascii="Palatino Linotype" w:hAnsi="Palatino Linotype"/>
        </w:rPr>
        <w:t>díla ohrožují či ztěžují.</w:t>
      </w:r>
    </w:p>
    <w:p w14:paraId="690131DC" w14:textId="77777777" w:rsidR="00283BC9" w:rsidRPr="00A86F09" w:rsidRDefault="00283BC9" w:rsidP="00031C3A">
      <w:pPr>
        <w:spacing w:before="120"/>
        <w:jc w:val="center"/>
        <w:outlineLvl w:val="0"/>
        <w:rPr>
          <w:rFonts w:ascii="Palatino Linotype" w:hAnsi="Palatino Linotype"/>
          <w:b/>
          <w:bCs/>
          <w:snapToGrid w:val="0"/>
        </w:rPr>
      </w:pPr>
      <w:r w:rsidRPr="00A86F09">
        <w:rPr>
          <w:rFonts w:ascii="Palatino Linotype" w:hAnsi="Palatino Linotype"/>
          <w:b/>
          <w:bCs/>
        </w:rPr>
        <w:t>Článek V</w:t>
      </w:r>
      <w:r w:rsidRPr="00A86F09">
        <w:rPr>
          <w:rFonts w:ascii="Palatino Linotype" w:hAnsi="Palatino Linotype"/>
          <w:b/>
          <w:bCs/>
          <w:snapToGrid w:val="0"/>
        </w:rPr>
        <w:t>.</w:t>
      </w:r>
    </w:p>
    <w:p w14:paraId="6DE2A859" w14:textId="77777777" w:rsidR="00283BC9" w:rsidRPr="00A86F09" w:rsidRDefault="00283BC9" w:rsidP="00780497">
      <w:pPr>
        <w:pStyle w:val="Nadpis2"/>
        <w:spacing w:before="0" w:after="120"/>
        <w:jc w:val="center"/>
        <w:rPr>
          <w:rFonts w:ascii="Palatino Linotype" w:hAnsi="Palatino Linotype"/>
          <w:i w:val="0"/>
          <w:iCs w:val="0"/>
          <w:sz w:val="20"/>
          <w:szCs w:val="20"/>
        </w:rPr>
      </w:pPr>
      <w:r w:rsidRPr="00A86F09">
        <w:rPr>
          <w:rFonts w:ascii="Palatino Linotype" w:hAnsi="Palatino Linotype"/>
          <w:i w:val="0"/>
          <w:iCs w:val="0"/>
          <w:sz w:val="20"/>
          <w:szCs w:val="20"/>
        </w:rPr>
        <w:t>Práva a povinnosti objednatele</w:t>
      </w:r>
    </w:p>
    <w:p w14:paraId="2B615FF6" w14:textId="77777777" w:rsidR="00283BC9" w:rsidRPr="00A86F09" w:rsidRDefault="00D356D8" w:rsidP="005355EA">
      <w:pPr>
        <w:pStyle w:val="Odstavecseseznamem"/>
        <w:widowControl w:val="0"/>
        <w:numPr>
          <w:ilvl w:val="0"/>
          <w:numId w:val="7"/>
        </w:numPr>
        <w:spacing w:before="60" w:after="60"/>
        <w:jc w:val="both"/>
        <w:rPr>
          <w:rFonts w:ascii="Palatino Linotype" w:hAnsi="Palatino Linotype"/>
        </w:rPr>
      </w:pPr>
      <w:r w:rsidRPr="00A86F09">
        <w:rPr>
          <w:rFonts w:ascii="Palatino Linotype" w:hAnsi="Palatino Linotype"/>
        </w:rPr>
        <w:t>Objednatel se zavazuje předat zhotoviteli staveniště, tj. místo zhotovení díla, včas a v termínu dle sjednaných termínů plnění. V případě, že zhotovitel nepřevezme řádně a včas staveniště, tj. místo zhotovení díla, nemá tato skutečnost vliv na splnění termínu dokončení díla.</w:t>
      </w:r>
    </w:p>
    <w:p w14:paraId="51AB1D22" w14:textId="77777777" w:rsidR="002D451E" w:rsidRPr="00A86F09" w:rsidRDefault="00D356D8" w:rsidP="005355EA">
      <w:pPr>
        <w:pStyle w:val="Odstavecseseznamem"/>
        <w:widowControl w:val="0"/>
        <w:numPr>
          <w:ilvl w:val="0"/>
          <w:numId w:val="7"/>
        </w:numPr>
        <w:spacing w:before="60" w:after="60"/>
        <w:jc w:val="both"/>
        <w:rPr>
          <w:rFonts w:ascii="Palatino Linotype" w:hAnsi="Palatino Linotype"/>
        </w:rPr>
      </w:pPr>
      <w:r w:rsidRPr="00A86F09">
        <w:rPr>
          <w:rFonts w:ascii="Palatino Linotype" w:hAnsi="Palatino Linotype"/>
        </w:rPr>
        <w:t xml:space="preserve">Objednatel je povinen včas poskytovat zhotoviteli součinnost pro jeho plnění podle smlouvy a včas provedené dílo převzít, a včas hradit zhotoviteli jeho oprávněné a řádně doložené finanční nároky, vzniklé v důsledku plnění </w:t>
      </w:r>
      <w:r w:rsidR="00283BC9" w:rsidRPr="00A86F09">
        <w:rPr>
          <w:rFonts w:ascii="Palatino Linotype" w:hAnsi="Palatino Linotype"/>
        </w:rPr>
        <w:t xml:space="preserve">této </w:t>
      </w:r>
      <w:r w:rsidRPr="00A86F09">
        <w:rPr>
          <w:rFonts w:ascii="Palatino Linotype" w:hAnsi="Palatino Linotype"/>
        </w:rPr>
        <w:t>smlouvy</w:t>
      </w:r>
      <w:r w:rsidR="00283BC9" w:rsidRPr="00A86F09">
        <w:rPr>
          <w:rFonts w:ascii="Palatino Linotype" w:hAnsi="Palatino Linotype"/>
        </w:rPr>
        <w:t xml:space="preserve"> a</w:t>
      </w:r>
      <w:r w:rsidRPr="00A86F09">
        <w:rPr>
          <w:rFonts w:ascii="Palatino Linotype" w:hAnsi="Palatino Linotype"/>
        </w:rPr>
        <w:t xml:space="preserve"> za podmínek v ní uvedených.</w:t>
      </w:r>
    </w:p>
    <w:p w14:paraId="2C89871B" w14:textId="61C10790" w:rsidR="002D451E" w:rsidRPr="00A86F09" w:rsidRDefault="00D356D8" w:rsidP="005355EA">
      <w:pPr>
        <w:pStyle w:val="Odstavecseseznamem"/>
        <w:widowControl w:val="0"/>
        <w:numPr>
          <w:ilvl w:val="0"/>
          <w:numId w:val="7"/>
        </w:numPr>
        <w:spacing w:before="60" w:after="60"/>
        <w:jc w:val="both"/>
        <w:rPr>
          <w:rFonts w:ascii="Palatino Linotype" w:hAnsi="Palatino Linotype"/>
        </w:rPr>
      </w:pPr>
      <w:r w:rsidRPr="00A86F09">
        <w:rPr>
          <w:rFonts w:ascii="Palatino Linotype" w:hAnsi="Palatino Linotype"/>
        </w:rPr>
        <w:t xml:space="preserve">Objednatel se zavazuje řádně dokončené </w:t>
      </w:r>
      <w:r w:rsidR="002D451E" w:rsidRPr="00A86F09">
        <w:rPr>
          <w:rFonts w:ascii="Palatino Linotype" w:hAnsi="Palatino Linotype"/>
        </w:rPr>
        <w:t xml:space="preserve">dílo jako </w:t>
      </w:r>
      <w:r w:rsidRPr="00A86F09">
        <w:rPr>
          <w:rFonts w:ascii="Palatino Linotype" w:hAnsi="Palatino Linotype"/>
        </w:rPr>
        <w:t>plnění předmětu</w:t>
      </w:r>
      <w:r w:rsidR="002D451E" w:rsidRPr="00A86F09">
        <w:rPr>
          <w:rFonts w:ascii="Palatino Linotype" w:hAnsi="Palatino Linotype"/>
        </w:rPr>
        <w:t xml:space="preserve"> této</w:t>
      </w:r>
      <w:r w:rsidRPr="00A86F09">
        <w:rPr>
          <w:rFonts w:ascii="Palatino Linotype" w:hAnsi="Palatino Linotype"/>
        </w:rPr>
        <w:t xml:space="preserve"> smlouvy pře</w:t>
      </w:r>
      <w:r w:rsidR="002D533E" w:rsidRPr="00A86F09">
        <w:rPr>
          <w:rFonts w:ascii="Palatino Linotype" w:hAnsi="Palatino Linotype"/>
        </w:rPr>
        <w:t>vzít a za takto převzaté plnění</w:t>
      </w:r>
      <w:r w:rsidRPr="00A86F09">
        <w:rPr>
          <w:rFonts w:ascii="Palatino Linotype" w:hAnsi="Palatino Linotype"/>
        </w:rPr>
        <w:t xml:space="preserve"> zaplatit cenu dohodnutou ve výši a za podmínek dle této smlouvy, přičemž:</w:t>
      </w:r>
    </w:p>
    <w:p w14:paraId="3310E3E9" w14:textId="5E7B9104" w:rsidR="002D451E" w:rsidRPr="00A86F09" w:rsidRDefault="002D451E" w:rsidP="005355EA">
      <w:pPr>
        <w:pStyle w:val="Odstavecseseznamem"/>
        <w:widowControl w:val="0"/>
        <w:numPr>
          <w:ilvl w:val="1"/>
          <w:numId w:val="7"/>
        </w:numPr>
        <w:spacing w:before="60" w:after="60"/>
        <w:jc w:val="both"/>
        <w:rPr>
          <w:rFonts w:ascii="Palatino Linotype" w:hAnsi="Palatino Linotype"/>
        </w:rPr>
      </w:pPr>
      <w:r w:rsidRPr="00A86F09">
        <w:rPr>
          <w:rFonts w:ascii="Palatino Linotype" w:hAnsi="Palatino Linotype"/>
        </w:rPr>
        <w:t>p</w:t>
      </w:r>
      <w:r w:rsidR="00D356D8" w:rsidRPr="00A86F09">
        <w:rPr>
          <w:rFonts w:ascii="Palatino Linotype" w:hAnsi="Palatino Linotype"/>
        </w:rPr>
        <w:t xml:space="preserve">lnění předmětu smlouvy se považuje za </w:t>
      </w:r>
      <w:r w:rsidRPr="00A86F09">
        <w:rPr>
          <w:rFonts w:ascii="Palatino Linotype" w:hAnsi="Palatino Linotype"/>
        </w:rPr>
        <w:t xml:space="preserve">řádně </w:t>
      </w:r>
      <w:r w:rsidR="00D356D8" w:rsidRPr="00A86F09">
        <w:rPr>
          <w:rFonts w:ascii="Palatino Linotype" w:hAnsi="Palatino Linotype"/>
        </w:rPr>
        <w:t xml:space="preserve">dokončené úplným splněním všech </w:t>
      </w:r>
      <w:r w:rsidR="00BC1351" w:rsidRPr="00A86F09">
        <w:rPr>
          <w:rFonts w:ascii="Palatino Linotype" w:hAnsi="Palatino Linotype"/>
        </w:rPr>
        <w:t>dodávek,</w:t>
      </w:r>
      <w:r w:rsidRPr="00A86F09">
        <w:rPr>
          <w:rFonts w:ascii="Palatino Linotype" w:hAnsi="Palatino Linotype"/>
        </w:rPr>
        <w:t xml:space="preserve"> </w:t>
      </w:r>
      <w:r w:rsidR="00D356D8" w:rsidRPr="00A86F09">
        <w:rPr>
          <w:rFonts w:ascii="Palatino Linotype" w:hAnsi="Palatino Linotype"/>
        </w:rPr>
        <w:t>pra</w:t>
      </w:r>
      <w:r w:rsidRPr="00A86F09">
        <w:rPr>
          <w:rFonts w:ascii="Palatino Linotype" w:hAnsi="Palatino Linotype"/>
        </w:rPr>
        <w:t xml:space="preserve">cí </w:t>
      </w:r>
      <w:r w:rsidR="00BC1351" w:rsidRPr="00A86F09">
        <w:rPr>
          <w:rFonts w:ascii="Palatino Linotype" w:hAnsi="Palatino Linotype"/>
        </w:rPr>
        <w:t xml:space="preserve">a služeb </w:t>
      </w:r>
      <w:r w:rsidRPr="00A86F09">
        <w:rPr>
          <w:rFonts w:ascii="Palatino Linotype" w:hAnsi="Palatino Linotype"/>
        </w:rPr>
        <w:t>nezbytných k jeho dokončení včetně veškerých souvisejících</w:t>
      </w:r>
      <w:r w:rsidR="00013E21" w:rsidRPr="00A86F09">
        <w:rPr>
          <w:rFonts w:ascii="Palatino Linotype" w:hAnsi="Palatino Linotype"/>
        </w:rPr>
        <w:t xml:space="preserve"> </w:t>
      </w:r>
      <w:r w:rsidRPr="00A86F09">
        <w:rPr>
          <w:rFonts w:ascii="Palatino Linotype" w:hAnsi="Palatino Linotype"/>
        </w:rPr>
        <w:t xml:space="preserve">výkonů a služeb, </w:t>
      </w:r>
      <w:r w:rsidR="008D48F6" w:rsidRPr="00A86F09">
        <w:rPr>
          <w:rFonts w:ascii="Palatino Linotype" w:hAnsi="Palatino Linotype"/>
        </w:rPr>
        <w:t>kdy</w:t>
      </w:r>
      <w:r w:rsidRPr="00A86F09">
        <w:rPr>
          <w:rFonts w:ascii="Palatino Linotype" w:hAnsi="Palatino Linotype"/>
        </w:rPr>
        <w:t xml:space="preserve"> </w:t>
      </w:r>
      <w:r w:rsidR="00D356D8" w:rsidRPr="00A86F09">
        <w:rPr>
          <w:rFonts w:ascii="Palatino Linotype" w:hAnsi="Palatino Linotype"/>
        </w:rPr>
        <w:t xml:space="preserve">takto dokončené </w:t>
      </w:r>
      <w:r w:rsidR="008D48F6" w:rsidRPr="00A86F09">
        <w:rPr>
          <w:rFonts w:ascii="Palatino Linotype" w:hAnsi="Palatino Linotype"/>
        </w:rPr>
        <w:t>dílo</w:t>
      </w:r>
      <w:r w:rsidRPr="00A86F09">
        <w:rPr>
          <w:rFonts w:ascii="Palatino Linotype" w:hAnsi="Palatino Linotype"/>
        </w:rPr>
        <w:t xml:space="preserve"> </w:t>
      </w:r>
      <w:r w:rsidR="00D356D8" w:rsidRPr="00A86F09">
        <w:rPr>
          <w:rFonts w:ascii="Palatino Linotype" w:hAnsi="Palatino Linotype"/>
        </w:rPr>
        <w:t xml:space="preserve">bude </w:t>
      </w:r>
      <w:r w:rsidRPr="00A86F09">
        <w:rPr>
          <w:rFonts w:ascii="Palatino Linotype" w:hAnsi="Palatino Linotype"/>
        </w:rPr>
        <w:t xml:space="preserve">zcela </w:t>
      </w:r>
      <w:r w:rsidR="00D356D8" w:rsidRPr="00A86F09">
        <w:rPr>
          <w:rFonts w:ascii="Palatino Linotype" w:hAnsi="Palatino Linotype"/>
        </w:rPr>
        <w:t>způsobilé k užívání v souladu s</w:t>
      </w:r>
      <w:r w:rsidRPr="00A86F09">
        <w:rPr>
          <w:rFonts w:ascii="Palatino Linotype" w:hAnsi="Palatino Linotype"/>
        </w:rPr>
        <w:t> podmínkami a účelem dle této smlouvy</w:t>
      </w:r>
      <w:r w:rsidR="00DC643D" w:rsidRPr="00A86F09">
        <w:rPr>
          <w:rFonts w:ascii="Palatino Linotype" w:hAnsi="Palatino Linotype"/>
        </w:rPr>
        <w:t xml:space="preserve">, a to včetně vykonání veškerých nezbytných kontrolních měření k ověření řádného splnění </w:t>
      </w:r>
      <w:r w:rsidR="001D0E6F" w:rsidRPr="00A86F09">
        <w:rPr>
          <w:rFonts w:ascii="Palatino Linotype" w:hAnsi="Palatino Linotype"/>
        </w:rPr>
        <w:t>díla, ověření jeho funkčnosti, provozuschopnosti a naplnění veškerých technických parametrů díla;</w:t>
      </w:r>
    </w:p>
    <w:p w14:paraId="2A0437F7" w14:textId="738136BE" w:rsidR="002D451E" w:rsidRPr="00A86F09" w:rsidRDefault="002D451E" w:rsidP="005355EA">
      <w:pPr>
        <w:pStyle w:val="Odstavecseseznamem"/>
        <w:widowControl w:val="0"/>
        <w:numPr>
          <w:ilvl w:val="1"/>
          <w:numId w:val="7"/>
        </w:numPr>
        <w:spacing w:before="60" w:after="60"/>
        <w:jc w:val="both"/>
        <w:rPr>
          <w:rFonts w:ascii="Palatino Linotype" w:hAnsi="Palatino Linotype"/>
        </w:rPr>
      </w:pPr>
      <w:r w:rsidRPr="00A86F09">
        <w:rPr>
          <w:rFonts w:ascii="Palatino Linotype" w:hAnsi="Palatino Linotype"/>
        </w:rPr>
        <w:t>p</w:t>
      </w:r>
      <w:r w:rsidR="00D356D8" w:rsidRPr="00A86F09">
        <w:rPr>
          <w:rFonts w:ascii="Palatino Linotype" w:hAnsi="Palatino Linotype"/>
        </w:rPr>
        <w:t xml:space="preserve">lnění předmětu smlouvy se považuje za převzaté, bylo-li plnění předmětu smlouvy zhotovitelem </w:t>
      </w:r>
      <w:r w:rsidRPr="00A86F09">
        <w:rPr>
          <w:rFonts w:ascii="Palatino Linotype" w:hAnsi="Palatino Linotype"/>
        </w:rPr>
        <w:t xml:space="preserve">řádně </w:t>
      </w:r>
      <w:r w:rsidR="00D356D8" w:rsidRPr="00A86F09">
        <w:rPr>
          <w:rFonts w:ascii="Palatino Linotype" w:hAnsi="Palatino Linotype"/>
        </w:rPr>
        <w:t xml:space="preserve">předáno a objednatelem </w:t>
      </w:r>
      <w:r w:rsidRPr="00A86F09">
        <w:rPr>
          <w:rFonts w:ascii="Palatino Linotype" w:hAnsi="Palatino Linotype"/>
        </w:rPr>
        <w:t xml:space="preserve">řádně </w:t>
      </w:r>
      <w:r w:rsidR="00D356D8" w:rsidRPr="00A86F09">
        <w:rPr>
          <w:rFonts w:ascii="Palatino Linotype" w:hAnsi="Palatino Linotype"/>
        </w:rPr>
        <w:t>převzato jako celek</w:t>
      </w:r>
      <w:r w:rsidR="00013E21" w:rsidRPr="00A86F09">
        <w:rPr>
          <w:rFonts w:ascii="Palatino Linotype" w:hAnsi="Palatino Linotype"/>
        </w:rPr>
        <w:t xml:space="preserve"> či ve sjednaných částech</w:t>
      </w:r>
      <w:r w:rsidR="00D356D8" w:rsidRPr="00A86F09">
        <w:rPr>
          <w:rFonts w:ascii="Palatino Linotype" w:hAnsi="Palatino Linotype"/>
        </w:rPr>
        <w:t xml:space="preserve"> v souladu s touto smlouvou </w:t>
      </w:r>
      <w:r w:rsidRPr="00A86F09">
        <w:rPr>
          <w:rFonts w:ascii="Palatino Linotype" w:hAnsi="Palatino Linotype"/>
        </w:rPr>
        <w:t>a za podmínek stanovených touto smlouvou pro předání a převzetí díla</w:t>
      </w:r>
      <w:r w:rsidR="00D356D8" w:rsidRPr="00A86F09">
        <w:rPr>
          <w:rFonts w:ascii="Palatino Linotype" w:hAnsi="Palatino Linotype"/>
        </w:rPr>
        <w:t>.</w:t>
      </w:r>
    </w:p>
    <w:p w14:paraId="7EE3BBCB" w14:textId="77777777" w:rsidR="00D356D8" w:rsidRPr="00A86F09" w:rsidRDefault="00D356D8" w:rsidP="005355EA">
      <w:pPr>
        <w:pStyle w:val="Odstavecseseznamem"/>
        <w:widowControl w:val="0"/>
        <w:numPr>
          <w:ilvl w:val="0"/>
          <w:numId w:val="7"/>
        </w:numPr>
        <w:spacing w:before="60" w:after="60"/>
        <w:jc w:val="both"/>
        <w:rPr>
          <w:rFonts w:ascii="Palatino Linotype" w:hAnsi="Palatino Linotype"/>
        </w:rPr>
      </w:pPr>
      <w:r w:rsidRPr="00A86F09">
        <w:rPr>
          <w:rFonts w:ascii="Palatino Linotype" w:hAnsi="Palatino Linotype"/>
        </w:rPr>
        <w:t>Objednatel se zavazuje v případě, bude-li to nezbytné, vystavit zhotoviteli pro zařízení záležitostí dle této smlouvy písemnou plnou moc, a to nejpozději do 5 pracovních dnů od požadavku zhotovitele.</w:t>
      </w:r>
    </w:p>
    <w:p w14:paraId="01A85C60" w14:textId="45772C95" w:rsidR="002D451E" w:rsidRPr="00A86F09" w:rsidRDefault="002D451E" w:rsidP="005355EA">
      <w:pPr>
        <w:pStyle w:val="Odstavecseseznamem"/>
        <w:widowControl w:val="0"/>
        <w:numPr>
          <w:ilvl w:val="0"/>
          <w:numId w:val="7"/>
        </w:numPr>
        <w:spacing w:before="60" w:after="60"/>
        <w:jc w:val="both"/>
        <w:rPr>
          <w:rFonts w:ascii="Palatino Linotype" w:hAnsi="Palatino Linotype"/>
          <w:spacing w:val="-2"/>
        </w:rPr>
      </w:pPr>
      <w:r w:rsidRPr="00A86F09">
        <w:rPr>
          <w:rFonts w:ascii="Palatino Linotype" w:hAnsi="Palatino Linotype"/>
          <w:spacing w:val="-2"/>
        </w:rPr>
        <w:t xml:space="preserve">Objednatel má právo kontrolovat průběh realizace díla a plnění této smlouvy a pro účely kontroly průběhu provádění prací ke zhotovení </w:t>
      </w:r>
      <w:r w:rsidR="0060355A" w:rsidRPr="00A86F09">
        <w:rPr>
          <w:rFonts w:ascii="Palatino Linotype" w:hAnsi="Palatino Linotype"/>
          <w:spacing w:val="-2"/>
        </w:rPr>
        <w:t>díla</w:t>
      </w:r>
      <w:r w:rsidRPr="00A86F09">
        <w:rPr>
          <w:rFonts w:ascii="Palatino Linotype" w:hAnsi="Palatino Linotype"/>
          <w:spacing w:val="-2"/>
        </w:rPr>
        <w:t xml:space="preserve"> má právo organizovat pravidelné kontrolní dny </w:t>
      </w:r>
      <w:r w:rsidR="00051F3F" w:rsidRPr="00A86F09">
        <w:rPr>
          <w:rFonts w:ascii="Palatino Linotype" w:hAnsi="Palatino Linotype"/>
          <w:spacing w:val="-2"/>
        </w:rPr>
        <w:t>dle této smlouvy</w:t>
      </w:r>
      <w:r w:rsidRPr="00A86F09">
        <w:rPr>
          <w:rFonts w:ascii="Palatino Linotype" w:hAnsi="Palatino Linotype"/>
          <w:spacing w:val="-2"/>
        </w:rPr>
        <w:t xml:space="preserve"> </w:t>
      </w:r>
      <w:r w:rsidR="00051F3F" w:rsidRPr="00A86F09">
        <w:rPr>
          <w:rFonts w:ascii="Palatino Linotype" w:hAnsi="Palatino Linotype"/>
          <w:spacing w:val="-2"/>
        </w:rPr>
        <w:t>a dále v souladu se</w:t>
      </w:r>
      <w:r w:rsidRPr="00A86F09">
        <w:rPr>
          <w:rFonts w:ascii="Palatino Linotype" w:hAnsi="Palatino Linotype"/>
          <w:spacing w:val="-2"/>
        </w:rPr>
        <w:t xml:space="preserve"> sjednanými podmínkami provádění </w:t>
      </w:r>
      <w:r w:rsidR="00051F3F" w:rsidRPr="00A86F09">
        <w:rPr>
          <w:rFonts w:ascii="Palatino Linotype" w:hAnsi="Palatino Linotype"/>
          <w:spacing w:val="-2"/>
        </w:rPr>
        <w:t>díla</w:t>
      </w:r>
      <w:r w:rsidRPr="00A86F09">
        <w:rPr>
          <w:rFonts w:ascii="Palatino Linotype" w:hAnsi="Palatino Linotype"/>
          <w:spacing w:val="-2"/>
        </w:rPr>
        <w:t xml:space="preserve"> dle</w:t>
      </w:r>
      <w:r w:rsidR="004C14F3" w:rsidRPr="00A86F09">
        <w:rPr>
          <w:rFonts w:ascii="Palatino Linotype" w:hAnsi="Palatino Linotype"/>
          <w:spacing w:val="-2"/>
        </w:rPr>
        <w:t xml:space="preserve"> uvedeného v této smlouvě.</w:t>
      </w:r>
    </w:p>
    <w:p w14:paraId="32EC8BA5" w14:textId="77777777" w:rsidR="002D451E" w:rsidRPr="00A86F09" w:rsidRDefault="00D356D8" w:rsidP="005355EA">
      <w:pPr>
        <w:pStyle w:val="Odstavecseseznamem"/>
        <w:widowControl w:val="0"/>
        <w:numPr>
          <w:ilvl w:val="0"/>
          <w:numId w:val="7"/>
        </w:numPr>
        <w:spacing w:before="60" w:after="60"/>
        <w:jc w:val="both"/>
        <w:rPr>
          <w:rFonts w:ascii="Palatino Linotype" w:hAnsi="Palatino Linotype"/>
        </w:rPr>
      </w:pPr>
      <w:r w:rsidRPr="00A86F09">
        <w:rPr>
          <w:rFonts w:ascii="Palatino Linotype" w:hAnsi="Palatino Linotype"/>
        </w:rPr>
        <w:t xml:space="preserve">Zjistí-li objednatel, že zhotovitel plní předmět smlouvy v rozporu se svými povinnostmi, je objednatel </w:t>
      </w:r>
      <w:r w:rsidRPr="00A86F09">
        <w:rPr>
          <w:rFonts w:ascii="Palatino Linotype" w:hAnsi="Palatino Linotype"/>
        </w:rPr>
        <w:lastRenderedPageBreak/>
        <w:t xml:space="preserve">oprávněn požadovat, aby zhotovitel odstranil vady vzniklé vadným plněním předmětu smlouvy a plnění </w:t>
      </w:r>
      <w:r w:rsidR="002D451E" w:rsidRPr="00A86F09">
        <w:rPr>
          <w:rFonts w:ascii="Palatino Linotype" w:hAnsi="Palatino Linotype"/>
        </w:rPr>
        <w:t xml:space="preserve">dále </w:t>
      </w:r>
      <w:r w:rsidRPr="00A86F09">
        <w:rPr>
          <w:rFonts w:ascii="Palatino Linotype" w:hAnsi="Palatino Linotype"/>
        </w:rPr>
        <w:t>prováděl řádným způsobem. Jestliže tak zhotovitel neučiní ani v přiměřené lhůtě poskytnuté mu k tomu objednatelem, obě smluvní strany se dohodly, že pro účely této smlouvy se jedná o podstatné porušení smlouvy ze strany zhotovitele.</w:t>
      </w:r>
    </w:p>
    <w:p w14:paraId="37B5F855" w14:textId="0DE92BD7" w:rsidR="00AF669A" w:rsidRPr="00A86F09" w:rsidRDefault="00D356D8" w:rsidP="005355EA">
      <w:pPr>
        <w:pStyle w:val="Odstavecseseznamem"/>
        <w:widowControl w:val="0"/>
        <w:numPr>
          <w:ilvl w:val="0"/>
          <w:numId w:val="7"/>
        </w:numPr>
        <w:spacing w:before="60" w:after="60"/>
        <w:jc w:val="both"/>
        <w:rPr>
          <w:rFonts w:ascii="Palatino Linotype" w:hAnsi="Palatino Linotype"/>
        </w:rPr>
      </w:pPr>
      <w:r w:rsidRPr="00A86F09">
        <w:rPr>
          <w:rFonts w:ascii="Palatino Linotype" w:hAnsi="Palatino Linotype"/>
        </w:rPr>
        <w:t>Za účelem kontroly plnění předmětu této smlouvy určí objednatel osob</w:t>
      </w:r>
      <w:r w:rsidR="002D451E" w:rsidRPr="00A86F09">
        <w:rPr>
          <w:rFonts w:ascii="Palatino Linotype" w:hAnsi="Palatino Linotype"/>
        </w:rPr>
        <w:t>u/</w:t>
      </w:r>
      <w:r w:rsidRPr="00A86F09">
        <w:rPr>
          <w:rFonts w:ascii="Palatino Linotype" w:hAnsi="Palatino Linotype"/>
        </w:rPr>
        <w:t xml:space="preserve">y technického dozoru </w:t>
      </w:r>
      <w:r w:rsidR="005B60AE" w:rsidRPr="00A86F09">
        <w:rPr>
          <w:rFonts w:ascii="Palatino Linotype" w:hAnsi="Palatino Linotype"/>
        </w:rPr>
        <w:t>investora</w:t>
      </w:r>
      <w:r w:rsidRPr="00A86F09">
        <w:rPr>
          <w:rFonts w:ascii="Palatino Linotype" w:hAnsi="Palatino Linotype"/>
        </w:rPr>
        <w:t xml:space="preserve"> (dále jen „</w:t>
      </w:r>
      <w:r w:rsidRPr="00A86F09">
        <w:rPr>
          <w:rFonts w:ascii="Palatino Linotype" w:hAnsi="Palatino Linotype"/>
          <w:b/>
        </w:rPr>
        <w:t>TD</w:t>
      </w:r>
      <w:r w:rsidR="005B60AE" w:rsidRPr="00A86F09">
        <w:rPr>
          <w:rFonts w:ascii="Palatino Linotype" w:hAnsi="Palatino Linotype"/>
          <w:b/>
        </w:rPr>
        <w:t>I</w:t>
      </w:r>
      <w:r w:rsidRPr="00A86F09">
        <w:rPr>
          <w:rFonts w:ascii="Palatino Linotype" w:hAnsi="Palatino Linotype"/>
        </w:rPr>
        <w:t>“). Dále objednatel určí koordinátora bezpečnosti a ochrany zdraví při práci (dále jen „</w:t>
      </w:r>
      <w:r w:rsidRPr="00A86F09">
        <w:rPr>
          <w:rFonts w:ascii="Palatino Linotype" w:hAnsi="Palatino Linotype"/>
          <w:b/>
        </w:rPr>
        <w:t>koordinátor BOZP</w:t>
      </w:r>
      <w:r w:rsidRPr="00A86F09">
        <w:rPr>
          <w:rFonts w:ascii="Palatino Linotype" w:hAnsi="Palatino Linotype"/>
        </w:rPr>
        <w:t>“), pokud tak vyplyne ze zvláštních právních předpisů. Tyto osoby budou oprávněny zastupovat objednatele v rozsahu pověření spe</w:t>
      </w:r>
      <w:r w:rsidR="002D451E" w:rsidRPr="00A86F09">
        <w:rPr>
          <w:rFonts w:ascii="Palatino Linotype" w:hAnsi="Palatino Linotype"/>
        </w:rPr>
        <w:t xml:space="preserve">cifikovaných touto smlouvou. </w:t>
      </w:r>
      <w:r w:rsidR="005B60AE" w:rsidRPr="00A86F09">
        <w:rPr>
          <w:rFonts w:ascii="Palatino Linotype" w:hAnsi="Palatino Linotype"/>
        </w:rPr>
        <w:t>TDI</w:t>
      </w:r>
      <w:r w:rsidRPr="00A86F09">
        <w:rPr>
          <w:rFonts w:ascii="Palatino Linotype" w:hAnsi="Palatino Linotype"/>
        </w:rPr>
        <w:t>, koordinátor BOZP</w:t>
      </w:r>
      <w:r w:rsidR="002D451E" w:rsidRPr="00A86F09">
        <w:rPr>
          <w:rFonts w:ascii="Palatino Linotype" w:hAnsi="Palatino Linotype"/>
        </w:rPr>
        <w:t xml:space="preserve"> a dále i případná další</w:t>
      </w:r>
      <w:r w:rsidRPr="00A86F09">
        <w:rPr>
          <w:rFonts w:ascii="Palatino Linotype" w:hAnsi="Palatino Linotype"/>
        </w:rPr>
        <w:t xml:space="preserve"> </w:t>
      </w:r>
      <w:r w:rsidR="002D451E" w:rsidRPr="00A86F09">
        <w:rPr>
          <w:rFonts w:ascii="Palatino Linotype" w:hAnsi="Palatino Linotype"/>
        </w:rPr>
        <w:t>osoba oprávněná zastupovat objednatele mají právo</w:t>
      </w:r>
      <w:r w:rsidRPr="00A86F09">
        <w:rPr>
          <w:rFonts w:ascii="Palatino Linotype" w:hAnsi="Palatino Linotype"/>
        </w:rPr>
        <w:t xml:space="preserve"> kdykoliv kontrolovat zhotovování </w:t>
      </w:r>
      <w:r w:rsidR="000E3F7F" w:rsidRPr="00A86F09">
        <w:rPr>
          <w:rFonts w:ascii="Palatino Linotype" w:hAnsi="Palatino Linotype"/>
        </w:rPr>
        <w:t>díla</w:t>
      </w:r>
      <w:r w:rsidR="002D451E" w:rsidRPr="00A86F09">
        <w:rPr>
          <w:rFonts w:ascii="Palatino Linotype" w:hAnsi="Palatino Linotype"/>
        </w:rPr>
        <w:t xml:space="preserve"> zhotovitelem a dohlíže</w:t>
      </w:r>
      <w:r w:rsidR="0060355A" w:rsidRPr="00A86F09">
        <w:rPr>
          <w:rFonts w:ascii="Palatino Linotype" w:hAnsi="Palatino Linotype"/>
        </w:rPr>
        <w:t>t</w:t>
      </w:r>
      <w:r w:rsidR="002D451E" w:rsidRPr="00A86F09">
        <w:rPr>
          <w:rFonts w:ascii="Palatino Linotype" w:hAnsi="Palatino Linotype"/>
        </w:rPr>
        <w:t xml:space="preserve"> na průběh veškerých prací, dodávek a služeb realizovaných na díle</w:t>
      </w:r>
      <w:r w:rsidRPr="00A86F09">
        <w:rPr>
          <w:rFonts w:ascii="Palatino Linotype" w:hAnsi="Palatino Linotype"/>
        </w:rPr>
        <w:t xml:space="preserve">. Budou-li součásti </w:t>
      </w:r>
      <w:r w:rsidR="000E3F7F" w:rsidRPr="00A86F09">
        <w:rPr>
          <w:rFonts w:ascii="Palatino Linotype" w:hAnsi="Palatino Linotype"/>
        </w:rPr>
        <w:t>díla</w:t>
      </w:r>
      <w:r w:rsidRPr="00A86F09">
        <w:rPr>
          <w:rFonts w:ascii="Palatino Linotype" w:hAnsi="Palatino Linotype"/>
        </w:rPr>
        <w:t xml:space="preserve"> zpracovávány na jiném místě, než je místo sjednaného plnění dle této smlouvy, zavazuje se zhotovitel zajistit a umožnit výše uvedeným osobám přístup do těchto míst za účelem provedení kontroly plnění předmětu smlouvy.</w:t>
      </w:r>
    </w:p>
    <w:p w14:paraId="5B04AD7B" w14:textId="27980DE7" w:rsidR="00AF669A" w:rsidRPr="00A86F09" w:rsidRDefault="00AF669A" w:rsidP="005355EA">
      <w:pPr>
        <w:pStyle w:val="Odstavecseseznamem"/>
        <w:widowControl w:val="0"/>
        <w:numPr>
          <w:ilvl w:val="0"/>
          <w:numId w:val="7"/>
        </w:numPr>
        <w:spacing w:before="60" w:after="60"/>
        <w:jc w:val="both"/>
        <w:rPr>
          <w:rFonts w:ascii="Palatino Linotype" w:hAnsi="Palatino Linotype"/>
        </w:rPr>
      </w:pPr>
      <w:r w:rsidRPr="00A86F09">
        <w:rPr>
          <w:rFonts w:ascii="Palatino Linotype" w:hAnsi="Palatino Linotype"/>
          <w:b/>
        </w:rPr>
        <w:t xml:space="preserve">Objednatelem určený a pověřený </w:t>
      </w:r>
      <w:r w:rsidR="00D356D8" w:rsidRPr="00A86F09">
        <w:rPr>
          <w:rFonts w:ascii="Palatino Linotype" w:hAnsi="Palatino Linotype"/>
          <w:b/>
        </w:rPr>
        <w:t>TD</w:t>
      </w:r>
      <w:r w:rsidR="005B60AE" w:rsidRPr="00A86F09">
        <w:rPr>
          <w:rFonts w:ascii="Palatino Linotype" w:hAnsi="Palatino Linotype"/>
          <w:b/>
        </w:rPr>
        <w:t>I</w:t>
      </w:r>
      <w:r w:rsidR="00D356D8" w:rsidRPr="00A86F09">
        <w:rPr>
          <w:rFonts w:ascii="Palatino Linotype" w:hAnsi="Palatino Linotype"/>
          <w:b/>
        </w:rPr>
        <w:t xml:space="preserve"> je zejména oprávněn</w:t>
      </w:r>
      <w:r w:rsidR="00D356D8" w:rsidRPr="00A86F09">
        <w:rPr>
          <w:rFonts w:ascii="Palatino Linotype" w:hAnsi="Palatino Linotype"/>
        </w:rPr>
        <w:t>:</w:t>
      </w:r>
    </w:p>
    <w:p w14:paraId="5D802CAF" w14:textId="45B0CD53" w:rsidR="00AF669A" w:rsidRPr="00A86F09" w:rsidRDefault="00D356D8" w:rsidP="005355EA">
      <w:pPr>
        <w:pStyle w:val="Odstavecseseznamem"/>
        <w:widowControl w:val="0"/>
        <w:numPr>
          <w:ilvl w:val="1"/>
          <w:numId w:val="7"/>
        </w:numPr>
        <w:spacing w:before="60" w:after="60"/>
        <w:jc w:val="both"/>
        <w:rPr>
          <w:rFonts w:ascii="Palatino Linotype" w:hAnsi="Palatino Linotype"/>
        </w:rPr>
      </w:pPr>
      <w:r w:rsidRPr="00A86F09">
        <w:rPr>
          <w:rFonts w:ascii="Palatino Linotype" w:hAnsi="Palatino Linotype"/>
        </w:rPr>
        <w:t xml:space="preserve">Zastupovat objednatele ve vztahu ke zhotoviteli při řešení technických otázek v souvislosti s realizací </w:t>
      </w:r>
      <w:r w:rsidR="00BB16BC" w:rsidRPr="00A86F09">
        <w:rPr>
          <w:rFonts w:ascii="Palatino Linotype" w:hAnsi="Palatino Linotype"/>
        </w:rPr>
        <w:t>díla</w:t>
      </w:r>
      <w:r w:rsidRPr="00A86F09">
        <w:rPr>
          <w:rFonts w:ascii="Palatino Linotype" w:hAnsi="Palatino Linotype"/>
        </w:rPr>
        <w:t xml:space="preserve"> dle této smlouvy během celé doby provádění až do </w:t>
      </w:r>
      <w:r w:rsidR="00364FFB" w:rsidRPr="00A86F09">
        <w:rPr>
          <w:rFonts w:ascii="Palatino Linotype" w:hAnsi="Palatino Linotype"/>
        </w:rPr>
        <w:t>úplného</w:t>
      </w:r>
      <w:r w:rsidRPr="00A86F09">
        <w:rPr>
          <w:rFonts w:ascii="Palatino Linotype" w:hAnsi="Palatino Linotype"/>
        </w:rPr>
        <w:t xml:space="preserve"> zhotovení včetně všech úprav nebo náprav vad </w:t>
      </w:r>
      <w:r w:rsidR="0060355A" w:rsidRPr="00A86F09">
        <w:rPr>
          <w:rFonts w:ascii="Palatino Linotype" w:hAnsi="Palatino Linotype"/>
        </w:rPr>
        <w:t>díla</w:t>
      </w:r>
      <w:r w:rsidRPr="00A86F09">
        <w:rPr>
          <w:rFonts w:ascii="Palatino Linotype" w:hAnsi="Palatino Linotype"/>
        </w:rPr>
        <w:t xml:space="preserve"> v souladu s ustanoveními této smlouvy o odpovědnosti zhotovitele za vady</w:t>
      </w:r>
      <w:r w:rsidR="00AF669A" w:rsidRPr="00A86F09">
        <w:rPr>
          <w:rFonts w:ascii="Palatino Linotype" w:hAnsi="Palatino Linotype"/>
        </w:rPr>
        <w:t>,</w:t>
      </w:r>
      <w:r w:rsidRPr="00A86F09">
        <w:rPr>
          <w:rFonts w:ascii="Palatino Linotype" w:hAnsi="Palatino Linotype"/>
        </w:rPr>
        <w:t xml:space="preserve"> a </w:t>
      </w:r>
      <w:r w:rsidR="00AF669A" w:rsidRPr="00A86F09">
        <w:rPr>
          <w:rFonts w:ascii="Palatino Linotype" w:hAnsi="Palatino Linotype"/>
        </w:rPr>
        <w:t xml:space="preserve">to </w:t>
      </w:r>
      <w:r w:rsidRPr="00A86F09">
        <w:rPr>
          <w:rFonts w:ascii="Palatino Linotype" w:hAnsi="Palatino Linotype"/>
        </w:rPr>
        <w:t xml:space="preserve">až do doby podpisu protokolu o předání a převzetí </w:t>
      </w:r>
      <w:r w:rsidR="00364FFB" w:rsidRPr="00A86F09">
        <w:rPr>
          <w:rFonts w:ascii="Palatino Linotype" w:hAnsi="Palatino Linotype"/>
        </w:rPr>
        <w:t>díla</w:t>
      </w:r>
      <w:r w:rsidRPr="00A86F09">
        <w:rPr>
          <w:rFonts w:ascii="Palatino Linotype" w:hAnsi="Palatino Linotype"/>
        </w:rPr>
        <w:t xml:space="preserve">, ze kterého bude zřejmé, že </w:t>
      </w:r>
      <w:r w:rsidR="00BB16BC" w:rsidRPr="00A86F09">
        <w:rPr>
          <w:rFonts w:ascii="Palatino Linotype" w:hAnsi="Palatino Linotype"/>
        </w:rPr>
        <w:t>dílo</w:t>
      </w:r>
      <w:r w:rsidRPr="00A86F09">
        <w:rPr>
          <w:rFonts w:ascii="Palatino Linotype" w:hAnsi="Palatino Linotype"/>
        </w:rPr>
        <w:t xml:space="preserve"> nemá žádné vady a nedodělky</w:t>
      </w:r>
      <w:r w:rsidR="00AF669A" w:rsidRPr="00A86F09">
        <w:rPr>
          <w:rFonts w:ascii="Palatino Linotype" w:hAnsi="Palatino Linotype"/>
        </w:rPr>
        <w:t xml:space="preserve"> (včetně těch nebránících užívání díla)</w:t>
      </w:r>
      <w:r w:rsidRPr="00A86F09">
        <w:rPr>
          <w:rFonts w:ascii="Palatino Linotype" w:hAnsi="Palatino Linotype"/>
        </w:rPr>
        <w:t>.</w:t>
      </w:r>
    </w:p>
    <w:p w14:paraId="193F3016" w14:textId="03CA3296" w:rsidR="00AF669A" w:rsidRPr="00A86F09" w:rsidRDefault="00D356D8" w:rsidP="005355EA">
      <w:pPr>
        <w:pStyle w:val="Odstavecseseznamem"/>
        <w:widowControl w:val="0"/>
        <w:numPr>
          <w:ilvl w:val="1"/>
          <w:numId w:val="7"/>
        </w:numPr>
        <w:spacing w:before="60" w:after="60"/>
        <w:jc w:val="both"/>
        <w:rPr>
          <w:rFonts w:ascii="Palatino Linotype" w:hAnsi="Palatino Linotype"/>
          <w:spacing w:val="-4"/>
        </w:rPr>
      </w:pPr>
      <w:r w:rsidRPr="00A86F09">
        <w:rPr>
          <w:rFonts w:ascii="Palatino Linotype" w:hAnsi="Palatino Linotype"/>
          <w:spacing w:val="-4"/>
        </w:rPr>
        <w:t xml:space="preserve">Za objednatele vydávat zhotoviteli pokyny a příkazy vztahující se k provádění prací dle této smlouvy. </w:t>
      </w:r>
      <w:r w:rsidR="005B60AE" w:rsidRPr="00A86F09">
        <w:rPr>
          <w:rFonts w:ascii="Palatino Linotype" w:hAnsi="Palatino Linotype"/>
          <w:spacing w:val="-4"/>
        </w:rPr>
        <w:t>TDI</w:t>
      </w:r>
      <w:r w:rsidRPr="00A86F09">
        <w:rPr>
          <w:rFonts w:ascii="Palatino Linotype" w:hAnsi="Palatino Linotype"/>
          <w:spacing w:val="-4"/>
        </w:rPr>
        <w:t xml:space="preserve"> je oprávněn vydat za objednatele zhotoviteli ústní pokyn, tento musí být v případě pokynů k realizaci </w:t>
      </w:r>
      <w:r w:rsidR="00BB16BC" w:rsidRPr="00A86F09">
        <w:rPr>
          <w:rFonts w:ascii="Palatino Linotype" w:hAnsi="Palatino Linotype"/>
          <w:spacing w:val="-4"/>
        </w:rPr>
        <w:t>díla</w:t>
      </w:r>
      <w:r w:rsidRPr="00A86F09">
        <w:rPr>
          <w:rFonts w:ascii="Palatino Linotype" w:hAnsi="Palatino Linotype"/>
          <w:spacing w:val="-4"/>
        </w:rPr>
        <w:t xml:space="preserve"> z jeho strany neprodleně potvrzen písemným záznamem do stavebního</w:t>
      </w:r>
      <w:r w:rsidR="00364FFB" w:rsidRPr="00A86F09">
        <w:rPr>
          <w:rFonts w:ascii="Palatino Linotype" w:hAnsi="Palatino Linotype"/>
          <w:spacing w:val="-4"/>
        </w:rPr>
        <w:t xml:space="preserve"> (montážního)</w:t>
      </w:r>
      <w:r w:rsidRPr="00A86F09">
        <w:rPr>
          <w:rFonts w:ascii="Palatino Linotype" w:hAnsi="Palatino Linotype"/>
          <w:spacing w:val="-4"/>
        </w:rPr>
        <w:t xml:space="preserve"> deníku.</w:t>
      </w:r>
    </w:p>
    <w:p w14:paraId="28246ECC" w14:textId="4FA7D316" w:rsidR="00AF669A" w:rsidRPr="00A86F09" w:rsidRDefault="00D356D8" w:rsidP="005355EA">
      <w:pPr>
        <w:pStyle w:val="Odstavecseseznamem"/>
        <w:widowControl w:val="0"/>
        <w:numPr>
          <w:ilvl w:val="1"/>
          <w:numId w:val="7"/>
        </w:numPr>
        <w:spacing w:before="60" w:after="60"/>
        <w:ind w:left="568" w:hanging="284"/>
        <w:jc w:val="both"/>
        <w:rPr>
          <w:rFonts w:ascii="Palatino Linotype" w:hAnsi="Palatino Linotype"/>
        </w:rPr>
      </w:pPr>
      <w:r w:rsidRPr="00A86F09">
        <w:rPr>
          <w:rFonts w:ascii="Palatino Linotype" w:hAnsi="Palatino Linotype"/>
        </w:rPr>
        <w:t xml:space="preserve">Posuzovat průběh realizace díla a zhotovených částí díla ke schválení a převzetí objednatelem dle této smlouvy, předběžně projednávat v zájmu objednatele návrhy změn díla, upozornit zhotovitele na nesoulad prováděných prací s platnými normami nebo jinými předpisy a o tomto upozornění informovat objednatele a učinit zápis do stavebního </w:t>
      </w:r>
      <w:r w:rsidR="007B4D0D" w:rsidRPr="00A86F09">
        <w:rPr>
          <w:rFonts w:ascii="Palatino Linotype" w:hAnsi="Palatino Linotype"/>
        </w:rPr>
        <w:t xml:space="preserve">(montážního) </w:t>
      </w:r>
      <w:r w:rsidRPr="00A86F09">
        <w:rPr>
          <w:rFonts w:ascii="Palatino Linotype" w:hAnsi="Palatino Linotype"/>
        </w:rPr>
        <w:t>deníku.</w:t>
      </w:r>
    </w:p>
    <w:p w14:paraId="18BB416F" w14:textId="7C4B7516" w:rsidR="00AF669A" w:rsidRPr="00A86F09" w:rsidRDefault="00D356D8" w:rsidP="005355EA">
      <w:pPr>
        <w:pStyle w:val="Odstavecseseznamem"/>
        <w:widowControl w:val="0"/>
        <w:numPr>
          <w:ilvl w:val="1"/>
          <w:numId w:val="7"/>
        </w:numPr>
        <w:spacing w:before="60" w:after="60"/>
        <w:ind w:left="568" w:hanging="284"/>
        <w:jc w:val="both"/>
        <w:rPr>
          <w:rFonts w:ascii="Palatino Linotype" w:hAnsi="Palatino Linotype"/>
        </w:rPr>
      </w:pPr>
      <w:r w:rsidRPr="00A86F09">
        <w:rPr>
          <w:rFonts w:ascii="Palatino Linotype" w:hAnsi="Palatino Linotype"/>
        </w:rPr>
        <w:t>Pozastavit provádění prací z důvodů závažného porušování platných norem a předpisů ze strany zhotovitele a o tomto upozornění informovat objednatele a učinit zápis do stavebního</w:t>
      </w:r>
      <w:r w:rsidR="007B4D0D" w:rsidRPr="00A86F09">
        <w:rPr>
          <w:rFonts w:ascii="Palatino Linotype" w:hAnsi="Palatino Linotype"/>
        </w:rPr>
        <w:t xml:space="preserve"> (montážního)</w:t>
      </w:r>
      <w:r w:rsidRPr="00A86F09">
        <w:rPr>
          <w:rFonts w:ascii="Palatino Linotype" w:hAnsi="Palatino Linotype"/>
        </w:rPr>
        <w:t xml:space="preserve"> deníku.</w:t>
      </w:r>
    </w:p>
    <w:p w14:paraId="62C9F113" w14:textId="072528A8" w:rsidR="00D356D8" w:rsidRPr="00A86F09" w:rsidRDefault="00D356D8" w:rsidP="005355EA">
      <w:pPr>
        <w:pStyle w:val="Odstavecseseznamem"/>
        <w:widowControl w:val="0"/>
        <w:numPr>
          <w:ilvl w:val="1"/>
          <w:numId w:val="7"/>
        </w:numPr>
        <w:spacing w:before="60" w:after="60"/>
        <w:ind w:left="568" w:hanging="284"/>
        <w:jc w:val="both"/>
        <w:rPr>
          <w:rFonts w:ascii="Palatino Linotype" w:hAnsi="Palatino Linotype"/>
        </w:rPr>
      </w:pPr>
      <w:r w:rsidRPr="00A86F09">
        <w:rPr>
          <w:rFonts w:ascii="Palatino Linotype" w:hAnsi="Palatino Linotype"/>
        </w:rPr>
        <w:t xml:space="preserve">Účastnit se předání a převzetí plnění předmětu smlouvy, koordinovat činnost zhotovitele při provádění </w:t>
      </w:r>
      <w:r w:rsidR="007B4D0D" w:rsidRPr="00A86F09">
        <w:rPr>
          <w:rFonts w:ascii="Palatino Linotype" w:hAnsi="Palatino Linotype"/>
        </w:rPr>
        <w:t>díla</w:t>
      </w:r>
      <w:r w:rsidRPr="00A86F09">
        <w:rPr>
          <w:rFonts w:ascii="Palatino Linotype" w:hAnsi="Palatino Linotype"/>
        </w:rPr>
        <w:t xml:space="preserve"> s jinými subjekty a o průběhu koordinačních prací informovat na žádost objednatele a dále činit zápisy do stavebního</w:t>
      </w:r>
      <w:r w:rsidR="007B4D0D" w:rsidRPr="00A86F09">
        <w:rPr>
          <w:rFonts w:ascii="Palatino Linotype" w:hAnsi="Palatino Linotype"/>
        </w:rPr>
        <w:t xml:space="preserve"> (montážního)</w:t>
      </w:r>
      <w:r w:rsidRPr="00A86F09">
        <w:rPr>
          <w:rFonts w:ascii="Palatino Linotype" w:hAnsi="Palatino Linotype"/>
        </w:rPr>
        <w:t xml:space="preserve"> deníku, účastnit se na předání a převzetí staveniště a stanovovat, které skutečnosti budou nad rámec stanovený právními předpisy zapisovány do stavebního </w:t>
      </w:r>
      <w:r w:rsidR="007B4D0D" w:rsidRPr="00A86F09">
        <w:rPr>
          <w:rFonts w:ascii="Palatino Linotype" w:hAnsi="Palatino Linotype"/>
        </w:rPr>
        <w:t xml:space="preserve">(montážního) </w:t>
      </w:r>
      <w:r w:rsidRPr="00A86F09">
        <w:rPr>
          <w:rFonts w:ascii="Palatino Linotype" w:hAnsi="Palatino Linotype"/>
        </w:rPr>
        <w:t>deníku.</w:t>
      </w:r>
    </w:p>
    <w:p w14:paraId="7832571E" w14:textId="77777777" w:rsidR="00AF669A" w:rsidRPr="00A86F09" w:rsidRDefault="00AF669A" w:rsidP="005355EA">
      <w:pPr>
        <w:pStyle w:val="Odstavecseseznamem"/>
        <w:widowControl w:val="0"/>
        <w:numPr>
          <w:ilvl w:val="0"/>
          <w:numId w:val="7"/>
        </w:numPr>
        <w:spacing w:before="60" w:after="60"/>
        <w:jc w:val="both"/>
        <w:rPr>
          <w:rFonts w:ascii="Palatino Linotype" w:hAnsi="Palatino Linotype"/>
        </w:rPr>
      </w:pPr>
      <w:r w:rsidRPr="00A86F09">
        <w:rPr>
          <w:rFonts w:ascii="Palatino Linotype" w:hAnsi="Palatino Linotype"/>
          <w:b/>
        </w:rPr>
        <w:t>Objednatelem určený a pověřený k</w:t>
      </w:r>
      <w:r w:rsidR="00D356D8" w:rsidRPr="00A86F09">
        <w:rPr>
          <w:rFonts w:ascii="Palatino Linotype" w:hAnsi="Palatino Linotype"/>
          <w:b/>
        </w:rPr>
        <w:t>oordinátor BOZP je zejména oprávněn</w:t>
      </w:r>
      <w:r w:rsidR="00D356D8" w:rsidRPr="00A86F09">
        <w:rPr>
          <w:rFonts w:ascii="Palatino Linotype" w:hAnsi="Palatino Linotype"/>
        </w:rPr>
        <w:t>:</w:t>
      </w:r>
    </w:p>
    <w:p w14:paraId="3E450559" w14:textId="238E62D1" w:rsidR="00AF669A" w:rsidRPr="00A86F09" w:rsidRDefault="00D356D8" w:rsidP="005355EA">
      <w:pPr>
        <w:pStyle w:val="Odstavecseseznamem"/>
        <w:widowControl w:val="0"/>
        <w:numPr>
          <w:ilvl w:val="1"/>
          <w:numId w:val="7"/>
        </w:numPr>
        <w:spacing w:before="60" w:after="60"/>
        <w:ind w:left="568" w:hanging="284"/>
        <w:jc w:val="both"/>
        <w:rPr>
          <w:rFonts w:ascii="Palatino Linotype" w:hAnsi="Palatino Linotype"/>
          <w:spacing w:val="-4"/>
        </w:rPr>
      </w:pPr>
      <w:r w:rsidRPr="00A86F09">
        <w:rPr>
          <w:rFonts w:ascii="Palatino Linotype" w:hAnsi="Palatino Linotype"/>
          <w:spacing w:val="-4"/>
        </w:rPr>
        <w:t xml:space="preserve">Provádět při realizaci </w:t>
      </w:r>
      <w:r w:rsidR="006D764F" w:rsidRPr="00A86F09">
        <w:rPr>
          <w:rFonts w:ascii="Palatino Linotype" w:hAnsi="Palatino Linotype"/>
          <w:spacing w:val="-4"/>
        </w:rPr>
        <w:t>díla</w:t>
      </w:r>
      <w:r w:rsidRPr="00A86F09">
        <w:rPr>
          <w:rFonts w:ascii="Palatino Linotype" w:hAnsi="Palatino Linotype"/>
          <w:spacing w:val="-4"/>
        </w:rPr>
        <w:t xml:space="preserve">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78EAED16" w14:textId="53F8C55B" w:rsidR="00AF669A" w:rsidRPr="00A86F09" w:rsidRDefault="00D356D8" w:rsidP="005355EA">
      <w:pPr>
        <w:pStyle w:val="Odstavecseseznamem"/>
        <w:widowControl w:val="0"/>
        <w:numPr>
          <w:ilvl w:val="1"/>
          <w:numId w:val="7"/>
        </w:numPr>
        <w:spacing w:before="60" w:after="60"/>
        <w:jc w:val="both"/>
        <w:rPr>
          <w:rFonts w:ascii="Palatino Linotype" w:hAnsi="Palatino Linotype"/>
        </w:rPr>
      </w:pPr>
      <w:r w:rsidRPr="00A86F09">
        <w:rPr>
          <w:rFonts w:ascii="Palatino Linotype" w:hAnsi="Palatino Linotype"/>
        </w:rPr>
        <w:t xml:space="preserve">Provádět při realizaci </w:t>
      </w:r>
      <w:r w:rsidR="00B905C5" w:rsidRPr="00A86F09">
        <w:rPr>
          <w:rFonts w:ascii="Palatino Linotype" w:hAnsi="Palatino Linotype"/>
        </w:rPr>
        <w:t>díla</w:t>
      </w:r>
      <w:r w:rsidRPr="00A86F09">
        <w:rPr>
          <w:rFonts w:ascii="Palatino Linotype" w:hAnsi="Palatino Linotype"/>
        </w:rPr>
        <w:t xml:space="preserve"> činnosti vyplývající z nařízení vlády č. 591/2006 Sb., o bližších minimálních požadavcích na bezpečnost a ochranu zdraví při práci na staveništi.</w:t>
      </w:r>
    </w:p>
    <w:p w14:paraId="67966950" w14:textId="7459DF30" w:rsidR="00AF669A" w:rsidRPr="00A86F09" w:rsidRDefault="00D356D8" w:rsidP="005355EA">
      <w:pPr>
        <w:pStyle w:val="Odstavecseseznamem"/>
        <w:widowControl w:val="0"/>
        <w:numPr>
          <w:ilvl w:val="1"/>
          <w:numId w:val="7"/>
        </w:numPr>
        <w:spacing w:before="60" w:after="60"/>
        <w:jc w:val="both"/>
        <w:rPr>
          <w:rFonts w:ascii="Palatino Linotype" w:hAnsi="Palatino Linotype"/>
        </w:rPr>
      </w:pPr>
      <w:r w:rsidRPr="00A86F09">
        <w:rPr>
          <w:rFonts w:ascii="Palatino Linotype" w:hAnsi="Palatino Linotype"/>
        </w:rPr>
        <w:t xml:space="preserve">Upozornit zhotovitele </w:t>
      </w:r>
      <w:r w:rsidR="00AF669A" w:rsidRPr="00A86F09">
        <w:rPr>
          <w:rFonts w:ascii="Palatino Linotype" w:hAnsi="Palatino Linotype"/>
        </w:rPr>
        <w:t xml:space="preserve">na nedodržování platných právních předpisů upravujících bezpečnost a ochranu zdraví při práci na staveništi, upozornit zhotovitele </w:t>
      </w:r>
      <w:r w:rsidRPr="00A86F09">
        <w:rPr>
          <w:rFonts w:ascii="Palatino Linotype" w:hAnsi="Palatino Linotype"/>
        </w:rPr>
        <w:t>na nesoulad provádění prací s platnými právními předpisy upravujícími dodržování bezpečnosti a ochrany zdraví při práci na staveništi, požadovat po zhotoviteli</w:t>
      </w:r>
      <w:r w:rsidR="00AF669A" w:rsidRPr="00A86F09">
        <w:rPr>
          <w:rFonts w:ascii="Palatino Linotype" w:hAnsi="Palatino Linotype"/>
        </w:rPr>
        <w:t xml:space="preserve"> napravení jeho pochybení v oblasti bezpečnosti a ochrany zdraví při práci na staveništi a požadovat po zhotoviteli</w:t>
      </w:r>
      <w:r w:rsidRPr="00A86F09">
        <w:rPr>
          <w:rFonts w:ascii="Palatino Linotype" w:hAnsi="Palatino Linotype"/>
        </w:rPr>
        <w:t xml:space="preserve"> provádění prací v souladu s platnými právními předpisy upravujícími dodržování bezpečnosti a ochrany </w:t>
      </w:r>
      <w:r w:rsidR="00AF669A" w:rsidRPr="00A86F09">
        <w:rPr>
          <w:rFonts w:ascii="Palatino Linotype" w:hAnsi="Palatino Linotype"/>
        </w:rPr>
        <w:t xml:space="preserve">zdraví při práci na staveništi. </w:t>
      </w:r>
    </w:p>
    <w:p w14:paraId="105319E0" w14:textId="09B80BCE" w:rsidR="00D356D8" w:rsidRPr="00A86F09" w:rsidRDefault="00AF669A" w:rsidP="005355EA">
      <w:pPr>
        <w:pStyle w:val="Odstavecseseznamem"/>
        <w:widowControl w:val="0"/>
        <w:numPr>
          <w:ilvl w:val="1"/>
          <w:numId w:val="7"/>
        </w:numPr>
        <w:spacing w:before="60" w:after="60"/>
        <w:jc w:val="both"/>
        <w:rPr>
          <w:rFonts w:ascii="Palatino Linotype" w:hAnsi="Palatino Linotype"/>
          <w:spacing w:val="-4"/>
        </w:rPr>
      </w:pPr>
      <w:r w:rsidRPr="00A86F09">
        <w:rPr>
          <w:rFonts w:ascii="Palatino Linotype" w:hAnsi="Palatino Linotype"/>
          <w:spacing w:val="-4"/>
        </w:rPr>
        <w:t>P</w:t>
      </w:r>
      <w:r w:rsidR="00D356D8" w:rsidRPr="00A86F09">
        <w:rPr>
          <w:rFonts w:ascii="Palatino Linotype" w:hAnsi="Palatino Linotype"/>
          <w:spacing w:val="-4"/>
        </w:rPr>
        <w:t>ozastavit provádění prací z důvodů závažného porušování platných právních předpisů upravujících dodržování bezpečnosti a ochrany</w:t>
      </w:r>
      <w:r w:rsidRPr="00A86F09">
        <w:rPr>
          <w:rFonts w:ascii="Palatino Linotype" w:hAnsi="Palatino Linotype"/>
          <w:spacing w:val="-4"/>
        </w:rPr>
        <w:t xml:space="preserve"> zdraví při práci na staveništi, případně z důvodů opakovaného či hrubého nedodržování platných právních předpisů upravujících bezpečnost a ochranu zdraví při práci na </w:t>
      </w:r>
      <w:r w:rsidRPr="00A86F09">
        <w:rPr>
          <w:rFonts w:ascii="Palatino Linotype" w:hAnsi="Palatino Linotype"/>
          <w:spacing w:val="-4"/>
        </w:rPr>
        <w:lastRenderedPageBreak/>
        <w:t xml:space="preserve">staveništi ze strany zhotovitele, </w:t>
      </w:r>
      <w:r w:rsidR="00DB688D" w:rsidRPr="00A86F09">
        <w:rPr>
          <w:rFonts w:ascii="Palatino Linotype" w:hAnsi="Palatino Linotype"/>
          <w:spacing w:val="-4"/>
        </w:rPr>
        <w:t>a to zvláště v případech, kdy</w:t>
      </w:r>
      <w:r w:rsidRPr="00A86F09">
        <w:rPr>
          <w:rFonts w:ascii="Palatino Linotype" w:hAnsi="Palatino Linotype"/>
          <w:spacing w:val="-4"/>
        </w:rPr>
        <w:t xml:space="preserve"> ani po upozornění koordinátora BOZP nesjednal</w:t>
      </w:r>
      <w:r w:rsidR="00DB688D" w:rsidRPr="00A86F09">
        <w:rPr>
          <w:rFonts w:ascii="Palatino Linotype" w:hAnsi="Palatino Linotype"/>
          <w:spacing w:val="-4"/>
        </w:rPr>
        <w:t xml:space="preserve"> zhotovitel nápravu takového svého jednání (resp. jednání jeho zaměstnanců, pracovníků, poddodavatelů a jiných osob, které pověřil plnění předmětu této smlouvy).</w:t>
      </w:r>
    </w:p>
    <w:p w14:paraId="5F146ADC" w14:textId="087D978D" w:rsidR="00AF669A" w:rsidRPr="00A86F09" w:rsidRDefault="00AF669A" w:rsidP="005355EA">
      <w:pPr>
        <w:pStyle w:val="Odstavecseseznamem"/>
        <w:widowControl w:val="0"/>
        <w:numPr>
          <w:ilvl w:val="1"/>
          <w:numId w:val="7"/>
        </w:numPr>
        <w:spacing w:before="60" w:after="60"/>
        <w:jc w:val="both"/>
        <w:rPr>
          <w:rFonts w:ascii="Palatino Linotype" w:hAnsi="Palatino Linotype"/>
        </w:rPr>
      </w:pPr>
      <w:r w:rsidRPr="00A86F09">
        <w:rPr>
          <w:rFonts w:ascii="Palatino Linotype" w:hAnsi="Palatino Linotype"/>
        </w:rPr>
        <w:t xml:space="preserve">Oznamovat objednateli veškerá pochybení zhotovitele v rámci jeho povinnosti dodržování </w:t>
      </w:r>
      <w:r w:rsidR="00D356D8" w:rsidRPr="00A86F09">
        <w:rPr>
          <w:rFonts w:ascii="Palatino Linotype" w:hAnsi="Palatino Linotype"/>
        </w:rPr>
        <w:t>platný</w:t>
      </w:r>
      <w:r w:rsidRPr="00A86F09">
        <w:rPr>
          <w:rFonts w:ascii="Palatino Linotype" w:hAnsi="Palatino Linotype"/>
        </w:rPr>
        <w:t>ch</w:t>
      </w:r>
      <w:r w:rsidR="00D356D8" w:rsidRPr="00A86F09">
        <w:rPr>
          <w:rFonts w:ascii="Palatino Linotype" w:hAnsi="Palatino Linotype"/>
        </w:rPr>
        <w:t xml:space="preserve"> právní</w:t>
      </w:r>
      <w:r w:rsidRPr="00A86F09">
        <w:rPr>
          <w:rFonts w:ascii="Palatino Linotype" w:hAnsi="Palatino Linotype"/>
        </w:rPr>
        <w:t>ch</w:t>
      </w:r>
      <w:r w:rsidR="00D356D8" w:rsidRPr="00A86F09">
        <w:rPr>
          <w:rFonts w:ascii="Palatino Linotype" w:hAnsi="Palatino Linotype"/>
        </w:rPr>
        <w:t xml:space="preserve"> předpis</w:t>
      </w:r>
      <w:r w:rsidRPr="00A86F09">
        <w:rPr>
          <w:rFonts w:ascii="Palatino Linotype" w:hAnsi="Palatino Linotype"/>
        </w:rPr>
        <w:t>ů</w:t>
      </w:r>
      <w:r w:rsidR="00D356D8" w:rsidRPr="00A86F09">
        <w:rPr>
          <w:rFonts w:ascii="Palatino Linotype" w:hAnsi="Palatino Linotype"/>
        </w:rPr>
        <w:t xml:space="preserve"> upravující</w:t>
      </w:r>
      <w:r w:rsidRPr="00A86F09">
        <w:rPr>
          <w:rFonts w:ascii="Palatino Linotype" w:hAnsi="Palatino Linotype"/>
        </w:rPr>
        <w:t>ch</w:t>
      </w:r>
      <w:r w:rsidR="00D356D8" w:rsidRPr="00A86F09">
        <w:rPr>
          <w:rFonts w:ascii="Palatino Linotype" w:hAnsi="Palatino Linotype"/>
        </w:rPr>
        <w:t xml:space="preserve"> dodržování bezpečnosti a ochrany zdraví při práci na staveništi</w:t>
      </w:r>
      <w:r w:rsidRPr="00A86F09">
        <w:rPr>
          <w:rFonts w:ascii="Palatino Linotype" w:hAnsi="Palatino Linotype"/>
        </w:rPr>
        <w:t xml:space="preserve"> a dále upozornit objednatele na nesoulad provádění prací s platnými právními předpisy upravujícími dodržování bezpečnosti a ochrany zdraví při práci na staveništi.</w:t>
      </w:r>
    </w:p>
    <w:p w14:paraId="74088F96" w14:textId="77777777" w:rsidR="00031259" w:rsidRPr="00A86F09" w:rsidRDefault="00031259" w:rsidP="00031C3A">
      <w:pPr>
        <w:spacing w:before="120"/>
        <w:jc w:val="center"/>
        <w:outlineLvl w:val="0"/>
        <w:rPr>
          <w:rFonts w:ascii="Palatino Linotype" w:hAnsi="Palatino Linotype"/>
          <w:b/>
          <w:bCs/>
          <w:snapToGrid w:val="0"/>
        </w:rPr>
      </w:pPr>
      <w:r w:rsidRPr="00A86F09">
        <w:rPr>
          <w:rFonts w:ascii="Palatino Linotype" w:hAnsi="Palatino Linotype"/>
          <w:b/>
          <w:bCs/>
        </w:rPr>
        <w:t>Článek V</w:t>
      </w:r>
      <w:r w:rsidR="002D13E4" w:rsidRPr="00A86F09">
        <w:rPr>
          <w:rFonts w:ascii="Palatino Linotype" w:hAnsi="Palatino Linotype"/>
          <w:b/>
          <w:bCs/>
        </w:rPr>
        <w:t>I</w:t>
      </w:r>
      <w:r w:rsidRPr="00A86F09">
        <w:rPr>
          <w:rFonts w:ascii="Palatino Linotype" w:hAnsi="Palatino Linotype"/>
          <w:b/>
          <w:bCs/>
          <w:snapToGrid w:val="0"/>
        </w:rPr>
        <w:t>.</w:t>
      </w:r>
    </w:p>
    <w:p w14:paraId="0779519A" w14:textId="77777777" w:rsidR="00031259" w:rsidRPr="00A86F09" w:rsidRDefault="00031259" w:rsidP="00466F52">
      <w:pPr>
        <w:pStyle w:val="Nadpis2"/>
        <w:spacing w:before="0" w:after="0"/>
        <w:jc w:val="center"/>
        <w:rPr>
          <w:rFonts w:ascii="Palatino Linotype" w:hAnsi="Palatino Linotype"/>
          <w:i w:val="0"/>
          <w:iCs w:val="0"/>
          <w:sz w:val="20"/>
          <w:szCs w:val="20"/>
        </w:rPr>
      </w:pPr>
      <w:r w:rsidRPr="00A86F09">
        <w:rPr>
          <w:rFonts w:ascii="Palatino Linotype" w:hAnsi="Palatino Linotype"/>
          <w:i w:val="0"/>
          <w:iCs w:val="0"/>
          <w:sz w:val="20"/>
          <w:szCs w:val="20"/>
        </w:rPr>
        <w:t>Doba plnění</w:t>
      </w:r>
    </w:p>
    <w:p w14:paraId="543C27D5" w14:textId="77777777" w:rsidR="00F01959" w:rsidRPr="00A86F09" w:rsidRDefault="00F01959" w:rsidP="005355EA">
      <w:pPr>
        <w:pStyle w:val="Odstavecseseznamem"/>
        <w:widowControl w:val="0"/>
        <w:numPr>
          <w:ilvl w:val="0"/>
          <w:numId w:val="16"/>
        </w:numPr>
        <w:spacing w:before="60"/>
        <w:jc w:val="both"/>
        <w:rPr>
          <w:rFonts w:ascii="Palatino Linotype" w:hAnsi="Palatino Linotype"/>
        </w:rPr>
      </w:pPr>
      <w:r w:rsidRPr="00A86F09">
        <w:rPr>
          <w:rFonts w:ascii="Palatino Linotype" w:hAnsi="Palatino Linotype"/>
          <w:b/>
        </w:rPr>
        <w:t>Termíny plnění předmětu smlouvy</w:t>
      </w:r>
      <w:r w:rsidRPr="00A86F09">
        <w:rPr>
          <w:rFonts w:ascii="Palatino Linotype" w:hAnsi="Palatino Linotype"/>
        </w:rPr>
        <w:t>:</w:t>
      </w:r>
    </w:p>
    <w:p w14:paraId="02404B3E" w14:textId="22A9D4C6" w:rsidR="009F196C" w:rsidRPr="00A86F09" w:rsidRDefault="009F196C" w:rsidP="009F196C">
      <w:pPr>
        <w:pStyle w:val="Odstavecseseznamem"/>
        <w:widowControl w:val="0"/>
        <w:spacing w:before="60" w:after="60"/>
        <w:ind w:left="567"/>
        <w:jc w:val="both"/>
        <w:rPr>
          <w:rFonts w:ascii="Palatino Linotype" w:hAnsi="Palatino Linotype"/>
        </w:rPr>
      </w:pPr>
      <w:r w:rsidRPr="00A86F09">
        <w:rPr>
          <w:rFonts w:ascii="Palatino Linotype" w:hAnsi="Palatino Linotype"/>
        </w:rPr>
        <w:t>Zhotovitel se zavazuje k provedení díla v následující době:</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671"/>
      </w:tblGrid>
      <w:tr w:rsidR="009F196C" w:rsidRPr="00A86F09" w14:paraId="33D84764" w14:textId="77777777" w:rsidTr="009F196C">
        <w:trPr>
          <w:trHeight w:val="284"/>
        </w:trPr>
        <w:tc>
          <w:tcPr>
            <w:tcW w:w="4282" w:type="dxa"/>
            <w:tcBorders>
              <w:top w:val="single" w:sz="4" w:space="0" w:color="auto"/>
              <w:left w:val="single" w:sz="4" w:space="0" w:color="auto"/>
              <w:bottom w:val="single" w:sz="4" w:space="0" w:color="auto"/>
              <w:right w:val="single" w:sz="4" w:space="0" w:color="auto"/>
            </w:tcBorders>
            <w:shd w:val="pct10" w:color="auto" w:fill="auto"/>
            <w:hideMark/>
          </w:tcPr>
          <w:p w14:paraId="1147A9D7" w14:textId="77777777" w:rsidR="009F196C" w:rsidRPr="00A86F09" w:rsidRDefault="009F196C" w:rsidP="009F196C">
            <w:pPr>
              <w:suppressAutoHyphens/>
              <w:ind w:left="-57" w:right="-109"/>
              <w:rPr>
                <w:rFonts w:ascii="Palatino Linotype" w:eastAsia="Calibri" w:hAnsi="Palatino Linotype" w:cs="Palatino Linotype"/>
                <w:bCs/>
              </w:rPr>
            </w:pPr>
            <w:bookmarkStart w:id="3" w:name="_Hlk162299031"/>
            <w:r w:rsidRPr="00A86F09">
              <w:rPr>
                <w:rFonts w:ascii="Palatino Linotype" w:hAnsi="Palatino Linotype" w:cs="Palatino Linotype"/>
                <w:bCs/>
              </w:rPr>
              <w:t>Termín předání staveniště:</w:t>
            </w:r>
          </w:p>
        </w:tc>
        <w:tc>
          <w:tcPr>
            <w:tcW w:w="4671" w:type="dxa"/>
            <w:tcBorders>
              <w:top w:val="single" w:sz="4" w:space="0" w:color="auto"/>
              <w:left w:val="single" w:sz="4" w:space="0" w:color="auto"/>
              <w:bottom w:val="single" w:sz="4" w:space="0" w:color="auto"/>
              <w:right w:val="single" w:sz="4" w:space="0" w:color="auto"/>
            </w:tcBorders>
            <w:vAlign w:val="center"/>
            <w:hideMark/>
          </w:tcPr>
          <w:p w14:paraId="054B4665" w14:textId="77777777" w:rsidR="009F196C" w:rsidRPr="00A86F09" w:rsidRDefault="009F196C" w:rsidP="009F196C">
            <w:pPr>
              <w:suppressAutoHyphens/>
              <w:ind w:left="-57" w:right="-113"/>
              <w:rPr>
                <w:rFonts w:ascii="Palatino Linotype" w:eastAsia="Calibri" w:hAnsi="Palatino Linotype" w:cs="Palatino Linotype"/>
                <w:b/>
              </w:rPr>
            </w:pPr>
            <w:r w:rsidRPr="00A86F09">
              <w:rPr>
                <w:rFonts w:ascii="Palatino Linotype" w:hAnsi="Palatino Linotype"/>
                <w:b/>
              </w:rPr>
              <w:t>do 15 dní ode dne uzavření smlouvy</w:t>
            </w:r>
          </w:p>
        </w:tc>
      </w:tr>
      <w:tr w:rsidR="009F196C" w:rsidRPr="00A86F09" w14:paraId="0FEAA12A" w14:textId="77777777" w:rsidTr="009F196C">
        <w:trPr>
          <w:trHeight w:val="284"/>
        </w:trPr>
        <w:tc>
          <w:tcPr>
            <w:tcW w:w="4282" w:type="dxa"/>
            <w:tcBorders>
              <w:top w:val="single" w:sz="4" w:space="0" w:color="auto"/>
              <w:left w:val="single" w:sz="4" w:space="0" w:color="auto"/>
              <w:bottom w:val="single" w:sz="4" w:space="0" w:color="auto"/>
              <w:right w:val="single" w:sz="4" w:space="0" w:color="auto"/>
            </w:tcBorders>
            <w:shd w:val="pct10" w:color="auto" w:fill="auto"/>
            <w:hideMark/>
          </w:tcPr>
          <w:p w14:paraId="0B3791BC" w14:textId="77777777" w:rsidR="009F196C" w:rsidRPr="00A86F09" w:rsidRDefault="009F196C" w:rsidP="009F196C">
            <w:pPr>
              <w:suppressAutoHyphens/>
              <w:ind w:left="-57" w:right="-109"/>
              <w:rPr>
                <w:rFonts w:ascii="Palatino Linotype" w:hAnsi="Palatino Linotype" w:cs="Palatino Linotype"/>
                <w:bCs/>
              </w:rPr>
            </w:pPr>
            <w:r w:rsidRPr="00A86F09">
              <w:rPr>
                <w:rFonts w:ascii="Palatino Linotype" w:hAnsi="Palatino Linotype" w:cs="Palatino Linotype"/>
                <w:bCs/>
              </w:rPr>
              <w:t>Termín zahájení plnění:</w:t>
            </w:r>
          </w:p>
        </w:tc>
        <w:tc>
          <w:tcPr>
            <w:tcW w:w="4671" w:type="dxa"/>
            <w:tcBorders>
              <w:top w:val="single" w:sz="4" w:space="0" w:color="auto"/>
              <w:left w:val="single" w:sz="4" w:space="0" w:color="auto"/>
              <w:bottom w:val="single" w:sz="4" w:space="0" w:color="auto"/>
              <w:right w:val="single" w:sz="4" w:space="0" w:color="auto"/>
            </w:tcBorders>
            <w:vAlign w:val="center"/>
            <w:hideMark/>
          </w:tcPr>
          <w:p w14:paraId="6DDE9AEE" w14:textId="77777777" w:rsidR="009F196C" w:rsidRPr="00A86F09" w:rsidRDefault="009F196C" w:rsidP="009F196C">
            <w:pPr>
              <w:suppressAutoHyphens/>
              <w:ind w:left="-57" w:right="-113"/>
              <w:rPr>
                <w:rFonts w:ascii="Palatino Linotype" w:eastAsia="Calibri" w:hAnsi="Palatino Linotype" w:cs="Palatino Linotype"/>
                <w:bCs/>
              </w:rPr>
            </w:pPr>
            <w:r w:rsidRPr="00A86F09">
              <w:rPr>
                <w:rFonts w:ascii="Palatino Linotype" w:eastAsia="Calibri" w:hAnsi="Palatino Linotype"/>
                <w:b/>
                <w:lang w:eastAsia="en-US"/>
              </w:rPr>
              <w:t>do 15 dní od předání staveniště</w:t>
            </w:r>
          </w:p>
        </w:tc>
      </w:tr>
      <w:tr w:rsidR="009F196C" w:rsidRPr="00A86F09" w14:paraId="3C6E50FA" w14:textId="77777777" w:rsidTr="009F196C">
        <w:trPr>
          <w:trHeight w:val="284"/>
        </w:trPr>
        <w:tc>
          <w:tcPr>
            <w:tcW w:w="4282" w:type="dxa"/>
            <w:tcBorders>
              <w:top w:val="single" w:sz="4" w:space="0" w:color="auto"/>
              <w:left w:val="single" w:sz="4" w:space="0" w:color="auto"/>
              <w:bottom w:val="single" w:sz="4" w:space="0" w:color="auto"/>
              <w:right w:val="single" w:sz="4" w:space="0" w:color="auto"/>
            </w:tcBorders>
            <w:shd w:val="pct10" w:color="auto" w:fill="auto"/>
            <w:hideMark/>
          </w:tcPr>
          <w:p w14:paraId="37356FBF" w14:textId="77777777" w:rsidR="009F196C" w:rsidRPr="00A86F09" w:rsidRDefault="009F196C" w:rsidP="009F196C">
            <w:pPr>
              <w:suppressAutoHyphens/>
              <w:ind w:left="-57" w:right="-109"/>
              <w:rPr>
                <w:rFonts w:ascii="Palatino Linotype" w:hAnsi="Palatino Linotype" w:cs="Palatino Linotype"/>
                <w:bCs/>
              </w:rPr>
            </w:pPr>
            <w:r w:rsidRPr="00A86F09">
              <w:rPr>
                <w:rFonts w:ascii="Palatino Linotype" w:hAnsi="Palatino Linotype" w:cs="Palatino Linotype"/>
                <w:bCs/>
              </w:rPr>
              <w:t>Termín dokončení dodávek a montážních prací v rámci plnění díla:</w:t>
            </w:r>
          </w:p>
        </w:tc>
        <w:tc>
          <w:tcPr>
            <w:tcW w:w="4671" w:type="dxa"/>
            <w:tcBorders>
              <w:top w:val="single" w:sz="4" w:space="0" w:color="auto"/>
              <w:left w:val="single" w:sz="4" w:space="0" w:color="auto"/>
              <w:bottom w:val="single" w:sz="4" w:space="0" w:color="auto"/>
              <w:right w:val="single" w:sz="4" w:space="0" w:color="auto"/>
            </w:tcBorders>
            <w:vAlign w:val="center"/>
            <w:hideMark/>
          </w:tcPr>
          <w:p w14:paraId="180CC1AA" w14:textId="77777777" w:rsidR="009F196C" w:rsidRPr="00A86F09" w:rsidRDefault="009F196C" w:rsidP="009F196C">
            <w:pPr>
              <w:suppressAutoHyphens/>
              <w:ind w:left="-57" w:right="-113"/>
              <w:rPr>
                <w:rFonts w:ascii="Palatino Linotype" w:eastAsia="Calibri" w:hAnsi="Palatino Linotype" w:cs="Palatino Linotype"/>
                <w:b/>
              </w:rPr>
            </w:pPr>
            <w:r w:rsidRPr="00A86F09">
              <w:rPr>
                <w:rFonts w:ascii="Palatino Linotype" w:eastAsia="Calibri" w:hAnsi="Palatino Linotype" w:cs="Palatino Linotype"/>
                <w:b/>
              </w:rPr>
              <w:t>nejpozději do 24 měsíců od zahájení plnění</w:t>
            </w:r>
          </w:p>
        </w:tc>
      </w:tr>
      <w:tr w:rsidR="009F196C" w:rsidRPr="00A86F09" w14:paraId="569BC118" w14:textId="77777777" w:rsidTr="009F196C">
        <w:trPr>
          <w:trHeight w:val="284"/>
        </w:trPr>
        <w:tc>
          <w:tcPr>
            <w:tcW w:w="4282" w:type="dxa"/>
            <w:tcBorders>
              <w:top w:val="single" w:sz="4" w:space="0" w:color="auto"/>
              <w:left w:val="single" w:sz="4" w:space="0" w:color="auto"/>
              <w:bottom w:val="single" w:sz="4" w:space="0" w:color="auto"/>
              <w:right w:val="single" w:sz="4" w:space="0" w:color="auto"/>
            </w:tcBorders>
            <w:shd w:val="pct10" w:color="auto" w:fill="auto"/>
            <w:hideMark/>
          </w:tcPr>
          <w:p w14:paraId="6F2565D4" w14:textId="77777777" w:rsidR="009F196C" w:rsidRPr="00A86F09" w:rsidRDefault="009F196C" w:rsidP="009F196C">
            <w:pPr>
              <w:suppressAutoHyphens/>
              <w:ind w:left="-57" w:right="-109"/>
              <w:rPr>
                <w:rFonts w:ascii="Palatino Linotype" w:hAnsi="Palatino Linotype" w:cs="Palatino Linotype"/>
                <w:bCs/>
                <w:spacing w:val="-6"/>
              </w:rPr>
            </w:pPr>
            <w:r w:rsidRPr="00A86F09">
              <w:rPr>
                <w:rFonts w:ascii="Palatino Linotype" w:hAnsi="Palatino Linotype" w:cs="Palatino Linotype"/>
                <w:bCs/>
                <w:spacing w:val="-6"/>
              </w:rPr>
              <w:t>Termín předání dokončeného díla ke kontrolnímu měření a zahájení předávacího řízení:</w:t>
            </w:r>
          </w:p>
        </w:tc>
        <w:tc>
          <w:tcPr>
            <w:tcW w:w="4671" w:type="dxa"/>
            <w:tcBorders>
              <w:top w:val="single" w:sz="4" w:space="0" w:color="auto"/>
              <w:left w:val="single" w:sz="4" w:space="0" w:color="auto"/>
              <w:bottom w:val="single" w:sz="4" w:space="0" w:color="auto"/>
              <w:right w:val="single" w:sz="4" w:space="0" w:color="auto"/>
            </w:tcBorders>
            <w:vAlign w:val="center"/>
            <w:hideMark/>
          </w:tcPr>
          <w:p w14:paraId="08C05C26" w14:textId="77777777" w:rsidR="009F196C" w:rsidRPr="00A86F09" w:rsidRDefault="009F196C" w:rsidP="009F196C">
            <w:pPr>
              <w:suppressAutoHyphens/>
              <w:ind w:left="-57" w:right="-113"/>
              <w:rPr>
                <w:rFonts w:ascii="Palatino Linotype" w:eastAsia="Calibri" w:hAnsi="Palatino Linotype" w:cs="Palatino Linotype"/>
                <w:b/>
              </w:rPr>
            </w:pPr>
            <w:r w:rsidRPr="00A86F09">
              <w:rPr>
                <w:rFonts w:ascii="Palatino Linotype" w:eastAsia="Calibri" w:hAnsi="Palatino Linotype" w:cs="Palatino Linotype"/>
                <w:b/>
              </w:rPr>
              <w:t>nejpozději do 15 dní ode dne dokončení dodávek a montážních prací v rámci plnění díla</w:t>
            </w:r>
          </w:p>
        </w:tc>
      </w:tr>
      <w:tr w:rsidR="009F196C" w:rsidRPr="00A86F09" w14:paraId="58ACE635" w14:textId="77777777" w:rsidTr="009F196C">
        <w:trPr>
          <w:trHeight w:val="284"/>
        </w:trPr>
        <w:tc>
          <w:tcPr>
            <w:tcW w:w="4282" w:type="dxa"/>
            <w:tcBorders>
              <w:top w:val="single" w:sz="4" w:space="0" w:color="auto"/>
              <w:left w:val="single" w:sz="4" w:space="0" w:color="auto"/>
              <w:bottom w:val="single" w:sz="4" w:space="0" w:color="auto"/>
              <w:right w:val="single" w:sz="4" w:space="0" w:color="auto"/>
            </w:tcBorders>
            <w:shd w:val="pct10" w:color="auto" w:fill="auto"/>
            <w:hideMark/>
          </w:tcPr>
          <w:p w14:paraId="304BA4C4" w14:textId="77777777" w:rsidR="009F196C" w:rsidRPr="00A86F09" w:rsidRDefault="009F196C" w:rsidP="009F196C">
            <w:pPr>
              <w:suppressAutoHyphens/>
              <w:ind w:left="-57" w:right="-109"/>
              <w:rPr>
                <w:rFonts w:ascii="Palatino Linotype" w:hAnsi="Palatino Linotype" w:cs="Palatino Linotype"/>
                <w:bCs/>
              </w:rPr>
            </w:pPr>
            <w:r w:rsidRPr="00A86F09">
              <w:rPr>
                <w:rFonts w:ascii="Palatino Linotype" w:hAnsi="Palatino Linotype" w:cs="Palatino Linotype"/>
                <w:bCs/>
              </w:rPr>
              <w:t>Provedení kontrolního měření (ověření řádného splnění veškerých dodávek a montážních prací v rámci plnění díla a provedení kontrolních měření dodaného osvětlení):</w:t>
            </w:r>
          </w:p>
        </w:tc>
        <w:tc>
          <w:tcPr>
            <w:tcW w:w="4671" w:type="dxa"/>
            <w:tcBorders>
              <w:top w:val="single" w:sz="4" w:space="0" w:color="auto"/>
              <w:left w:val="single" w:sz="4" w:space="0" w:color="auto"/>
              <w:bottom w:val="single" w:sz="4" w:space="0" w:color="auto"/>
              <w:right w:val="single" w:sz="4" w:space="0" w:color="auto"/>
            </w:tcBorders>
            <w:vAlign w:val="center"/>
            <w:hideMark/>
          </w:tcPr>
          <w:p w14:paraId="60FCAE05" w14:textId="77777777" w:rsidR="009F196C" w:rsidRPr="00A86F09" w:rsidRDefault="009F196C" w:rsidP="009F196C">
            <w:pPr>
              <w:suppressAutoHyphens/>
              <w:ind w:left="-57" w:right="-113"/>
              <w:rPr>
                <w:rFonts w:ascii="Palatino Linotype" w:eastAsia="Calibri" w:hAnsi="Palatino Linotype" w:cs="Palatino Linotype"/>
                <w:b/>
              </w:rPr>
            </w:pPr>
            <w:r w:rsidRPr="00A86F09">
              <w:rPr>
                <w:rFonts w:ascii="Palatino Linotype" w:eastAsia="Calibri" w:hAnsi="Palatino Linotype" w:cs="Palatino Linotype"/>
                <w:b/>
              </w:rPr>
              <w:t>30 dní ode dne dokončení dodávek a montážních prací v rámci plnění díla</w:t>
            </w:r>
          </w:p>
        </w:tc>
      </w:tr>
      <w:tr w:rsidR="009F196C" w:rsidRPr="00A86F09" w14:paraId="7BFAD710" w14:textId="77777777" w:rsidTr="009F196C">
        <w:trPr>
          <w:trHeight w:val="284"/>
        </w:trPr>
        <w:tc>
          <w:tcPr>
            <w:tcW w:w="4282" w:type="dxa"/>
            <w:tcBorders>
              <w:top w:val="single" w:sz="4" w:space="0" w:color="auto"/>
              <w:left w:val="single" w:sz="4" w:space="0" w:color="auto"/>
              <w:bottom w:val="single" w:sz="4" w:space="0" w:color="auto"/>
              <w:right w:val="single" w:sz="4" w:space="0" w:color="auto"/>
            </w:tcBorders>
            <w:shd w:val="pct10" w:color="auto" w:fill="auto"/>
            <w:hideMark/>
          </w:tcPr>
          <w:p w14:paraId="7C086AC6" w14:textId="77777777" w:rsidR="009F196C" w:rsidRPr="00A86F09" w:rsidRDefault="009F196C" w:rsidP="009F196C">
            <w:pPr>
              <w:suppressAutoHyphens/>
              <w:ind w:left="-57" w:right="-109"/>
              <w:rPr>
                <w:rFonts w:ascii="Palatino Linotype" w:hAnsi="Palatino Linotype" w:cs="Palatino Linotype"/>
                <w:bCs/>
              </w:rPr>
            </w:pPr>
            <w:r w:rsidRPr="00A86F09">
              <w:rPr>
                <w:rFonts w:ascii="Palatino Linotype" w:hAnsi="Palatino Linotype" w:cs="Palatino Linotype"/>
                <w:bCs/>
              </w:rPr>
              <w:t xml:space="preserve">Termín </w:t>
            </w:r>
            <w:r w:rsidRPr="00A86F09">
              <w:rPr>
                <w:rFonts w:ascii="Palatino Linotype" w:hAnsi="Palatino Linotype" w:cs="Palatino Linotype"/>
                <w:bCs/>
                <w:spacing w:val="-4"/>
              </w:rPr>
              <w:t>předání a převzetí díla (zkontrolovaného a odzkoušeného v rámci kontrolního měření) a ukončení předávacího řízení</w:t>
            </w:r>
          </w:p>
        </w:tc>
        <w:tc>
          <w:tcPr>
            <w:tcW w:w="4671" w:type="dxa"/>
            <w:tcBorders>
              <w:top w:val="single" w:sz="4" w:space="0" w:color="auto"/>
              <w:left w:val="single" w:sz="4" w:space="0" w:color="auto"/>
              <w:bottom w:val="single" w:sz="4" w:space="0" w:color="auto"/>
              <w:right w:val="single" w:sz="4" w:space="0" w:color="auto"/>
            </w:tcBorders>
            <w:vAlign w:val="center"/>
            <w:hideMark/>
          </w:tcPr>
          <w:p w14:paraId="69F520DE" w14:textId="77777777" w:rsidR="009F196C" w:rsidRPr="00A86F09" w:rsidRDefault="009F196C" w:rsidP="009F196C">
            <w:pPr>
              <w:suppressAutoHyphens/>
              <w:ind w:left="-57" w:right="-113"/>
              <w:rPr>
                <w:rFonts w:ascii="Palatino Linotype" w:eastAsia="Calibri" w:hAnsi="Palatino Linotype" w:cs="Palatino Linotype"/>
                <w:b/>
              </w:rPr>
            </w:pPr>
            <w:r w:rsidRPr="00A86F09">
              <w:rPr>
                <w:rFonts w:ascii="Palatino Linotype" w:eastAsia="Calibri" w:hAnsi="Palatino Linotype"/>
                <w:b/>
                <w:bCs/>
                <w:lang w:eastAsia="en-US"/>
              </w:rPr>
              <w:t xml:space="preserve">do </w:t>
            </w:r>
            <w:r w:rsidRPr="00A86F09">
              <w:rPr>
                <w:rFonts w:ascii="Palatino Linotype" w:eastAsia="Calibri" w:hAnsi="Palatino Linotype" w:cs="Palatino Linotype"/>
                <w:b/>
              </w:rPr>
              <w:t>15 dnů od dokončení kontrolního měření a vydání kladného protokolu z kontrolního měření</w:t>
            </w:r>
          </w:p>
        </w:tc>
      </w:tr>
      <w:tr w:rsidR="009F196C" w:rsidRPr="00A86F09" w14:paraId="3DB81E4A" w14:textId="77777777" w:rsidTr="009F196C">
        <w:trPr>
          <w:trHeight w:val="284"/>
        </w:trPr>
        <w:tc>
          <w:tcPr>
            <w:tcW w:w="4282" w:type="dxa"/>
            <w:tcBorders>
              <w:top w:val="single" w:sz="4" w:space="0" w:color="auto"/>
              <w:left w:val="single" w:sz="4" w:space="0" w:color="auto"/>
              <w:bottom w:val="single" w:sz="4" w:space="0" w:color="auto"/>
              <w:right w:val="single" w:sz="4" w:space="0" w:color="auto"/>
            </w:tcBorders>
            <w:shd w:val="pct10" w:color="auto" w:fill="auto"/>
            <w:hideMark/>
          </w:tcPr>
          <w:p w14:paraId="611968A9" w14:textId="77777777" w:rsidR="009F196C" w:rsidRPr="00A86F09" w:rsidRDefault="009F196C" w:rsidP="009F196C">
            <w:pPr>
              <w:suppressAutoHyphens/>
              <w:ind w:left="-57" w:right="-109"/>
              <w:rPr>
                <w:rFonts w:ascii="Palatino Linotype" w:hAnsi="Palatino Linotype" w:cs="Palatino Linotype"/>
                <w:bCs/>
              </w:rPr>
            </w:pPr>
            <w:r w:rsidRPr="00A86F09">
              <w:rPr>
                <w:rFonts w:ascii="Palatino Linotype" w:hAnsi="Palatino Linotype" w:cs="Palatino Linotype"/>
                <w:bCs/>
              </w:rPr>
              <w:t>Termín vyklizení staveniště:</w:t>
            </w:r>
          </w:p>
        </w:tc>
        <w:tc>
          <w:tcPr>
            <w:tcW w:w="4671" w:type="dxa"/>
            <w:tcBorders>
              <w:top w:val="single" w:sz="4" w:space="0" w:color="auto"/>
              <w:left w:val="single" w:sz="4" w:space="0" w:color="auto"/>
              <w:bottom w:val="single" w:sz="4" w:space="0" w:color="auto"/>
              <w:right w:val="single" w:sz="4" w:space="0" w:color="auto"/>
            </w:tcBorders>
            <w:vAlign w:val="center"/>
            <w:hideMark/>
          </w:tcPr>
          <w:p w14:paraId="26D1124F" w14:textId="77777777" w:rsidR="009F196C" w:rsidRPr="00A86F09" w:rsidRDefault="009F196C" w:rsidP="009F196C">
            <w:pPr>
              <w:suppressAutoHyphens/>
              <w:ind w:left="-57" w:right="-85"/>
              <w:jc w:val="both"/>
              <w:rPr>
                <w:rFonts w:ascii="Palatino Linotype" w:eastAsia="Calibri" w:hAnsi="Palatino Linotype" w:cs="Palatino Linotype"/>
                <w:b/>
              </w:rPr>
            </w:pPr>
            <w:r w:rsidRPr="00A86F09">
              <w:rPr>
                <w:rFonts w:ascii="Palatino Linotype" w:eastAsia="Calibri" w:hAnsi="Palatino Linotype" w:cs="Palatino Linotype"/>
                <w:b/>
              </w:rPr>
              <w:t>ke dni předání a převzetí díla</w:t>
            </w:r>
          </w:p>
        </w:tc>
        <w:bookmarkEnd w:id="3"/>
      </w:tr>
    </w:tbl>
    <w:p w14:paraId="61767640" w14:textId="7654F8C6" w:rsidR="00E55E7A" w:rsidRPr="00A86F09" w:rsidRDefault="003F4628" w:rsidP="00AA2E3D">
      <w:pPr>
        <w:pStyle w:val="Odstavecseseznamem"/>
        <w:widowControl w:val="0"/>
        <w:spacing w:before="60" w:after="60"/>
        <w:ind w:left="567"/>
        <w:jc w:val="both"/>
        <w:rPr>
          <w:rFonts w:ascii="Palatino Linotype" w:hAnsi="Palatino Linotype"/>
        </w:rPr>
      </w:pPr>
      <w:r w:rsidRPr="00A86F09">
        <w:rPr>
          <w:rFonts w:ascii="Palatino Linotype" w:hAnsi="Palatino Linotype"/>
        </w:rPr>
        <w:t xml:space="preserve">Objednatel stanovuje, že staveniště bude </w:t>
      </w:r>
      <w:r w:rsidR="009838E3" w:rsidRPr="00A86F09">
        <w:rPr>
          <w:rFonts w:ascii="Palatino Linotype" w:hAnsi="Palatino Linotype"/>
        </w:rPr>
        <w:t>ke</w:t>
      </w:r>
      <w:r w:rsidR="00C0571A" w:rsidRPr="00A86F09">
        <w:rPr>
          <w:rFonts w:ascii="Palatino Linotype" w:hAnsi="Palatino Linotype"/>
        </w:rPr>
        <w:t xml:space="preserve"> zhotovování díla </w:t>
      </w:r>
      <w:r w:rsidR="009838E3" w:rsidRPr="00A86F09">
        <w:rPr>
          <w:rFonts w:ascii="Palatino Linotype" w:hAnsi="Palatino Linotype"/>
        </w:rPr>
        <w:t xml:space="preserve">předáno objednatelem </w:t>
      </w:r>
      <w:r w:rsidRPr="00A86F09">
        <w:rPr>
          <w:rFonts w:ascii="Palatino Linotype" w:hAnsi="Palatino Linotype"/>
        </w:rPr>
        <w:t xml:space="preserve">a převzato zhotovitelem </w:t>
      </w:r>
      <w:r w:rsidR="00C0571A" w:rsidRPr="00A86F09">
        <w:rPr>
          <w:rFonts w:ascii="Palatino Linotype" w:hAnsi="Palatino Linotype"/>
        </w:rPr>
        <w:t>na pokyn (výzvu</w:t>
      </w:r>
      <w:r w:rsidRPr="00A86F09">
        <w:rPr>
          <w:rFonts w:ascii="Palatino Linotype" w:hAnsi="Palatino Linotype"/>
        </w:rPr>
        <w:t>) objednatele doručené zhotoviteli</w:t>
      </w:r>
      <w:r w:rsidR="00C0571A" w:rsidRPr="00A86F09">
        <w:rPr>
          <w:rFonts w:ascii="Palatino Linotype" w:hAnsi="Palatino Linotype"/>
        </w:rPr>
        <w:t>. Zhotovitel je povinen k předání a převzetí staveniště poskytnout nezbytnou součinnost.</w:t>
      </w:r>
    </w:p>
    <w:p w14:paraId="0AE7B938" w14:textId="50260BC8" w:rsidR="008D48F6" w:rsidRPr="00A86F09" w:rsidRDefault="008D48F6" w:rsidP="008D48F6">
      <w:pPr>
        <w:widowControl w:val="0"/>
        <w:numPr>
          <w:ilvl w:val="0"/>
          <w:numId w:val="16"/>
        </w:numPr>
        <w:suppressAutoHyphens/>
        <w:spacing w:before="60" w:after="60"/>
        <w:jc w:val="both"/>
        <w:rPr>
          <w:rFonts w:ascii="Palatino Linotype" w:hAnsi="Palatino Linotype"/>
        </w:rPr>
      </w:pPr>
      <w:r w:rsidRPr="00A86F09">
        <w:rPr>
          <w:rFonts w:ascii="Palatino Linotype" w:hAnsi="Palatino Linotype"/>
        </w:rPr>
        <w:t>Zhotovitel se zavazuje, že dílo vykoná a zrealizuje v termínech shora uvedených a bere tímto na vědomí podmínky sjednaných termínů a doby plnění shora uvedené v tomto článku. Zhotovitel se tímto zavazuje garantovat nabídnutou nabídkovou cenu za předmět plnění této smlouvy jako cenu díla dle ustanovení čl. VIII. odst. 8.2 této smlouvy, a to po celou dobu zhotovování předmětného díla i s ohledem na sjednané termíny a podmínky doby plnění blíže uvedené v tomto článku.</w:t>
      </w:r>
    </w:p>
    <w:p w14:paraId="5F149B6F" w14:textId="77777777" w:rsidR="00B436CF" w:rsidRPr="00A86F09" w:rsidRDefault="00B436CF" w:rsidP="00B436CF">
      <w:pPr>
        <w:pStyle w:val="Odstavecseseznamem"/>
        <w:widowControl w:val="0"/>
        <w:numPr>
          <w:ilvl w:val="0"/>
          <w:numId w:val="16"/>
        </w:numPr>
        <w:spacing w:before="60" w:after="60"/>
        <w:jc w:val="both"/>
        <w:rPr>
          <w:rFonts w:ascii="Palatino Linotype" w:hAnsi="Palatino Linotype"/>
        </w:rPr>
      </w:pPr>
      <w:r w:rsidRPr="00A86F09">
        <w:rPr>
          <w:rFonts w:ascii="Palatino Linotype" w:hAnsi="Palatino Linotype"/>
          <w:b/>
        </w:rPr>
        <w:t>Časový harmonogram</w:t>
      </w:r>
      <w:r w:rsidRPr="00A86F09">
        <w:rPr>
          <w:rFonts w:ascii="Palatino Linotype" w:hAnsi="Palatino Linotype"/>
        </w:rPr>
        <w:t>:</w:t>
      </w:r>
    </w:p>
    <w:p w14:paraId="349BE504" w14:textId="61A79BCC" w:rsidR="00B436CF" w:rsidRPr="00A86F09" w:rsidRDefault="00B436CF" w:rsidP="00B436CF">
      <w:pPr>
        <w:pStyle w:val="Odstavecseseznamem"/>
        <w:widowControl w:val="0"/>
        <w:numPr>
          <w:ilvl w:val="1"/>
          <w:numId w:val="16"/>
        </w:numPr>
        <w:spacing w:before="60" w:after="60"/>
        <w:jc w:val="both"/>
        <w:rPr>
          <w:rFonts w:ascii="Palatino Linotype" w:hAnsi="Palatino Linotype"/>
        </w:rPr>
      </w:pPr>
      <w:r w:rsidRPr="00A86F09">
        <w:rPr>
          <w:rFonts w:ascii="Palatino Linotype" w:hAnsi="Palatino Linotype"/>
          <w:b/>
        </w:rPr>
        <w:t>Smluvní strany se dohodly, že práce budou dále probíhat v souladu s časovým harmonogramem, který se zavazuje vyhotovit zhotovitel ke dni předání staveniště</w:t>
      </w:r>
      <w:r w:rsidR="00E55E7A" w:rsidRPr="00A86F09">
        <w:rPr>
          <w:rFonts w:ascii="Palatino Linotype" w:hAnsi="Palatino Linotype"/>
          <w:b/>
        </w:rPr>
        <w:t xml:space="preserve"> dle výše uvedeného</w:t>
      </w:r>
      <w:r w:rsidRPr="00A86F09">
        <w:rPr>
          <w:rFonts w:ascii="Palatino Linotype" w:hAnsi="Palatino Linotype"/>
          <w:b/>
        </w:rPr>
        <w:t xml:space="preserve"> a předat </w:t>
      </w:r>
      <w:r w:rsidR="005B60AE" w:rsidRPr="00A86F09">
        <w:rPr>
          <w:rFonts w:ascii="Palatino Linotype" w:hAnsi="Palatino Linotype"/>
          <w:b/>
        </w:rPr>
        <w:t>TDI</w:t>
      </w:r>
      <w:r w:rsidRPr="00A86F09">
        <w:rPr>
          <w:rFonts w:ascii="Palatino Linotype" w:hAnsi="Palatino Linotype"/>
          <w:b/>
        </w:rPr>
        <w:t xml:space="preserve"> a objednateli</w:t>
      </w:r>
      <w:r w:rsidRPr="00A86F09">
        <w:rPr>
          <w:rFonts w:ascii="Palatino Linotype" w:hAnsi="Palatino Linotype"/>
        </w:rPr>
        <w:t>.</w:t>
      </w:r>
    </w:p>
    <w:p w14:paraId="5BAD8F50" w14:textId="77777777" w:rsidR="00B436CF" w:rsidRPr="00A86F09" w:rsidRDefault="00B436CF" w:rsidP="00B436CF">
      <w:pPr>
        <w:pStyle w:val="Odstavecseseznamem"/>
        <w:widowControl w:val="0"/>
        <w:numPr>
          <w:ilvl w:val="1"/>
          <w:numId w:val="16"/>
        </w:numPr>
        <w:spacing w:before="60" w:after="60"/>
        <w:jc w:val="both"/>
        <w:rPr>
          <w:rFonts w:ascii="Palatino Linotype" w:hAnsi="Palatino Linotype"/>
          <w:spacing w:val="-4"/>
        </w:rPr>
      </w:pPr>
      <w:r w:rsidRPr="00A86F09">
        <w:rPr>
          <w:rFonts w:ascii="Palatino Linotype" w:hAnsi="Palatino Linotype"/>
          <w:spacing w:val="-4"/>
        </w:rPr>
        <w:t>Časový harmonogram upravuje časovou posloupnost a základní uzlové body plnění předmětu této smlouvy, resp. jednotlivých částí plnění předmětu této smlouvy. Časový harmonogram provádění díla bude vypracován s ohledem na sjednané termíny plnění díla a dále v něm bude zohledněno následující:</w:t>
      </w:r>
    </w:p>
    <w:p w14:paraId="2C5FC721" w14:textId="77777777" w:rsidR="00B436CF" w:rsidRPr="00A86F09" w:rsidRDefault="00B436CF" w:rsidP="00B436CF">
      <w:pPr>
        <w:pStyle w:val="Odstavecseseznamem"/>
        <w:widowControl w:val="0"/>
        <w:numPr>
          <w:ilvl w:val="2"/>
          <w:numId w:val="16"/>
        </w:numPr>
        <w:spacing w:before="60" w:after="60"/>
        <w:jc w:val="both"/>
        <w:rPr>
          <w:rFonts w:ascii="Palatino Linotype" w:hAnsi="Palatino Linotype"/>
        </w:rPr>
      </w:pPr>
      <w:r w:rsidRPr="00A86F09">
        <w:rPr>
          <w:rFonts w:ascii="Palatino Linotype" w:hAnsi="Palatino Linotype"/>
        </w:rPr>
        <w:t>vytyčení základních druhů prací, dodávek a dalších plnění poskytovaných zhotovitelem v rámci realizace předmětu této smlouvy;</w:t>
      </w:r>
    </w:p>
    <w:p w14:paraId="7167195F" w14:textId="77777777" w:rsidR="00B436CF" w:rsidRPr="00A86F09" w:rsidRDefault="00B436CF" w:rsidP="00B436CF">
      <w:pPr>
        <w:pStyle w:val="Odstavecseseznamem"/>
        <w:widowControl w:val="0"/>
        <w:numPr>
          <w:ilvl w:val="2"/>
          <w:numId w:val="16"/>
        </w:numPr>
        <w:spacing w:before="60" w:after="60"/>
        <w:jc w:val="both"/>
        <w:rPr>
          <w:rFonts w:ascii="Palatino Linotype" w:hAnsi="Palatino Linotype"/>
        </w:rPr>
      </w:pPr>
      <w:r w:rsidRPr="00A86F09">
        <w:rPr>
          <w:rFonts w:ascii="Palatino Linotype" w:hAnsi="Palatino Linotype"/>
        </w:rPr>
        <w:t>stanovení počátečních časových milníků jako předání a převzetí prostoru staveniště a zahájení plnění díla a konečných časových milníků jako předání a převzetí díla jako předmětu plnění této smlouvy a vyklizení prostoru staveniště;</w:t>
      </w:r>
    </w:p>
    <w:p w14:paraId="1B45504B" w14:textId="77777777" w:rsidR="00B436CF" w:rsidRPr="00A86F09" w:rsidRDefault="00B436CF" w:rsidP="00B436CF">
      <w:pPr>
        <w:pStyle w:val="Odstavecseseznamem"/>
        <w:widowControl w:val="0"/>
        <w:numPr>
          <w:ilvl w:val="2"/>
          <w:numId w:val="16"/>
        </w:numPr>
        <w:spacing w:before="60" w:after="60"/>
        <w:jc w:val="both"/>
        <w:rPr>
          <w:rFonts w:ascii="Palatino Linotype" w:hAnsi="Palatino Linotype"/>
        </w:rPr>
      </w:pPr>
      <w:r w:rsidRPr="00A86F09">
        <w:rPr>
          <w:rFonts w:ascii="Palatino Linotype" w:hAnsi="Palatino Linotype"/>
        </w:rPr>
        <w:t>vyznačením případných uzlových bodů, průběžných významných časových milníků, v rámci realizace a zhotovování díla;</w:t>
      </w:r>
    </w:p>
    <w:p w14:paraId="4D260D9C" w14:textId="569689BC" w:rsidR="00B436CF" w:rsidRPr="00A86F09" w:rsidRDefault="00B436CF" w:rsidP="00E55E7A">
      <w:pPr>
        <w:pStyle w:val="Odstavecseseznamem"/>
        <w:widowControl w:val="0"/>
        <w:numPr>
          <w:ilvl w:val="2"/>
          <w:numId w:val="16"/>
        </w:numPr>
        <w:spacing w:before="60" w:after="60"/>
        <w:jc w:val="both"/>
        <w:rPr>
          <w:rFonts w:ascii="Palatino Linotype" w:hAnsi="Palatino Linotype"/>
        </w:rPr>
      </w:pPr>
      <w:r w:rsidRPr="00A86F09">
        <w:rPr>
          <w:rFonts w:ascii="Palatino Linotype" w:hAnsi="Palatino Linotype"/>
        </w:rPr>
        <w:t xml:space="preserve">zapracování případného dopadu nepříznivých klimatických podmínek na plnění zhotovitele </w:t>
      </w:r>
      <w:r w:rsidRPr="00A86F09">
        <w:rPr>
          <w:rFonts w:ascii="Palatino Linotype" w:hAnsi="Palatino Linotype"/>
        </w:rPr>
        <w:lastRenderedPageBreak/>
        <w:t xml:space="preserve">s ohledem na dodržování veškerých nezbytných technických norem pro provádění stavebních a jiných prací na díle (zejména dodržení požadavků </w:t>
      </w:r>
      <w:r w:rsidR="001731E8" w:rsidRPr="00A86F09">
        <w:rPr>
          <w:rFonts w:ascii="Palatino Linotype" w:hAnsi="Palatino Linotype"/>
        </w:rPr>
        <w:t>ČSN EN 206+A2</w:t>
      </w:r>
      <w:r w:rsidRPr="00A86F09">
        <w:rPr>
          <w:rFonts w:ascii="Palatino Linotype" w:hAnsi="Palatino Linotype"/>
        </w:rPr>
        <w:t xml:space="preserve"> a </w:t>
      </w:r>
      <w:r w:rsidR="001731E8" w:rsidRPr="00A86F09">
        <w:rPr>
          <w:rFonts w:ascii="Palatino Linotype" w:hAnsi="Palatino Linotype"/>
        </w:rPr>
        <w:t>ČSN EN 13670 a dalších</w:t>
      </w:r>
      <w:r w:rsidRPr="00A86F09">
        <w:rPr>
          <w:rFonts w:ascii="Palatino Linotype" w:hAnsi="Palatino Linotype"/>
        </w:rPr>
        <w:t xml:space="preserve">). </w:t>
      </w:r>
    </w:p>
    <w:p w14:paraId="47E4F4A2" w14:textId="77777777" w:rsidR="00B436CF" w:rsidRPr="00A86F09" w:rsidRDefault="00B436CF" w:rsidP="00B436CF">
      <w:pPr>
        <w:pStyle w:val="Odstavecseseznamem"/>
        <w:widowControl w:val="0"/>
        <w:spacing w:before="60" w:after="60"/>
        <w:ind w:left="567"/>
        <w:jc w:val="both"/>
        <w:rPr>
          <w:rFonts w:ascii="Palatino Linotype" w:hAnsi="Palatino Linotype"/>
        </w:rPr>
      </w:pPr>
      <w:r w:rsidRPr="00A86F09">
        <w:rPr>
          <w:rFonts w:ascii="Palatino Linotype" w:hAnsi="Palatino Linotype"/>
        </w:rPr>
        <w:t>(dále jen „</w:t>
      </w:r>
      <w:r w:rsidRPr="00A86F09">
        <w:rPr>
          <w:rFonts w:ascii="Palatino Linotype" w:hAnsi="Palatino Linotype"/>
          <w:b/>
        </w:rPr>
        <w:t>časový harmonogram</w:t>
      </w:r>
      <w:r w:rsidRPr="00A86F09">
        <w:rPr>
          <w:rFonts w:ascii="Palatino Linotype" w:hAnsi="Palatino Linotype"/>
        </w:rPr>
        <w:t>“)</w:t>
      </w:r>
    </w:p>
    <w:p w14:paraId="3589D853" w14:textId="7EB1451D" w:rsidR="00B436CF" w:rsidRPr="00A86F09" w:rsidRDefault="00B436CF" w:rsidP="00B436CF">
      <w:pPr>
        <w:widowControl w:val="0"/>
        <w:numPr>
          <w:ilvl w:val="1"/>
          <w:numId w:val="16"/>
        </w:numPr>
        <w:suppressAutoHyphens/>
        <w:spacing w:before="60" w:after="60"/>
        <w:jc w:val="both"/>
        <w:rPr>
          <w:rFonts w:ascii="Palatino Linotype" w:hAnsi="Palatino Linotype"/>
        </w:rPr>
      </w:pPr>
      <w:r w:rsidRPr="00A86F09">
        <w:rPr>
          <w:rFonts w:ascii="Palatino Linotype" w:hAnsi="Palatino Linotype"/>
        </w:rPr>
        <w:t>Zhotovitel bere na vědomí, že</w:t>
      </w:r>
      <w:r w:rsidR="00E55E7A" w:rsidRPr="00A86F09">
        <w:rPr>
          <w:rFonts w:ascii="Palatino Linotype" w:hAnsi="Palatino Linotype"/>
        </w:rPr>
        <w:t xml:space="preserve"> shora stanovené termíny plnění díla </w:t>
      </w:r>
      <w:r w:rsidRPr="00A86F09">
        <w:rPr>
          <w:rFonts w:ascii="Palatino Linotype" w:hAnsi="Palatino Linotype"/>
        </w:rPr>
        <w:t xml:space="preserve">jsou pro zhotovení díla dle této </w:t>
      </w:r>
      <w:r w:rsidR="000B0A5C" w:rsidRPr="00A86F09">
        <w:rPr>
          <w:rFonts w:ascii="Palatino Linotype" w:hAnsi="Palatino Linotype"/>
        </w:rPr>
        <w:t>s</w:t>
      </w:r>
      <w:r w:rsidRPr="00A86F09">
        <w:rPr>
          <w:rFonts w:ascii="Palatino Linotype" w:hAnsi="Palatino Linotype"/>
        </w:rPr>
        <w:t xml:space="preserve">mlouvy závazné a zohledňují charakter díla i místa plnění, rozsah díla včetně místních podmínek plnění a technologické postupy spojené s prováděním a řádným dokončením díla dle této </w:t>
      </w:r>
      <w:r w:rsidR="00E6552F" w:rsidRPr="00A86F09">
        <w:rPr>
          <w:rFonts w:ascii="Palatino Linotype" w:hAnsi="Palatino Linotype"/>
        </w:rPr>
        <w:t>s</w:t>
      </w:r>
      <w:r w:rsidRPr="00A86F09">
        <w:rPr>
          <w:rFonts w:ascii="Palatino Linotype" w:hAnsi="Palatino Linotype"/>
        </w:rPr>
        <w:t xml:space="preserve">mlouvy. V termínech plnění a době plnění jsou zohledněny i případné nepříznivé klimatické podmínky a zhotovitel se zavazuje koordinovat svůj postup při provádění díla tak, aby byly zohledněny veškeré technické a technologické postupy, závazné právní předpisy včetně technických norem ČSN (EN) a dále i případné klimatické změny v průběhu doby plnění této </w:t>
      </w:r>
      <w:r w:rsidR="00E6552F" w:rsidRPr="00A86F09">
        <w:rPr>
          <w:rFonts w:ascii="Palatino Linotype" w:hAnsi="Palatino Linotype"/>
        </w:rPr>
        <w:t>s</w:t>
      </w:r>
      <w:r w:rsidRPr="00A86F09">
        <w:rPr>
          <w:rFonts w:ascii="Palatino Linotype" w:hAnsi="Palatino Linotype"/>
        </w:rPr>
        <w:t>mlouvy.</w:t>
      </w:r>
    </w:p>
    <w:p w14:paraId="043CAA18" w14:textId="0D430445" w:rsidR="00B436CF" w:rsidRPr="00A86F09" w:rsidRDefault="00B436CF" w:rsidP="00B436CF">
      <w:pPr>
        <w:widowControl w:val="0"/>
        <w:numPr>
          <w:ilvl w:val="1"/>
          <w:numId w:val="16"/>
        </w:numPr>
        <w:suppressAutoHyphens/>
        <w:spacing w:before="60" w:after="60"/>
        <w:jc w:val="both"/>
        <w:rPr>
          <w:rFonts w:ascii="Palatino Linotype" w:hAnsi="Palatino Linotype"/>
        </w:rPr>
      </w:pPr>
      <w:r w:rsidRPr="00A86F09">
        <w:rPr>
          <w:rFonts w:ascii="Palatino Linotype" w:hAnsi="Palatino Linotype"/>
        </w:rPr>
        <w:t xml:space="preserve">Zhotovitel se zavazuje časový harmonogram díla průběžně aktualizovat, zjistí-li, že </w:t>
      </w:r>
      <w:r w:rsidR="001F196D" w:rsidRPr="00A86F09">
        <w:rPr>
          <w:rFonts w:ascii="Palatino Linotype" w:hAnsi="Palatino Linotype"/>
        </w:rPr>
        <w:t>dílo</w:t>
      </w:r>
      <w:r w:rsidRPr="00A86F09">
        <w:rPr>
          <w:rFonts w:ascii="Palatino Linotype" w:hAnsi="Palatino Linotype"/>
        </w:rPr>
        <w:t xml:space="preserve"> nebo jakákoli je</w:t>
      </w:r>
      <w:r w:rsidR="001F196D" w:rsidRPr="00A86F09">
        <w:rPr>
          <w:rFonts w:ascii="Palatino Linotype" w:hAnsi="Palatino Linotype"/>
        </w:rPr>
        <w:t>ho</w:t>
      </w:r>
      <w:r w:rsidRPr="00A86F09">
        <w:rPr>
          <w:rFonts w:ascii="Palatino Linotype" w:hAnsi="Palatino Linotype"/>
        </w:rPr>
        <w:t xml:space="preserve"> část není dle časového harmonogramu realizovaná nebo realizovatelná ve sjednaných a stanovených termínech (dále také jako „</w:t>
      </w:r>
      <w:r w:rsidRPr="00A86F09">
        <w:rPr>
          <w:rFonts w:ascii="Palatino Linotype" w:hAnsi="Palatino Linotype"/>
          <w:b/>
        </w:rPr>
        <w:t>aktualizace časového harmonogramu</w:t>
      </w:r>
      <w:r w:rsidRPr="00A86F09">
        <w:rPr>
          <w:rFonts w:ascii="Palatino Linotype" w:hAnsi="Palatino Linotype"/>
        </w:rPr>
        <w:t>“), přičemž pro aktualizaci časového harmonogramu platí následující:</w:t>
      </w:r>
    </w:p>
    <w:p w14:paraId="26560834" w14:textId="5976C9B0" w:rsidR="00B436CF" w:rsidRPr="00A86F09" w:rsidRDefault="00B436CF" w:rsidP="00B436CF">
      <w:pPr>
        <w:widowControl w:val="0"/>
        <w:numPr>
          <w:ilvl w:val="2"/>
          <w:numId w:val="16"/>
        </w:numPr>
        <w:suppressAutoHyphens/>
        <w:spacing w:before="60" w:after="60"/>
        <w:jc w:val="both"/>
        <w:rPr>
          <w:rFonts w:ascii="Palatino Linotype" w:hAnsi="Palatino Linotype"/>
        </w:rPr>
      </w:pPr>
      <w:r w:rsidRPr="00A86F09">
        <w:rPr>
          <w:rFonts w:ascii="Palatino Linotype" w:hAnsi="Palatino Linotype"/>
        </w:rPr>
        <w:t xml:space="preserve">Skutečnosti rozhodné pro aktualizaci časového harmonogramu je zhotovitel povinen oznámit bez zbytečného odkladu objednateli a </w:t>
      </w:r>
      <w:r w:rsidR="005B60AE" w:rsidRPr="00A86F09">
        <w:rPr>
          <w:rFonts w:ascii="Palatino Linotype" w:hAnsi="Palatino Linotype"/>
        </w:rPr>
        <w:t>TDI</w:t>
      </w:r>
      <w:r w:rsidRPr="00A86F09">
        <w:rPr>
          <w:rFonts w:ascii="Palatino Linotype" w:hAnsi="Palatino Linotype"/>
        </w:rPr>
        <w:t>, kdy objednatel si vyhrazuje příslušnou změnu časového harmonogramu schválit a odsouhlasit, resp. odmítnout v případě, že by byla v rozporu s touto smlouvou, a to do 7 dní ode dne předložení návrhu aktualizovaného časového harmonogramu.</w:t>
      </w:r>
    </w:p>
    <w:p w14:paraId="4D85702E" w14:textId="06559862" w:rsidR="00B436CF" w:rsidRPr="00A86F09" w:rsidRDefault="00B436CF" w:rsidP="00B436CF">
      <w:pPr>
        <w:widowControl w:val="0"/>
        <w:numPr>
          <w:ilvl w:val="2"/>
          <w:numId w:val="16"/>
        </w:numPr>
        <w:suppressAutoHyphens/>
        <w:spacing w:before="60" w:after="60"/>
        <w:jc w:val="both"/>
        <w:rPr>
          <w:rFonts w:ascii="Palatino Linotype" w:hAnsi="Palatino Linotype"/>
        </w:rPr>
      </w:pPr>
      <w:r w:rsidRPr="00A86F09">
        <w:rPr>
          <w:rFonts w:ascii="Palatino Linotype" w:hAnsi="Palatino Linotype"/>
        </w:rPr>
        <w:t xml:space="preserve">Zhotovitel se zavazuje aktualizaci časového harmonogramu </w:t>
      </w:r>
      <w:r w:rsidR="001F196D" w:rsidRPr="00A86F09">
        <w:rPr>
          <w:rFonts w:ascii="Palatino Linotype" w:hAnsi="Palatino Linotype"/>
        </w:rPr>
        <w:t>díla</w:t>
      </w:r>
      <w:r w:rsidRPr="00A86F09">
        <w:rPr>
          <w:rFonts w:ascii="Palatino Linotype" w:hAnsi="Palatino Linotype"/>
        </w:rPr>
        <w:t xml:space="preserve"> přepracovat na podkladě písemných výhrad objednatele, případně </w:t>
      </w:r>
      <w:r w:rsidR="005B60AE" w:rsidRPr="00A86F09">
        <w:rPr>
          <w:rFonts w:ascii="Palatino Linotype" w:hAnsi="Palatino Linotype"/>
        </w:rPr>
        <w:t>TDI</w:t>
      </w:r>
      <w:r w:rsidRPr="00A86F09">
        <w:rPr>
          <w:rFonts w:ascii="Palatino Linotype" w:hAnsi="Palatino Linotype"/>
        </w:rPr>
        <w:t xml:space="preserve">, a přepracovaný návrh aktualizovaného časového harmonogramu realizace </w:t>
      </w:r>
      <w:r w:rsidR="0052244C" w:rsidRPr="00A86F09">
        <w:rPr>
          <w:rFonts w:ascii="Palatino Linotype" w:hAnsi="Palatino Linotype"/>
        </w:rPr>
        <w:t>díla</w:t>
      </w:r>
      <w:r w:rsidRPr="00A86F09">
        <w:rPr>
          <w:rFonts w:ascii="Palatino Linotype" w:hAnsi="Palatino Linotype"/>
        </w:rPr>
        <w:t xml:space="preserve"> neprodleně opětovně předložit objednateli a </w:t>
      </w:r>
      <w:r w:rsidR="005B60AE" w:rsidRPr="00A86F09">
        <w:rPr>
          <w:rFonts w:ascii="Palatino Linotype" w:hAnsi="Palatino Linotype"/>
        </w:rPr>
        <w:t>TDI</w:t>
      </w:r>
      <w:r w:rsidRPr="00A86F09">
        <w:rPr>
          <w:rFonts w:ascii="Palatino Linotype" w:hAnsi="Palatino Linotype"/>
        </w:rPr>
        <w:t xml:space="preserve"> ke schválení. </w:t>
      </w:r>
    </w:p>
    <w:p w14:paraId="132D84E2" w14:textId="76A6B933" w:rsidR="00B436CF" w:rsidRPr="00A86F09" w:rsidRDefault="00B436CF" w:rsidP="00B436CF">
      <w:pPr>
        <w:widowControl w:val="0"/>
        <w:numPr>
          <w:ilvl w:val="2"/>
          <w:numId w:val="16"/>
        </w:numPr>
        <w:suppressAutoHyphens/>
        <w:spacing w:before="60" w:after="60"/>
        <w:jc w:val="both"/>
        <w:rPr>
          <w:rFonts w:ascii="Palatino Linotype" w:hAnsi="Palatino Linotype"/>
        </w:rPr>
      </w:pPr>
      <w:r w:rsidRPr="00A86F09">
        <w:rPr>
          <w:rFonts w:ascii="Palatino Linotype" w:hAnsi="Palatino Linotype"/>
        </w:rPr>
        <w:t xml:space="preserve">Zhotovitel se dále kdykoli v průběhu realizace </w:t>
      </w:r>
      <w:r w:rsidR="001F196D" w:rsidRPr="00A86F09">
        <w:rPr>
          <w:rFonts w:ascii="Palatino Linotype" w:hAnsi="Palatino Linotype"/>
        </w:rPr>
        <w:t>díla</w:t>
      </w:r>
      <w:r w:rsidRPr="00A86F09">
        <w:rPr>
          <w:rFonts w:ascii="Palatino Linotype" w:hAnsi="Palatino Linotype"/>
        </w:rPr>
        <w:t xml:space="preserve"> zavazuje bezodkladně upravit a aktualizovat časový harmonogram na základě pokynů objednatele nebo </w:t>
      </w:r>
      <w:r w:rsidR="005B60AE" w:rsidRPr="00A86F09">
        <w:rPr>
          <w:rFonts w:ascii="Palatino Linotype" w:hAnsi="Palatino Linotype"/>
        </w:rPr>
        <w:t>TDI</w:t>
      </w:r>
      <w:r w:rsidRPr="00A86F09">
        <w:rPr>
          <w:rFonts w:ascii="Palatino Linotype" w:hAnsi="Palatino Linotype"/>
        </w:rPr>
        <w:t xml:space="preserve">, zjistí-li objednatel nebo </w:t>
      </w:r>
      <w:r w:rsidR="005B60AE" w:rsidRPr="00A86F09">
        <w:rPr>
          <w:rFonts w:ascii="Palatino Linotype" w:hAnsi="Palatino Linotype"/>
        </w:rPr>
        <w:t>TDI</w:t>
      </w:r>
      <w:r w:rsidRPr="00A86F09">
        <w:rPr>
          <w:rFonts w:ascii="Palatino Linotype" w:hAnsi="Palatino Linotype"/>
        </w:rPr>
        <w:t xml:space="preserve">, že postup realizace </w:t>
      </w:r>
      <w:r w:rsidR="0052244C" w:rsidRPr="00A86F09">
        <w:rPr>
          <w:rFonts w:ascii="Palatino Linotype" w:hAnsi="Palatino Linotype"/>
        </w:rPr>
        <w:t>díla</w:t>
      </w:r>
      <w:r w:rsidRPr="00A86F09">
        <w:rPr>
          <w:rFonts w:ascii="Palatino Linotype" w:hAnsi="Palatino Linotype"/>
        </w:rPr>
        <w:t xml:space="preserve"> neodpovídá schválenému časovému harmonogramu. </w:t>
      </w:r>
    </w:p>
    <w:p w14:paraId="544F825B" w14:textId="162E7DAC" w:rsidR="00B436CF" w:rsidRPr="00A86F09" w:rsidRDefault="00B436CF" w:rsidP="00B436CF">
      <w:pPr>
        <w:widowControl w:val="0"/>
        <w:numPr>
          <w:ilvl w:val="2"/>
          <w:numId w:val="16"/>
        </w:numPr>
        <w:suppressAutoHyphens/>
        <w:spacing w:before="60" w:after="60"/>
        <w:jc w:val="both"/>
        <w:rPr>
          <w:rFonts w:ascii="Palatino Linotype" w:hAnsi="Palatino Linotype"/>
        </w:rPr>
      </w:pPr>
      <w:r w:rsidRPr="00A86F09">
        <w:rPr>
          <w:rFonts w:ascii="Palatino Linotype" w:hAnsi="Palatino Linotype"/>
        </w:rPr>
        <w:t xml:space="preserve">Aktualizací časového harmonogramu ve smyslu tohoto odstavce není dotčen sjednaný termín dokončení </w:t>
      </w:r>
      <w:r w:rsidR="00E55E7A" w:rsidRPr="00A86F09">
        <w:rPr>
          <w:rFonts w:ascii="Palatino Linotype" w:hAnsi="Palatino Linotype"/>
        </w:rPr>
        <w:t>díla</w:t>
      </w:r>
      <w:r w:rsidRPr="00A86F09">
        <w:rPr>
          <w:rFonts w:ascii="Palatino Linotype" w:hAnsi="Palatino Linotype"/>
        </w:rPr>
        <w:t>, nebude-li smluvními stranami výslovně dohodnuto jeho prodloužení, a to formou písemného dodatku k této smlouvě.</w:t>
      </w:r>
    </w:p>
    <w:p w14:paraId="0948B601" w14:textId="656719E8" w:rsidR="00B436CF" w:rsidRPr="00A86F09" w:rsidRDefault="00B436CF" w:rsidP="00B436CF">
      <w:pPr>
        <w:widowControl w:val="0"/>
        <w:numPr>
          <w:ilvl w:val="1"/>
          <w:numId w:val="16"/>
        </w:numPr>
        <w:suppressAutoHyphens/>
        <w:spacing w:before="60" w:after="60"/>
        <w:jc w:val="both"/>
        <w:rPr>
          <w:rFonts w:ascii="Palatino Linotype" w:hAnsi="Palatino Linotype"/>
        </w:rPr>
      </w:pPr>
      <w:r w:rsidRPr="00A86F09">
        <w:rPr>
          <w:rFonts w:ascii="Palatino Linotype" w:hAnsi="Palatino Linotype"/>
        </w:rPr>
        <w:t xml:space="preserve">Smluvní strany se dohodly, že o nemožnosti provádění stavebních prací dle časového harmonogramu bude vždy v každém konkrétním případě přerušení stavebních prací pořízen zápis ve stavebním </w:t>
      </w:r>
      <w:r w:rsidR="0006309B" w:rsidRPr="00A86F09">
        <w:rPr>
          <w:rFonts w:ascii="Palatino Linotype" w:hAnsi="Palatino Linotype"/>
        </w:rPr>
        <w:t xml:space="preserve">(montážním) </w:t>
      </w:r>
      <w:r w:rsidRPr="00A86F09">
        <w:rPr>
          <w:rFonts w:ascii="Palatino Linotype" w:hAnsi="Palatino Linotype"/>
        </w:rPr>
        <w:t>deníku, který bude potvrzen podpisem oprávněných zástupců obou smluvních stran. V případě, že zápis ve stavebním deníku nebude obsahovat podpis oprávněného zástupce objednatele, nebude se k tomuto zápisu přihlížet.</w:t>
      </w:r>
    </w:p>
    <w:p w14:paraId="1F2F74B7" w14:textId="7C779437" w:rsidR="00660139" w:rsidRPr="00A86F09" w:rsidRDefault="00660139" w:rsidP="005355EA">
      <w:pPr>
        <w:widowControl w:val="0"/>
        <w:numPr>
          <w:ilvl w:val="0"/>
          <w:numId w:val="16"/>
        </w:numPr>
        <w:suppressAutoHyphens/>
        <w:spacing w:before="60" w:after="60"/>
        <w:jc w:val="both"/>
        <w:rPr>
          <w:rFonts w:ascii="Palatino Linotype" w:hAnsi="Palatino Linotype"/>
          <w:spacing w:val="-4"/>
        </w:rPr>
      </w:pPr>
      <w:r w:rsidRPr="00A86F09">
        <w:rPr>
          <w:rFonts w:ascii="Palatino Linotype" w:hAnsi="Palatino Linotype"/>
          <w:spacing w:val="-4"/>
        </w:rPr>
        <w:t xml:space="preserve">V případě prodlení zhotovitele s termíny plnění stanovenými v této smlouvě, termíny dle odsouhlaseného časového harmonogramu či termíny stanovenými po vzájemné dohodě, je zhotovitel povinen zajistit provádění prací a dodávek v prodloužených směnách, eventuálně ve vícesměnném provozu minimálně do vyrovnání termínového prodlení. Objednatel umožní zhotoviteli tyto práce provádět při respektování </w:t>
      </w:r>
      <w:r w:rsidR="00556075" w:rsidRPr="00A86F09">
        <w:rPr>
          <w:rFonts w:ascii="Palatino Linotype" w:hAnsi="Palatino Linotype"/>
          <w:spacing w:val="-4"/>
        </w:rPr>
        <w:t>všech souvisejících</w:t>
      </w:r>
      <w:r w:rsidRPr="00A86F09">
        <w:rPr>
          <w:rFonts w:ascii="Palatino Linotype" w:hAnsi="Palatino Linotype"/>
          <w:spacing w:val="-4"/>
        </w:rPr>
        <w:t xml:space="preserve"> povolení a obecně závazných právních předpisů a nařízení. </w:t>
      </w:r>
    </w:p>
    <w:p w14:paraId="7A9D55B6" w14:textId="0A136762" w:rsidR="00660139" w:rsidRPr="00A86F09" w:rsidRDefault="00660139" w:rsidP="005355EA">
      <w:pPr>
        <w:widowControl w:val="0"/>
        <w:numPr>
          <w:ilvl w:val="0"/>
          <w:numId w:val="16"/>
        </w:numPr>
        <w:suppressAutoHyphens/>
        <w:spacing w:before="60" w:after="60"/>
        <w:jc w:val="both"/>
        <w:rPr>
          <w:rFonts w:ascii="Palatino Linotype" w:hAnsi="Palatino Linotype"/>
          <w:spacing w:val="-4"/>
        </w:rPr>
      </w:pPr>
      <w:r w:rsidRPr="00A86F09">
        <w:rPr>
          <w:rFonts w:ascii="Palatino Linotype" w:hAnsi="Palatino Linotype"/>
        </w:rPr>
        <w:t xml:space="preserve">Obě smluvní strany se dohodly, že pokud by v průběhu provádění díla došlo k prodlení zhotovitele s plněním díla z důvodu vyšší moci, vydání povolení či vyjádření souvisejících s plněním předmětu této smlouvy orgánem veřejné moci po termínu zahájení nebo jiných neočekávaných okolností, které nastaly bez zavinění některé ze smluvních stran, dohodnou se strany na prodloužení termínu plnění, a to o dobu přímo úměrnou trvání okolností bránících dodržení původního termínu vyjmenovaných </w:t>
      </w:r>
      <w:r w:rsidRPr="00A86F09">
        <w:rPr>
          <w:rFonts w:ascii="Palatino Linotype" w:hAnsi="Palatino Linotype"/>
          <w:spacing w:val="-4"/>
        </w:rPr>
        <w:t>výše v tomto článku. O důvodu a trvání nemožnosti provádění prací ve smyslu tohoto odstavce bude vždy v každém konkrétním případě pořízen zápis ve stavebním</w:t>
      </w:r>
      <w:r w:rsidR="00C73AC4" w:rsidRPr="00A86F09">
        <w:rPr>
          <w:rFonts w:ascii="Palatino Linotype" w:hAnsi="Palatino Linotype"/>
          <w:spacing w:val="-4"/>
        </w:rPr>
        <w:t xml:space="preserve"> (montážním)</w:t>
      </w:r>
      <w:r w:rsidRPr="00A86F09">
        <w:rPr>
          <w:rFonts w:ascii="Palatino Linotype" w:hAnsi="Palatino Linotype"/>
          <w:spacing w:val="-4"/>
        </w:rPr>
        <w:t xml:space="preserve"> deníku, který bude potvrzen podpisem oprávněných zástupců obou smluvních stran. V případě, že zápis ve stavebním </w:t>
      </w:r>
      <w:r w:rsidR="00C73AC4" w:rsidRPr="00A86F09">
        <w:rPr>
          <w:rFonts w:ascii="Palatino Linotype" w:hAnsi="Palatino Linotype"/>
          <w:spacing w:val="-4"/>
        </w:rPr>
        <w:t xml:space="preserve">(montážním) </w:t>
      </w:r>
      <w:r w:rsidRPr="00A86F09">
        <w:rPr>
          <w:rFonts w:ascii="Palatino Linotype" w:hAnsi="Palatino Linotype"/>
          <w:spacing w:val="-4"/>
        </w:rPr>
        <w:t>deníku nebude obsahovat podpis oprávněného zástupce objednatele, nebude se k tomuto zápisu přihlížet.</w:t>
      </w:r>
    </w:p>
    <w:p w14:paraId="4A75D166" w14:textId="6DA8D32B" w:rsidR="00660139" w:rsidRPr="00A86F09" w:rsidRDefault="00660139" w:rsidP="005355EA">
      <w:pPr>
        <w:widowControl w:val="0"/>
        <w:numPr>
          <w:ilvl w:val="0"/>
          <w:numId w:val="16"/>
        </w:numPr>
        <w:suppressAutoHyphens/>
        <w:spacing w:before="60" w:after="60"/>
        <w:jc w:val="both"/>
        <w:rPr>
          <w:rFonts w:ascii="Palatino Linotype" w:hAnsi="Palatino Linotype"/>
        </w:rPr>
      </w:pPr>
      <w:r w:rsidRPr="00A86F09">
        <w:rPr>
          <w:rFonts w:ascii="Palatino Linotype" w:hAnsi="Palatino Linotype"/>
        </w:rPr>
        <w:t xml:space="preserve">Veškeré změny díla týkající se rozsahu, množství a termínů plnění prací, výkonů a souvisejících dodávek a služeb dle této smlouvy budou vždy uplatněny za současného naplnění a dodržení příslušných ustanovení zákona upravujícího zadávání veřejných zakázek (zejména pak s ohledem na dodržení ustanovení o změnách závazku ze smlouvy na veřejnou zakázku ve smyslu ustanovení § 222 </w:t>
      </w:r>
      <w:r w:rsidRPr="00A86F09">
        <w:rPr>
          <w:rFonts w:ascii="Palatino Linotype" w:hAnsi="Palatino Linotype"/>
        </w:rPr>
        <w:lastRenderedPageBreak/>
        <w:t>zákona č. 134/2016 sb., o zadávání veřejných zakázek, ve znění pozdějších předpisů).</w:t>
      </w:r>
    </w:p>
    <w:p w14:paraId="24EF1751" w14:textId="423D8F22" w:rsidR="00660139" w:rsidRPr="00A86F09" w:rsidRDefault="00660139" w:rsidP="005355EA">
      <w:pPr>
        <w:widowControl w:val="0"/>
        <w:numPr>
          <w:ilvl w:val="0"/>
          <w:numId w:val="16"/>
        </w:numPr>
        <w:suppressAutoHyphens/>
        <w:spacing w:before="60" w:after="60"/>
        <w:jc w:val="both"/>
        <w:rPr>
          <w:rFonts w:ascii="Palatino Linotype" w:hAnsi="Palatino Linotype"/>
        </w:rPr>
      </w:pPr>
      <w:r w:rsidRPr="00A86F09">
        <w:rPr>
          <w:rFonts w:ascii="Palatino Linotype" w:hAnsi="Palatino Linotype"/>
        </w:rPr>
        <w:t>Objednatel se zavazuje předat zhotoviteli staveniště</w:t>
      </w:r>
      <w:r w:rsidR="00527C1A" w:rsidRPr="00A86F09">
        <w:rPr>
          <w:rFonts w:ascii="Palatino Linotype" w:hAnsi="Palatino Linotype"/>
        </w:rPr>
        <w:t xml:space="preserve"> dle shora uvedeného v tomto článku </w:t>
      </w:r>
      <w:r w:rsidRPr="00A86F09">
        <w:rPr>
          <w:rFonts w:ascii="Palatino Linotype" w:hAnsi="Palatino Linotype"/>
        </w:rPr>
        <w:t>v termínu dle odst. 6.1 tohoto článku, na důkaz čehož bude sepsán písemný předávací protokol potvrzený oběma smluvními stranami. Pokud bude staveniště předáno k pozdějšímu datu, bude o tuto dobu posunuta jak doba nástupu zhotovitele k provádění díla, tak i doba dokončení díla. O těchto skutečnostech bude pořízen zápis do stavebního</w:t>
      </w:r>
      <w:r w:rsidR="001408C4" w:rsidRPr="00A86F09">
        <w:rPr>
          <w:rFonts w:ascii="Palatino Linotype" w:hAnsi="Palatino Linotype"/>
        </w:rPr>
        <w:t xml:space="preserve"> (montážního)</w:t>
      </w:r>
      <w:r w:rsidRPr="00A86F09">
        <w:rPr>
          <w:rFonts w:ascii="Palatino Linotype" w:hAnsi="Palatino Linotype"/>
        </w:rPr>
        <w:t xml:space="preserve"> deníku, který bude odsouhlasen a stvrzen podpisy obou smluvních stran. Zhotovitel se zavazuje předat staveniště zpět objednateli po dokončení a předání díla</w:t>
      </w:r>
      <w:r w:rsidR="00527C1A" w:rsidRPr="00A86F09">
        <w:rPr>
          <w:rFonts w:ascii="Palatino Linotype" w:hAnsi="Palatino Linotype"/>
        </w:rPr>
        <w:t xml:space="preserve"> v rámci předmětné etapy</w:t>
      </w:r>
      <w:r w:rsidRPr="00A86F09">
        <w:rPr>
          <w:rFonts w:ascii="Palatino Linotype" w:hAnsi="Palatino Linotype"/>
        </w:rPr>
        <w:t>, tj. předmětu plnění dle této smlouvy, a to v termínu dle odst. 6.1 tohoto článku, o čemž bude taktéž vyhotoven písemný předávací protokol potvrzený oběma smluvními stranami.</w:t>
      </w:r>
    </w:p>
    <w:p w14:paraId="035E3487" w14:textId="77777777" w:rsidR="002D13E4" w:rsidRPr="00A86F09" w:rsidRDefault="002D13E4" w:rsidP="00031C3A">
      <w:pPr>
        <w:spacing w:before="120"/>
        <w:jc w:val="center"/>
        <w:outlineLvl w:val="0"/>
        <w:rPr>
          <w:rFonts w:ascii="Palatino Linotype" w:hAnsi="Palatino Linotype"/>
          <w:b/>
          <w:bCs/>
          <w:snapToGrid w:val="0"/>
        </w:rPr>
      </w:pPr>
      <w:r w:rsidRPr="00A86F09">
        <w:rPr>
          <w:rFonts w:ascii="Palatino Linotype" w:hAnsi="Palatino Linotype"/>
          <w:b/>
          <w:bCs/>
        </w:rPr>
        <w:t>Článek VII</w:t>
      </w:r>
      <w:r w:rsidRPr="00A86F09">
        <w:rPr>
          <w:rFonts w:ascii="Palatino Linotype" w:hAnsi="Palatino Linotype"/>
          <w:b/>
          <w:bCs/>
          <w:snapToGrid w:val="0"/>
        </w:rPr>
        <w:t>.</w:t>
      </w:r>
    </w:p>
    <w:p w14:paraId="5011D810" w14:textId="77777777" w:rsidR="002D13E4" w:rsidRPr="00A86F09" w:rsidRDefault="002D13E4" w:rsidP="00780497">
      <w:pPr>
        <w:pStyle w:val="Nadpis2"/>
        <w:spacing w:before="0" w:after="120"/>
        <w:jc w:val="center"/>
        <w:rPr>
          <w:rFonts w:ascii="Palatino Linotype" w:hAnsi="Palatino Linotype"/>
          <w:i w:val="0"/>
          <w:iCs w:val="0"/>
          <w:sz w:val="20"/>
          <w:szCs w:val="20"/>
        </w:rPr>
      </w:pPr>
      <w:r w:rsidRPr="00A86F09">
        <w:rPr>
          <w:rFonts w:ascii="Palatino Linotype" w:hAnsi="Palatino Linotype"/>
          <w:i w:val="0"/>
          <w:iCs w:val="0"/>
          <w:sz w:val="20"/>
          <w:szCs w:val="20"/>
        </w:rPr>
        <w:t>Místo plnění</w:t>
      </w:r>
    </w:p>
    <w:p w14:paraId="579AC06B" w14:textId="77777777" w:rsidR="00031259" w:rsidRPr="00A86F09" w:rsidRDefault="00031259">
      <w:pPr>
        <w:pStyle w:val="Odstavecseseznamem"/>
        <w:widowControl w:val="0"/>
        <w:numPr>
          <w:ilvl w:val="0"/>
          <w:numId w:val="17"/>
        </w:numPr>
        <w:spacing w:before="60" w:after="60"/>
        <w:ind w:left="568" w:hanging="284"/>
        <w:jc w:val="both"/>
        <w:rPr>
          <w:rFonts w:ascii="Palatino Linotype" w:hAnsi="Palatino Linotype"/>
        </w:rPr>
      </w:pPr>
      <w:r w:rsidRPr="00A86F09">
        <w:rPr>
          <w:rFonts w:ascii="Palatino Linotype" w:hAnsi="Palatino Linotype"/>
          <w:b/>
        </w:rPr>
        <w:t>Místo plnění</w:t>
      </w:r>
      <w:r w:rsidRPr="00A86F09">
        <w:rPr>
          <w:rFonts w:ascii="Palatino Linotype" w:hAnsi="Palatino Linotype"/>
        </w:rPr>
        <w:t>:</w:t>
      </w:r>
    </w:p>
    <w:p w14:paraId="66D4A435" w14:textId="3F6B8836" w:rsidR="00C97222" w:rsidRPr="00A86F09" w:rsidRDefault="00C97222" w:rsidP="00171552">
      <w:pPr>
        <w:pStyle w:val="Odstavecseseznamem"/>
        <w:widowControl w:val="0"/>
        <w:spacing w:before="60" w:after="60"/>
        <w:ind w:left="568"/>
        <w:jc w:val="both"/>
        <w:rPr>
          <w:rFonts w:ascii="Palatino Linotype" w:hAnsi="Palatino Linotype"/>
        </w:rPr>
      </w:pPr>
      <w:r w:rsidRPr="00A86F09">
        <w:rPr>
          <w:rFonts w:ascii="Palatino Linotype" w:hAnsi="Palatino Linotype" w:cs="Palatino Linotype"/>
        </w:rPr>
        <w:t xml:space="preserve">Místem plnění předmětu smlouvy </w:t>
      </w:r>
      <w:r w:rsidR="00FB574C" w:rsidRPr="00A86F09">
        <w:rPr>
          <w:rFonts w:ascii="Palatino Linotype" w:hAnsi="Palatino Linotype" w:cs="Palatino Linotype"/>
        </w:rPr>
        <w:t>je</w:t>
      </w:r>
      <w:r w:rsidR="005450CE" w:rsidRPr="00A86F09">
        <w:rPr>
          <w:rFonts w:ascii="Palatino Linotype" w:hAnsi="Palatino Linotype" w:cs="Palatino Linotype"/>
        </w:rPr>
        <w:t xml:space="preserve"> </w:t>
      </w:r>
      <w:r w:rsidR="005450CE" w:rsidRPr="00A86F09">
        <w:rPr>
          <w:rFonts w:ascii="Palatino Linotype" w:hAnsi="Palatino Linotype" w:cs="Palatino Linotype"/>
          <w:b/>
          <w:bCs/>
        </w:rPr>
        <w:t>Město Trutnov, a to následující katastrální území: Trutnov [769029], Babí [600598], Bezděkov u Trutnova [681229], Bohuslavice nad Úpou [579025], Bojiště u Trutnova [769266], Debrné [784869], Dolní Staré Město [769134], Horní Staré Město [769151], Lhota u Trutnova [681237], Libeč [681873], Oblanov [769274], Poříčí u Trutnova [769223], Starý Rokytník [755192], Střítež u Trutnova [757896], Studenec u Trutnova [758281], Volanov [769118], Voletiny [784877]</w:t>
      </w:r>
      <w:r w:rsidR="00FC3473" w:rsidRPr="00A86F09">
        <w:rPr>
          <w:rFonts w:ascii="Palatino Linotype" w:hAnsi="Palatino Linotype" w:cs="Palatino Linotype"/>
          <w:b/>
          <w:bCs/>
        </w:rPr>
        <w:t>.</w:t>
      </w:r>
    </w:p>
    <w:p w14:paraId="06AC6F35" w14:textId="77777777" w:rsidR="009B0A16" w:rsidRPr="00FC3473" w:rsidRDefault="009B0A16" w:rsidP="00031C3A">
      <w:pPr>
        <w:spacing w:before="120"/>
        <w:jc w:val="center"/>
        <w:outlineLvl w:val="0"/>
        <w:rPr>
          <w:rFonts w:ascii="Palatino Linotype" w:hAnsi="Palatino Linotype"/>
          <w:b/>
          <w:bCs/>
          <w:snapToGrid w:val="0"/>
        </w:rPr>
      </w:pPr>
      <w:r w:rsidRPr="00A86F09">
        <w:rPr>
          <w:rFonts w:ascii="Palatino Linotype" w:hAnsi="Palatino Linotype"/>
          <w:b/>
          <w:bCs/>
        </w:rPr>
        <w:t xml:space="preserve">Článek </w:t>
      </w:r>
      <w:r w:rsidRPr="00A86F09">
        <w:rPr>
          <w:rFonts w:ascii="Palatino Linotype" w:hAnsi="Palatino Linotype"/>
          <w:b/>
          <w:bCs/>
          <w:snapToGrid w:val="0"/>
        </w:rPr>
        <w:t>VIII.</w:t>
      </w:r>
    </w:p>
    <w:p w14:paraId="2032F196" w14:textId="77777777" w:rsidR="009B0A16" w:rsidRPr="00FC3473" w:rsidRDefault="009B0A16" w:rsidP="00780497">
      <w:pPr>
        <w:spacing w:after="120"/>
        <w:jc w:val="center"/>
        <w:rPr>
          <w:rFonts w:ascii="Palatino Linotype" w:hAnsi="Palatino Linotype"/>
          <w:b/>
          <w:bCs/>
          <w:snapToGrid w:val="0"/>
        </w:rPr>
      </w:pPr>
      <w:r w:rsidRPr="00FC3473">
        <w:rPr>
          <w:rFonts w:ascii="Palatino Linotype" w:hAnsi="Palatino Linotype"/>
          <w:b/>
          <w:bCs/>
          <w:snapToGrid w:val="0"/>
        </w:rPr>
        <w:t>Cena za splnění předmětu smlouvy</w:t>
      </w:r>
    </w:p>
    <w:p w14:paraId="5D6ADD35" w14:textId="3E1D351D" w:rsidR="009B0A16" w:rsidRPr="00FC3473" w:rsidRDefault="00FC3473">
      <w:pPr>
        <w:pStyle w:val="Odstavecseseznamem"/>
        <w:numPr>
          <w:ilvl w:val="0"/>
          <w:numId w:val="18"/>
        </w:numPr>
        <w:spacing w:before="60" w:after="60"/>
        <w:jc w:val="both"/>
        <w:rPr>
          <w:rFonts w:ascii="Palatino Linotype" w:hAnsi="Palatino Linotype"/>
        </w:rPr>
      </w:pPr>
      <w:r w:rsidRPr="00FC3473">
        <w:rPr>
          <w:rFonts w:ascii="Palatino Linotype" w:hAnsi="Palatino Linotype"/>
        </w:rPr>
        <w:t>C</w:t>
      </w:r>
      <w:r w:rsidR="009B0A16" w:rsidRPr="00FC3473">
        <w:rPr>
          <w:rFonts w:ascii="Palatino Linotype" w:hAnsi="Palatino Linotype"/>
        </w:rPr>
        <w:t xml:space="preserve">ena za splnění předmětu této smlouvy, tj. zhotovení díla dle </w:t>
      </w:r>
      <w:r w:rsidR="00A762F4">
        <w:rPr>
          <w:rFonts w:ascii="Palatino Linotype" w:hAnsi="Palatino Linotype"/>
        </w:rPr>
        <w:t xml:space="preserve">Projektových </w:t>
      </w:r>
      <w:r w:rsidR="001408C4">
        <w:rPr>
          <w:rFonts w:ascii="Palatino Linotype" w:hAnsi="Palatino Linotype"/>
        </w:rPr>
        <w:t>dokumentů</w:t>
      </w:r>
      <w:r w:rsidR="009B0A16" w:rsidRPr="00FC3473">
        <w:rPr>
          <w:rFonts w:ascii="Palatino Linotype" w:hAnsi="Palatino Linotype"/>
        </w:rPr>
        <w:t xml:space="preserve">, vyplývá z nabídkové ceny dle nabídky předložené zhotovitelem, jakožto vybraným dodavatelem v rámci příslušného zadávacího řízení. </w:t>
      </w:r>
    </w:p>
    <w:p w14:paraId="7E1E9616" w14:textId="596AC9AE" w:rsidR="00FC3473" w:rsidRPr="00FC3473" w:rsidRDefault="00540ABB">
      <w:pPr>
        <w:pStyle w:val="Odstavecseseznamem"/>
        <w:numPr>
          <w:ilvl w:val="0"/>
          <w:numId w:val="18"/>
        </w:numPr>
        <w:spacing w:before="60" w:after="60"/>
        <w:jc w:val="both"/>
        <w:rPr>
          <w:rFonts w:ascii="Palatino Linotype" w:hAnsi="Palatino Linotype"/>
          <w:b/>
        </w:rPr>
      </w:pPr>
      <w:r>
        <w:rPr>
          <w:rFonts w:ascii="Palatino Linotype" w:hAnsi="Palatino Linotype"/>
          <w:b/>
        </w:rPr>
        <w:t>C</w:t>
      </w:r>
      <w:r w:rsidR="009B0A16" w:rsidRPr="00FC3473">
        <w:rPr>
          <w:rFonts w:ascii="Palatino Linotype" w:hAnsi="Palatino Linotype"/>
          <w:b/>
        </w:rPr>
        <w:t>ena za plnění předmětu této smlouvy byla stanovena dohodou smluvních stran v následující výši:</w:t>
      </w:r>
    </w:p>
    <w:tbl>
      <w:tblPr>
        <w:tblW w:w="4657" w:type="pct"/>
        <w:jc w:val="right"/>
        <w:tblLayout w:type="fixed"/>
        <w:tblLook w:val="0000" w:firstRow="0" w:lastRow="0" w:firstColumn="0" w:lastColumn="0" w:noHBand="0" w:noVBand="0"/>
      </w:tblPr>
      <w:tblGrid>
        <w:gridCol w:w="426"/>
        <w:gridCol w:w="6293"/>
        <w:gridCol w:w="2459"/>
      </w:tblGrid>
      <w:tr w:rsidR="00FC3473" w:rsidRPr="00AF1001" w14:paraId="60DB20BE" w14:textId="77777777" w:rsidTr="00540ABB">
        <w:trPr>
          <w:trHeight w:val="284"/>
          <w:jc w:val="right"/>
        </w:trPr>
        <w:tc>
          <w:tcPr>
            <w:tcW w:w="426" w:type="dxa"/>
            <w:tcBorders>
              <w:top w:val="single" w:sz="4" w:space="0" w:color="000000"/>
              <w:left w:val="single" w:sz="4" w:space="0" w:color="000000"/>
              <w:bottom w:val="single" w:sz="4" w:space="0" w:color="000000"/>
            </w:tcBorders>
            <w:shd w:val="clear" w:color="auto" w:fill="E6E6E6"/>
            <w:vAlign w:val="center"/>
          </w:tcPr>
          <w:p w14:paraId="7085191D" w14:textId="77777777" w:rsidR="00FC3473" w:rsidRPr="00AF248F" w:rsidRDefault="00FC3473" w:rsidP="00050387">
            <w:pPr>
              <w:snapToGrid w:val="0"/>
              <w:ind w:left="-57" w:right="-57"/>
              <w:jc w:val="center"/>
              <w:rPr>
                <w:rFonts w:ascii="Palatino Linotype" w:hAnsi="Palatino Linotype"/>
                <w:b/>
                <w:spacing w:val="-2"/>
              </w:rPr>
            </w:pPr>
          </w:p>
        </w:tc>
        <w:tc>
          <w:tcPr>
            <w:tcW w:w="6293" w:type="dxa"/>
            <w:tcBorders>
              <w:top w:val="single" w:sz="4" w:space="0" w:color="000000"/>
              <w:left w:val="single" w:sz="4" w:space="0" w:color="000000"/>
              <w:bottom w:val="single" w:sz="4" w:space="0" w:color="000000"/>
            </w:tcBorders>
            <w:shd w:val="clear" w:color="auto" w:fill="E6E6E6"/>
            <w:vAlign w:val="center"/>
          </w:tcPr>
          <w:p w14:paraId="3D2170A9" w14:textId="0287EAC3" w:rsidR="00FC3473" w:rsidRPr="00E557D6" w:rsidRDefault="00FC3473" w:rsidP="00FC3473">
            <w:pPr>
              <w:snapToGrid w:val="0"/>
              <w:ind w:left="-57" w:right="-57"/>
              <w:jc w:val="center"/>
              <w:rPr>
                <w:rFonts w:ascii="Palatino Linotype" w:hAnsi="Palatino Linotype"/>
                <w:b/>
              </w:rPr>
            </w:pPr>
            <w:r w:rsidRPr="00E557D6">
              <w:rPr>
                <w:rFonts w:ascii="Palatino Linotype" w:hAnsi="Palatino Linotype"/>
                <w:b/>
              </w:rPr>
              <w:t>CELKOVÁ CENA</w:t>
            </w:r>
          </w:p>
        </w:tc>
        <w:tc>
          <w:tcPr>
            <w:tcW w:w="245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6EBD870" w14:textId="77777777" w:rsidR="00FC3473" w:rsidRPr="00AF248F" w:rsidRDefault="00FC3473" w:rsidP="00050387">
            <w:pPr>
              <w:snapToGrid w:val="0"/>
              <w:ind w:left="-57" w:right="-57"/>
              <w:jc w:val="center"/>
              <w:rPr>
                <w:rFonts w:ascii="Palatino Linotype" w:hAnsi="Palatino Linotype"/>
                <w:b/>
              </w:rPr>
            </w:pPr>
            <w:r w:rsidRPr="00AF248F">
              <w:rPr>
                <w:rFonts w:ascii="Palatino Linotype" w:hAnsi="Palatino Linotype"/>
                <w:b/>
              </w:rPr>
              <w:t>Nabízená hodnota</w:t>
            </w:r>
          </w:p>
        </w:tc>
      </w:tr>
      <w:tr w:rsidR="00FC3473" w:rsidRPr="005C0DA2" w14:paraId="3D671B8A" w14:textId="77777777" w:rsidTr="00540ABB">
        <w:trPr>
          <w:trHeight w:val="284"/>
          <w:jc w:val="right"/>
        </w:trPr>
        <w:tc>
          <w:tcPr>
            <w:tcW w:w="426" w:type="dxa"/>
            <w:tcBorders>
              <w:left w:val="single" w:sz="4" w:space="0" w:color="000000"/>
              <w:bottom w:val="single" w:sz="4" w:space="0" w:color="auto"/>
            </w:tcBorders>
            <w:vAlign w:val="center"/>
          </w:tcPr>
          <w:p w14:paraId="518413FB" w14:textId="371F066B" w:rsidR="00FC3473" w:rsidRPr="00AF248F" w:rsidRDefault="00FC3473" w:rsidP="00050387">
            <w:pPr>
              <w:snapToGrid w:val="0"/>
              <w:ind w:left="-57" w:right="-57"/>
              <w:jc w:val="center"/>
              <w:rPr>
                <w:rFonts w:ascii="Palatino Linotype" w:hAnsi="Palatino Linotype"/>
                <w:b/>
                <w:bCs/>
                <w:spacing w:val="-2"/>
              </w:rPr>
            </w:pPr>
            <w:r w:rsidRPr="00AF248F">
              <w:rPr>
                <w:rFonts w:ascii="Palatino Linotype" w:hAnsi="Palatino Linotype"/>
                <w:b/>
                <w:bCs/>
                <w:spacing w:val="-2"/>
              </w:rPr>
              <w:t>1</w:t>
            </w:r>
            <w:r w:rsidR="00540ABB">
              <w:rPr>
                <w:rFonts w:ascii="Palatino Linotype" w:hAnsi="Palatino Linotype"/>
                <w:b/>
                <w:bCs/>
                <w:spacing w:val="-2"/>
              </w:rPr>
              <w:t>.</w:t>
            </w:r>
          </w:p>
        </w:tc>
        <w:tc>
          <w:tcPr>
            <w:tcW w:w="6293" w:type="dxa"/>
            <w:tcBorders>
              <w:left w:val="single" w:sz="4" w:space="0" w:color="000000"/>
              <w:bottom w:val="single" w:sz="4" w:space="0" w:color="auto"/>
            </w:tcBorders>
            <w:vAlign w:val="center"/>
          </w:tcPr>
          <w:p w14:paraId="52FF60CB" w14:textId="7B501E7A" w:rsidR="00FC3473" w:rsidRPr="00E557D6" w:rsidRDefault="00FC3473" w:rsidP="00FC3473">
            <w:pPr>
              <w:ind w:left="-57" w:right="-57"/>
              <w:rPr>
                <w:rFonts w:ascii="Palatino Linotype" w:hAnsi="Palatino Linotype" w:cs="Palatino Linotype"/>
                <w:b/>
                <w:bCs/>
                <w:spacing w:val="-4"/>
              </w:rPr>
            </w:pPr>
            <w:r w:rsidRPr="00E557D6">
              <w:rPr>
                <w:rFonts w:ascii="Palatino Linotype" w:hAnsi="Palatino Linotype"/>
                <w:b/>
                <w:spacing w:val="-4"/>
              </w:rPr>
              <w:t>Celková cena</w:t>
            </w:r>
            <w:r w:rsidRPr="00E557D6">
              <w:rPr>
                <w:rFonts w:ascii="Palatino Linotype" w:hAnsi="Palatino Linotype" w:cs="Palatino Linotype"/>
                <w:b/>
                <w:bCs/>
                <w:spacing w:val="-4"/>
              </w:rPr>
              <w:t xml:space="preserve"> (v Kč bez DPH)</w:t>
            </w:r>
          </w:p>
        </w:tc>
        <w:tc>
          <w:tcPr>
            <w:tcW w:w="2459" w:type="dxa"/>
            <w:tcBorders>
              <w:left w:val="single" w:sz="4" w:space="0" w:color="000000"/>
              <w:bottom w:val="single" w:sz="4" w:space="0" w:color="auto"/>
              <w:right w:val="single" w:sz="4" w:space="0" w:color="000000"/>
            </w:tcBorders>
            <w:vAlign w:val="center"/>
          </w:tcPr>
          <w:p w14:paraId="2A313911" w14:textId="77777777" w:rsidR="00FC3473" w:rsidRPr="00AF248F" w:rsidRDefault="00FC3473" w:rsidP="00050387">
            <w:pPr>
              <w:ind w:left="-57" w:right="-57"/>
              <w:jc w:val="center"/>
              <w:rPr>
                <w:rFonts w:ascii="Palatino Linotype" w:hAnsi="Palatino Linotype" w:cs="Palatino Linotype"/>
                <w:b/>
                <w:bCs/>
                <w:highlight w:val="red"/>
              </w:rPr>
            </w:pPr>
            <w:r w:rsidRPr="00AF248F">
              <w:rPr>
                <w:rFonts w:ascii="Palatino Linotype" w:eastAsiaTheme="minorEastAsia" w:hAnsi="Palatino Linotype" w:cs="Arial"/>
                <w:b/>
                <w:bCs/>
                <w:highlight w:val="red"/>
              </w:rPr>
              <w:t>[doplní dodavatel]</w:t>
            </w:r>
            <w:r w:rsidRPr="00AF248F">
              <w:rPr>
                <w:rFonts w:ascii="Palatino Linotype" w:hAnsi="Palatino Linotype" w:cs="Palatino Linotype"/>
                <w:b/>
                <w:bCs/>
                <w:highlight w:val="red"/>
              </w:rPr>
              <w:t>,- Kč</w:t>
            </w:r>
          </w:p>
        </w:tc>
      </w:tr>
      <w:tr w:rsidR="00FC3473" w:rsidRPr="005C0DA2" w14:paraId="2E45DC8C" w14:textId="77777777" w:rsidTr="00540ABB">
        <w:trPr>
          <w:trHeight w:val="284"/>
          <w:jc w:val="right"/>
        </w:trPr>
        <w:tc>
          <w:tcPr>
            <w:tcW w:w="426" w:type="dxa"/>
            <w:tcBorders>
              <w:top w:val="single" w:sz="4" w:space="0" w:color="auto"/>
              <w:left w:val="single" w:sz="4" w:space="0" w:color="auto"/>
              <w:bottom w:val="single" w:sz="4" w:space="0" w:color="auto"/>
              <w:right w:val="single" w:sz="4" w:space="0" w:color="auto"/>
            </w:tcBorders>
            <w:vAlign w:val="center"/>
          </w:tcPr>
          <w:p w14:paraId="37985938" w14:textId="3C46065F" w:rsidR="00FC3473" w:rsidRPr="00AF248F" w:rsidRDefault="00FC3473" w:rsidP="00050387">
            <w:pPr>
              <w:snapToGrid w:val="0"/>
              <w:ind w:left="-57" w:right="-57"/>
              <w:jc w:val="center"/>
              <w:rPr>
                <w:rFonts w:ascii="Palatino Linotype" w:hAnsi="Palatino Linotype"/>
                <w:b/>
                <w:bCs/>
                <w:spacing w:val="-2"/>
              </w:rPr>
            </w:pPr>
            <w:r w:rsidRPr="00AF248F">
              <w:rPr>
                <w:rFonts w:ascii="Palatino Linotype" w:hAnsi="Palatino Linotype"/>
                <w:b/>
                <w:bCs/>
                <w:spacing w:val="-2"/>
              </w:rPr>
              <w:t>2.</w:t>
            </w:r>
          </w:p>
        </w:tc>
        <w:tc>
          <w:tcPr>
            <w:tcW w:w="6293" w:type="dxa"/>
            <w:tcBorders>
              <w:top w:val="single" w:sz="4" w:space="0" w:color="auto"/>
              <w:left w:val="single" w:sz="4" w:space="0" w:color="auto"/>
              <w:bottom w:val="single" w:sz="4" w:space="0" w:color="auto"/>
              <w:right w:val="single" w:sz="4" w:space="0" w:color="auto"/>
            </w:tcBorders>
            <w:vAlign w:val="center"/>
          </w:tcPr>
          <w:p w14:paraId="6AA39C3F" w14:textId="4778832C" w:rsidR="00FC3473" w:rsidRPr="00E557D6" w:rsidRDefault="00FC3473" w:rsidP="00050387">
            <w:pPr>
              <w:ind w:left="-57" w:right="-57"/>
              <w:rPr>
                <w:rFonts w:ascii="Palatino Linotype" w:hAnsi="Palatino Linotype" w:cs="Palatino Linotype"/>
                <w:b/>
                <w:bCs/>
                <w:spacing w:val="-4"/>
              </w:rPr>
            </w:pPr>
            <w:r w:rsidRPr="00E557D6">
              <w:rPr>
                <w:rFonts w:ascii="Palatino Linotype" w:hAnsi="Palatino Linotype" w:cs="Palatino Linotype"/>
                <w:b/>
                <w:bCs/>
                <w:spacing w:val="-4"/>
              </w:rPr>
              <w:t>DPH</w:t>
            </w:r>
          </w:p>
        </w:tc>
        <w:tc>
          <w:tcPr>
            <w:tcW w:w="2459" w:type="dxa"/>
            <w:tcBorders>
              <w:top w:val="single" w:sz="4" w:space="0" w:color="auto"/>
              <w:left w:val="single" w:sz="4" w:space="0" w:color="auto"/>
              <w:bottom w:val="single" w:sz="4" w:space="0" w:color="auto"/>
              <w:right w:val="single" w:sz="4" w:space="0" w:color="auto"/>
            </w:tcBorders>
            <w:vAlign w:val="center"/>
          </w:tcPr>
          <w:p w14:paraId="21AE141A" w14:textId="77777777" w:rsidR="00FC3473" w:rsidRPr="00AF248F" w:rsidRDefault="00FC3473" w:rsidP="00050387">
            <w:pPr>
              <w:ind w:left="-57" w:right="-57"/>
              <w:jc w:val="center"/>
              <w:rPr>
                <w:rFonts w:ascii="Palatino Linotype" w:hAnsi="Palatino Linotype" w:cs="Palatino Linotype"/>
                <w:b/>
                <w:bCs/>
                <w:highlight w:val="red"/>
              </w:rPr>
            </w:pPr>
            <w:r w:rsidRPr="00AF248F">
              <w:rPr>
                <w:rFonts w:ascii="Palatino Linotype" w:eastAsiaTheme="minorEastAsia" w:hAnsi="Palatino Linotype" w:cs="Arial"/>
                <w:b/>
                <w:bCs/>
                <w:highlight w:val="red"/>
              </w:rPr>
              <w:t>[doplní dodavatel]</w:t>
            </w:r>
            <w:r w:rsidRPr="00AF248F">
              <w:rPr>
                <w:rFonts w:ascii="Palatino Linotype" w:hAnsi="Palatino Linotype" w:cs="Palatino Linotype"/>
                <w:b/>
                <w:bCs/>
                <w:highlight w:val="red"/>
              </w:rPr>
              <w:t>,- Kč</w:t>
            </w:r>
          </w:p>
        </w:tc>
      </w:tr>
      <w:tr w:rsidR="00FC3473" w:rsidRPr="00AF248F" w14:paraId="159C6A87" w14:textId="77777777" w:rsidTr="00540ABB">
        <w:trPr>
          <w:trHeight w:val="284"/>
          <w:jc w:val="right"/>
        </w:trPr>
        <w:tc>
          <w:tcPr>
            <w:tcW w:w="426" w:type="dxa"/>
            <w:tcBorders>
              <w:top w:val="single" w:sz="4" w:space="0" w:color="auto"/>
              <w:left w:val="single" w:sz="4" w:space="0" w:color="auto"/>
              <w:bottom w:val="single" w:sz="4" w:space="0" w:color="auto"/>
              <w:right w:val="single" w:sz="4" w:space="0" w:color="auto"/>
            </w:tcBorders>
            <w:vAlign w:val="center"/>
          </w:tcPr>
          <w:p w14:paraId="492ABC0D" w14:textId="656F39A2" w:rsidR="00FC3473" w:rsidRPr="00AF248F" w:rsidRDefault="00FC3473" w:rsidP="00050387">
            <w:pPr>
              <w:snapToGrid w:val="0"/>
              <w:ind w:left="-57" w:right="-57"/>
              <w:jc w:val="center"/>
              <w:rPr>
                <w:rFonts w:ascii="Palatino Linotype" w:hAnsi="Palatino Linotype"/>
                <w:b/>
                <w:bCs/>
                <w:spacing w:val="-2"/>
              </w:rPr>
            </w:pPr>
            <w:r w:rsidRPr="00AF248F">
              <w:rPr>
                <w:rFonts w:ascii="Palatino Linotype" w:hAnsi="Palatino Linotype"/>
                <w:b/>
                <w:bCs/>
                <w:spacing w:val="-2"/>
              </w:rPr>
              <w:t>3.</w:t>
            </w:r>
          </w:p>
        </w:tc>
        <w:tc>
          <w:tcPr>
            <w:tcW w:w="6293" w:type="dxa"/>
            <w:tcBorders>
              <w:top w:val="single" w:sz="4" w:space="0" w:color="auto"/>
              <w:left w:val="single" w:sz="4" w:space="0" w:color="auto"/>
              <w:bottom w:val="single" w:sz="4" w:space="0" w:color="auto"/>
              <w:right w:val="single" w:sz="4" w:space="0" w:color="auto"/>
            </w:tcBorders>
            <w:vAlign w:val="center"/>
          </w:tcPr>
          <w:p w14:paraId="077D2CB9" w14:textId="747AD994" w:rsidR="00FC3473" w:rsidRPr="00E557D6" w:rsidRDefault="00FC3473" w:rsidP="00FC3473">
            <w:pPr>
              <w:ind w:left="-57" w:right="-57"/>
              <w:rPr>
                <w:rFonts w:ascii="Palatino Linotype" w:hAnsi="Palatino Linotype" w:cs="Palatino Linotype"/>
                <w:b/>
                <w:bCs/>
                <w:spacing w:val="-4"/>
              </w:rPr>
            </w:pPr>
            <w:r w:rsidRPr="00E557D6">
              <w:rPr>
                <w:rFonts w:ascii="Palatino Linotype" w:hAnsi="Palatino Linotype"/>
                <w:b/>
                <w:spacing w:val="-4"/>
              </w:rPr>
              <w:t>Celková cena</w:t>
            </w:r>
            <w:r w:rsidRPr="00E557D6">
              <w:rPr>
                <w:rFonts w:ascii="Palatino Linotype" w:hAnsi="Palatino Linotype" w:cs="Palatino Linotype"/>
                <w:b/>
                <w:bCs/>
                <w:spacing w:val="-4"/>
              </w:rPr>
              <w:t xml:space="preserve"> (v Kč vč. DPH)</w:t>
            </w:r>
          </w:p>
        </w:tc>
        <w:tc>
          <w:tcPr>
            <w:tcW w:w="2459" w:type="dxa"/>
            <w:tcBorders>
              <w:top w:val="single" w:sz="4" w:space="0" w:color="auto"/>
              <w:left w:val="single" w:sz="4" w:space="0" w:color="auto"/>
              <w:bottom w:val="single" w:sz="4" w:space="0" w:color="auto"/>
              <w:right w:val="single" w:sz="4" w:space="0" w:color="auto"/>
            </w:tcBorders>
            <w:vAlign w:val="center"/>
          </w:tcPr>
          <w:p w14:paraId="68295B32" w14:textId="77777777" w:rsidR="00FC3473" w:rsidRPr="00AF248F" w:rsidRDefault="00FC3473" w:rsidP="00050387">
            <w:pPr>
              <w:ind w:left="-57" w:right="-57"/>
              <w:jc w:val="center"/>
              <w:rPr>
                <w:rFonts w:ascii="Palatino Linotype" w:hAnsi="Palatino Linotype" w:cs="Palatino Linotype"/>
                <w:b/>
                <w:bCs/>
                <w:highlight w:val="yellow"/>
              </w:rPr>
            </w:pPr>
            <w:r w:rsidRPr="00AF248F">
              <w:rPr>
                <w:rFonts w:ascii="Palatino Linotype" w:eastAsiaTheme="minorEastAsia" w:hAnsi="Palatino Linotype" w:cs="Arial"/>
                <w:b/>
                <w:bCs/>
                <w:highlight w:val="red"/>
              </w:rPr>
              <w:t>[doplní dodavatel]</w:t>
            </w:r>
            <w:r w:rsidRPr="00AF248F">
              <w:rPr>
                <w:rFonts w:ascii="Palatino Linotype" w:hAnsi="Palatino Linotype" w:cs="Palatino Linotype"/>
                <w:b/>
                <w:bCs/>
                <w:highlight w:val="red"/>
              </w:rPr>
              <w:t>,- Kč</w:t>
            </w:r>
          </w:p>
        </w:tc>
      </w:tr>
    </w:tbl>
    <w:p w14:paraId="7E0BD10C" w14:textId="74FB0206" w:rsidR="009B0A16" w:rsidRPr="00FC3473" w:rsidRDefault="009B0A16" w:rsidP="00AA2E3D">
      <w:pPr>
        <w:pStyle w:val="Bezmezer"/>
        <w:spacing w:before="60" w:after="60"/>
        <w:ind w:left="567"/>
        <w:jc w:val="both"/>
        <w:rPr>
          <w:rFonts w:ascii="Palatino Linotype" w:hAnsi="Palatino Linotype"/>
          <w:bCs/>
          <w:sz w:val="20"/>
          <w:szCs w:val="20"/>
          <w:lang w:val="cs-CZ"/>
        </w:rPr>
      </w:pPr>
      <w:r w:rsidRPr="00FC3473">
        <w:rPr>
          <w:rFonts w:ascii="Palatino Linotype" w:hAnsi="Palatino Linotype"/>
          <w:bCs/>
          <w:sz w:val="20"/>
          <w:szCs w:val="20"/>
          <w:lang w:val="cs-CZ"/>
        </w:rPr>
        <w:t>(dále také jako „</w:t>
      </w:r>
      <w:r w:rsidRPr="00FC3473">
        <w:rPr>
          <w:rFonts w:ascii="Palatino Linotype" w:hAnsi="Palatino Linotype"/>
          <w:b/>
          <w:bCs/>
          <w:sz w:val="20"/>
          <w:szCs w:val="20"/>
          <w:lang w:val="cs-CZ"/>
        </w:rPr>
        <w:t>celková cena</w:t>
      </w:r>
      <w:r w:rsidRPr="00FC3473">
        <w:rPr>
          <w:rFonts w:ascii="Palatino Linotype" w:hAnsi="Palatino Linotype"/>
          <w:bCs/>
          <w:sz w:val="20"/>
          <w:szCs w:val="20"/>
          <w:lang w:val="cs-CZ"/>
        </w:rPr>
        <w:t>“)</w:t>
      </w:r>
    </w:p>
    <w:p w14:paraId="03B2D5B8" w14:textId="1BF485C9" w:rsidR="00FB574C" w:rsidRPr="00A86F09" w:rsidRDefault="00FB574C">
      <w:pPr>
        <w:pStyle w:val="Odstavecseseznamem"/>
        <w:numPr>
          <w:ilvl w:val="0"/>
          <w:numId w:val="18"/>
        </w:numPr>
        <w:spacing w:before="60" w:after="60"/>
        <w:jc w:val="both"/>
        <w:rPr>
          <w:rFonts w:ascii="Palatino Linotype" w:hAnsi="Palatino Linotype"/>
        </w:rPr>
      </w:pPr>
      <w:r w:rsidRPr="00FC3473">
        <w:rPr>
          <w:rFonts w:ascii="Palatino Linotype" w:hAnsi="Palatino Linotype"/>
        </w:rPr>
        <w:t xml:space="preserve">Cena díla </w:t>
      </w:r>
      <w:r w:rsidRPr="00A86F09">
        <w:rPr>
          <w:rFonts w:ascii="Palatino Linotype" w:hAnsi="Palatino Linotype"/>
        </w:rPr>
        <w:t>zahrnuje kompletní provedení díla dle této Smlouvy. Zhotovitel tímto na sebe přejímá nebezpečí změny okolností ve smyslu § 1765 odst. 2 občanského zákoníku.</w:t>
      </w:r>
    </w:p>
    <w:p w14:paraId="265FBD9C" w14:textId="2189E2BB" w:rsidR="009B0A16" w:rsidRPr="00A86F09" w:rsidRDefault="009B0A16">
      <w:pPr>
        <w:pStyle w:val="Odstavecseseznamem"/>
        <w:numPr>
          <w:ilvl w:val="0"/>
          <w:numId w:val="18"/>
        </w:numPr>
        <w:spacing w:before="60" w:after="60"/>
        <w:jc w:val="both"/>
        <w:rPr>
          <w:rFonts w:ascii="Palatino Linotype" w:hAnsi="Palatino Linotype"/>
        </w:rPr>
      </w:pPr>
      <w:r w:rsidRPr="00A86F09">
        <w:rPr>
          <w:rFonts w:ascii="Palatino Linotype" w:hAnsi="Palatino Linotype"/>
        </w:rPr>
        <w:t xml:space="preserve">DPH bude účtována dle platných předpisů v době vystavení faktur na základě řádně vystavené faktury ze strany zhotovitele, která bude mít náležitosti daňového dokladu dle zákona č. 235/2004 Sb., o dani z přidané hodnoty, ve znění pozdějších předpisů a souvisejících právních předpisů. </w:t>
      </w:r>
      <w:r w:rsidRPr="00A86F09">
        <w:rPr>
          <w:rFonts w:ascii="Palatino Linotype" w:hAnsi="Palatino Linotype"/>
          <w:bCs/>
        </w:rPr>
        <w:t>V případě snížení či zvýšení sazby DPH na základě změny příslušného zákona zhotovitel upraví sjednané ceny díla včetně DPH dle položkov</w:t>
      </w:r>
      <w:r w:rsidR="00323DF7" w:rsidRPr="00A86F09">
        <w:rPr>
          <w:rFonts w:ascii="Palatino Linotype" w:hAnsi="Palatino Linotype"/>
          <w:bCs/>
        </w:rPr>
        <w:t>ého</w:t>
      </w:r>
      <w:r w:rsidR="006E284B" w:rsidRPr="00A86F09">
        <w:rPr>
          <w:rFonts w:ascii="Palatino Linotype" w:hAnsi="Palatino Linotype"/>
          <w:bCs/>
        </w:rPr>
        <w:t xml:space="preserve"> rozpočt</w:t>
      </w:r>
      <w:r w:rsidR="00323DF7" w:rsidRPr="00A86F09">
        <w:rPr>
          <w:rFonts w:ascii="Palatino Linotype" w:hAnsi="Palatino Linotype"/>
          <w:bCs/>
        </w:rPr>
        <w:t>u</w:t>
      </w:r>
      <w:r w:rsidRPr="00A86F09">
        <w:rPr>
          <w:rFonts w:ascii="Palatino Linotype" w:hAnsi="Palatino Linotype"/>
          <w:bCs/>
        </w:rPr>
        <w:t xml:space="preserve"> díla dle Přílohy č. 2 této smlouvy, a to změnou samotné výše DPH a sjednaných cen včetně DPH na takovou daň z přidané hodnoty v procentní sazbě odpovídající zákonné úpravě účinné k datu uskutečněného zdanitelného plnění. </w:t>
      </w:r>
      <w:bookmarkStart w:id="4" w:name="_Hlk528243123"/>
    </w:p>
    <w:bookmarkEnd w:id="4"/>
    <w:p w14:paraId="19609B04" w14:textId="77777777" w:rsidR="006E284B" w:rsidRPr="00A86F09" w:rsidRDefault="007A453B">
      <w:pPr>
        <w:pStyle w:val="Odstavecseseznamem"/>
        <w:numPr>
          <w:ilvl w:val="0"/>
          <w:numId w:val="18"/>
        </w:numPr>
        <w:spacing w:before="60" w:after="60"/>
        <w:jc w:val="both"/>
        <w:rPr>
          <w:rFonts w:ascii="Palatino Linotype" w:hAnsi="Palatino Linotype"/>
        </w:rPr>
      </w:pPr>
      <w:r w:rsidRPr="00A86F09">
        <w:rPr>
          <w:rFonts w:ascii="Palatino Linotype" w:hAnsi="Palatino Linotype"/>
        </w:rPr>
        <w:t>Celková cena za splnění předmětu této smlouvy je tvořena součtem cen za splnění a vykonání veškerých dílčích částí a součástí předmětu plnění této smlouvy, a to zejména</w:t>
      </w:r>
      <w:r w:rsidR="006E284B" w:rsidRPr="00A86F09">
        <w:rPr>
          <w:rFonts w:ascii="Palatino Linotype" w:hAnsi="Palatino Linotype"/>
        </w:rPr>
        <w:t>:</w:t>
      </w:r>
    </w:p>
    <w:p w14:paraId="2AD40C7F" w14:textId="3EFE3775" w:rsidR="006E284B" w:rsidRPr="00A86F09" w:rsidRDefault="007A453B" w:rsidP="002F403C">
      <w:pPr>
        <w:pStyle w:val="Odstavecseseznamem"/>
        <w:numPr>
          <w:ilvl w:val="0"/>
          <w:numId w:val="44"/>
        </w:numPr>
        <w:spacing w:before="60" w:after="60"/>
        <w:ind w:left="851" w:hanging="284"/>
        <w:jc w:val="both"/>
        <w:rPr>
          <w:rFonts w:ascii="Palatino Linotype" w:hAnsi="Palatino Linotype"/>
        </w:rPr>
      </w:pPr>
      <w:r w:rsidRPr="00A86F09">
        <w:rPr>
          <w:rFonts w:ascii="Palatino Linotype" w:hAnsi="Palatino Linotype"/>
        </w:rPr>
        <w:t xml:space="preserve">ceny za zhotovení díla, provedení prací, činností, dodávek a služeb souvisejících se zhotovením </w:t>
      </w:r>
      <w:r w:rsidR="009C3B46" w:rsidRPr="00A86F09">
        <w:rPr>
          <w:rFonts w:ascii="Palatino Linotype" w:hAnsi="Palatino Linotype"/>
        </w:rPr>
        <w:t>díla</w:t>
      </w:r>
      <w:r w:rsidR="00721135" w:rsidRPr="00A86F09">
        <w:rPr>
          <w:rFonts w:ascii="Palatino Linotype" w:hAnsi="Palatino Linotype"/>
        </w:rPr>
        <w:t xml:space="preserve"> </w:t>
      </w:r>
      <w:r w:rsidRPr="00A86F09">
        <w:rPr>
          <w:rFonts w:ascii="Palatino Linotype" w:hAnsi="Palatino Linotype"/>
        </w:rPr>
        <w:t xml:space="preserve">a odměny za poskytnutí potřebné součinnosti </w:t>
      </w:r>
      <w:r w:rsidR="005B60AE" w:rsidRPr="00A86F09">
        <w:rPr>
          <w:rFonts w:ascii="Palatino Linotype" w:hAnsi="Palatino Linotype"/>
        </w:rPr>
        <w:t>TDI</w:t>
      </w:r>
      <w:r w:rsidRPr="00A86F09">
        <w:rPr>
          <w:rFonts w:ascii="Palatino Linotype" w:hAnsi="Palatino Linotype"/>
        </w:rPr>
        <w:t xml:space="preserve"> při obstarání záležitosti spočívající v zajištění příslušných rozhodnutí </w:t>
      </w:r>
      <w:r w:rsidR="00721135" w:rsidRPr="00A86F09">
        <w:rPr>
          <w:rFonts w:ascii="Palatino Linotype" w:hAnsi="Palatino Linotype"/>
        </w:rPr>
        <w:t>k</w:t>
      </w:r>
      <w:r w:rsidR="006E284B" w:rsidRPr="00A86F09">
        <w:rPr>
          <w:rFonts w:ascii="Palatino Linotype" w:hAnsi="Palatino Linotype"/>
        </w:rPr>
        <w:t xml:space="preserve"> užíváním </w:t>
      </w:r>
      <w:r w:rsidR="00FF7A8C" w:rsidRPr="00A86F09">
        <w:rPr>
          <w:rFonts w:ascii="Palatino Linotype" w:hAnsi="Palatino Linotype"/>
        </w:rPr>
        <w:t>díla</w:t>
      </w:r>
      <w:r w:rsidR="006E284B" w:rsidRPr="00A86F09">
        <w:rPr>
          <w:rFonts w:ascii="Palatino Linotype" w:hAnsi="Palatino Linotype"/>
        </w:rPr>
        <w:t>;</w:t>
      </w:r>
    </w:p>
    <w:p w14:paraId="1CB883D8" w14:textId="018B77E0" w:rsidR="006E284B" w:rsidRPr="00A86F09" w:rsidRDefault="006E284B" w:rsidP="002F403C">
      <w:pPr>
        <w:pStyle w:val="Odstavecseseznamem"/>
        <w:numPr>
          <w:ilvl w:val="0"/>
          <w:numId w:val="44"/>
        </w:numPr>
        <w:spacing w:before="60" w:after="60"/>
        <w:ind w:left="851" w:hanging="284"/>
        <w:jc w:val="both"/>
        <w:rPr>
          <w:rFonts w:ascii="Palatino Linotype" w:hAnsi="Palatino Linotype"/>
          <w:bCs/>
          <w:iCs/>
        </w:rPr>
      </w:pPr>
      <w:r w:rsidRPr="00A86F09">
        <w:rPr>
          <w:rFonts w:ascii="Palatino Linotype" w:hAnsi="Palatino Linotype"/>
        </w:rPr>
        <w:t>nákladů</w:t>
      </w:r>
      <w:r w:rsidR="007A453B" w:rsidRPr="00A86F09">
        <w:rPr>
          <w:rFonts w:ascii="Palatino Linotype" w:hAnsi="Palatino Linotype"/>
          <w:bCs/>
          <w:iCs/>
        </w:rPr>
        <w:t xml:space="preserve"> zhotovitele na pořízení všech věcí potřebných k provedení díla, dopravu na místo plnění vč. vykládky skladování, manipulační techniky a přesunů hmot, zařízení staveniště a jeho zabezpečení, zajištění energií potřebných k provádění prací, hygienické zázemí pro pracovníky a dodavatele, průběžný a konečný úklid místa provádění prací (staveniště), veškerou dokumentaci </w:t>
      </w:r>
      <w:r w:rsidR="007A453B" w:rsidRPr="00A86F09">
        <w:rPr>
          <w:rFonts w:ascii="Palatino Linotype" w:hAnsi="Palatino Linotype"/>
          <w:bCs/>
          <w:iCs/>
        </w:rPr>
        <w:lastRenderedPageBreak/>
        <w:t xml:space="preserve">pro provedení díla (dílenskou, výrobní, technologické a pracovní postupy apod.), případných předepsaných či sjednaných zkoušek, osvědčení, prohlášení o shodě, revizních protokolů a všech dalších dokumentů nutných k řádnému užívání díla. </w:t>
      </w:r>
    </w:p>
    <w:p w14:paraId="27B90140" w14:textId="1FC15EEC" w:rsidR="006E284B" w:rsidRPr="00A86F09" w:rsidRDefault="002E1E48" w:rsidP="002F403C">
      <w:pPr>
        <w:pStyle w:val="Odstavecseseznamem"/>
        <w:numPr>
          <w:ilvl w:val="0"/>
          <w:numId w:val="44"/>
        </w:numPr>
        <w:spacing w:before="60" w:after="60"/>
        <w:ind w:left="851" w:hanging="284"/>
        <w:jc w:val="both"/>
        <w:rPr>
          <w:rFonts w:ascii="Palatino Linotype" w:hAnsi="Palatino Linotype"/>
          <w:bCs/>
          <w:iCs/>
        </w:rPr>
      </w:pPr>
      <w:r w:rsidRPr="00A86F09">
        <w:rPr>
          <w:rFonts w:ascii="Palatino Linotype" w:hAnsi="Palatino Linotype"/>
          <w:bCs/>
          <w:iCs/>
        </w:rPr>
        <w:t>n</w:t>
      </w:r>
      <w:r w:rsidR="006E284B" w:rsidRPr="00A86F09">
        <w:rPr>
          <w:rFonts w:ascii="Palatino Linotype" w:hAnsi="Palatino Linotype"/>
          <w:bCs/>
          <w:iCs/>
        </w:rPr>
        <w:t xml:space="preserve">ákladů zhotovitele </w:t>
      </w:r>
      <w:r w:rsidR="007A453B" w:rsidRPr="00A86F09">
        <w:rPr>
          <w:rFonts w:ascii="Palatino Linotype" w:hAnsi="Palatino Linotype"/>
          <w:bCs/>
          <w:iCs/>
        </w:rPr>
        <w:t>na režie, pojištění dle smlouvy, poplatky, zábory, zajištění vytyčení podzemních a nadzemních sítí od jejich správců, dopravní značení, zajištění bezpečnosti práce a protipožárních opatření apod</w:t>
      </w:r>
      <w:r w:rsidR="00AC2D8E" w:rsidRPr="00A86F09">
        <w:rPr>
          <w:rFonts w:ascii="Palatino Linotype" w:hAnsi="Palatino Linotype"/>
          <w:bCs/>
          <w:iCs/>
        </w:rPr>
        <w:t>.</w:t>
      </w:r>
    </w:p>
    <w:p w14:paraId="2FC0BC14" w14:textId="60F6FEB7" w:rsidR="007A453B" w:rsidRPr="00A86F09" w:rsidRDefault="002E1E48" w:rsidP="002F403C">
      <w:pPr>
        <w:pStyle w:val="Odstavecseseznamem"/>
        <w:numPr>
          <w:ilvl w:val="0"/>
          <w:numId w:val="44"/>
        </w:numPr>
        <w:spacing w:before="60" w:after="60"/>
        <w:ind w:left="851" w:hanging="284"/>
        <w:jc w:val="both"/>
        <w:rPr>
          <w:rFonts w:ascii="Palatino Linotype" w:hAnsi="Palatino Linotype"/>
        </w:rPr>
      </w:pPr>
      <w:r w:rsidRPr="00A86F09">
        <w:rPr>
          <w:rFonts w:ascii="Palatino Linotype" w:hAnsi="Palatino Linotype"/>
          <w:bCs/>
          <w:iCs/>
        </w:rPr>
        <w:t>n</w:t>
      </w:r>
      <w:r w:rsidR="006E284B" w:rsidRPr="00A86F09">
        <w:rPr>
          <w:rFonts w:ascii="Palatino Linotype" w:hAnsi="Palatino Linotype"/>
          <w:bCs/>
          <w:iCs/>
        </w:rPr>
        <w:t>ákladů spojených</w:t>
      </w:r>
      <w:r w:rsidR="007A453B" w:rsidRPr="00A86F09">
        <w:rPr>
          <w:rFonts w:ascii="Palatino Linotype" w:hAnsi="Palatino Linotype"/>
          <w:bCs/>
          <w:iCs/>
        </w:rPr>
        <w:t xml:space="preserve"> s plněním podmínek dle této smlouvy, rozhodnutími příslušných správních orgánů nebo dle obecně závazných platných předpisů, včetně případných správních a jiných poplatků.</w:t>
      </w:r>
    </w:p>
    <w:p w14:paraId="2849C4E8" w14:textId="08019C04" w:rsidR="009B0A16" w:rsidRPr="00A86F09" w:rsidRDefault="009B0A16">
      <w:pPr>
        <w:pStyle w:val="Odstavecseseznamem"/>
        <w:numPr>
          <w:ilvl w:val="0"/>
          <w:numId w:val="18"/>
        </w:numPr>
        <w:spacing w:before="60" w:after="60"/>
        <w:jc w:val="both"/>
        <w:rPr>
          <w:rFonts w:ascii="Palatino Linotype" w:hAnsi="Palatino Linotype"/>
        </w:rPr>
      </w:pPr>
      <w:r w:rsidRPr="00A86F09">
        <w:rPr>
          <w:rFonts w:ascii="Palatino Linotype" w:hAnsi="Palatino Linotype"/>
        </w:rPr>
        <w:t>Celková cena za splnění předmětu této smlouvy obsahuje</w:t>
      </w:r>
      <w:r w:rsidR="00804230" w:rsidRPr="00A86F09">
        <w:rPr>
          <w:rFonts w:ascii="Palatino Linotype" w:hAnsi="Palatino Linotype"/>
        </w:rPr>
        <w:t xml:space="preserve"> a zahrnuje dále i</w:t>
      </w:r>
      <w:r w:rsidRPr="00A86F09">
        <w:rPr>
          <w:rFonts w:ascii="Palatino Linotype" w:hAnsi="Palatino Linotype"/>
        </w:rPr>
        <w:t xml:space="preserve"> veškeré náklady, rizika a finanční vlivy (např. inflace) nezbytné k řádnému a včasnému splnění předmětu této smlouvy a zároveň i přiměřený zisk zhotovitele. Tato celková cena za splnění předmětu této smlouvy byla sta</w:t>
      </w:r>
      <w:r w:rsidR="00183794" w:rsidRPr="00A86F09">
        <w:rPr>
          <w:rFonts w:ascii="Palatino Linotype" w:hAnsi="Palatino Linotype"/>
        </w:rPr>
        <w:t>no</w:t>
      </w:r>
      <w:r w:rsidRPr="00A86F09">
        <w:rPr>
          <w:rFonts w:ascii="Palatino Linotype" w:hAnsi="Palatino Linotype"/>
        </w:rPr>
        <w:t>vena v souladu se zněním zákona č. 526/1990 Sb., o cenách, ve znění pozdějších předpisů, a dále jsou v ní zahrnuty a obsahuje i předpokládané náklady vzniklé vývojem cen, a to až do termínu dokončení a předání a p</w:t>
      </w:r>
      <w:r w:rsidR="006E284B" w:rsidRPr="00A86F09">
        <w:rPr>
          <w:rFonts w:ascii="Palatino Linotype" w:hAnsi="Palatino Linotype"/>
        </w:rPr>
        <w:t>řevzetí plnění předmětu smlouvy, a to dl stanovených termínů plnění dle této smlouvy.</w:t>
      </w:r>
    </w:p>
    <w:p w14:paraId="3113B041" w14:textId="103743EB" w:rsidR="009B0A16" w:rsidRPr="00A86F09" w:rsidRDefault="009B0A16">
      <w:pPr>
        <w:pStyle w:val="Odstavecseseznamem"/>
        <w:numPr>
          <w:ilvl w:val="0"/>
          <w:numId w:val="18"/>
        </w:numPr>
        <w:spacing w:before="60" w:after="60"/>
        <w:jc w:val="both"/>
        <w:rPr>
          <w:rFonts w:ascii="Palatino Linotype" w:hAnsi="Palatino Linotype"/>
        </w:rPr>
      </w:pPr>
      <w:r w:rsidRPr="00A86F09">
        <w:rPr>
          <w:rFonts w:ascii="Palatino Linotype" w:hAnsi="Palatino Linotype"/>
        </w:rPr>
        <w:t>Celková cena za splnění předmětu této smlouvy obsahuje mimo vlastní provedení</w:t>
      </w:r>
      <w:r w:rsidR="00A46942" w:rsidRPr="00A86F09">
        <w:rPr>
          <w:rFonts w:ascii="Palatino Linotype" w:hAnsi="Palatino Linotype"/>
        </w:rPr>
        <w:t xml:space="preserve"> staveních</w:t>
      </w:r>
      <w:r w:rsidRPr="00A86F09">
        <w:rPr>
          <w:rFonts w:ascii="Palatino Linotype" w:hAnsi="Palatino Linotype"/>
        </w:rPr>
        <w:t xml:space="preserve"> prací, </w:t>
      </w:r>
      <w:r w:rsidR="00A46942" w:rsidRPr="00A86F09">
        <w:rPr>
          <w:rFonts w:ascii="Palatino Linotype" w:hAnsi="Palatino Linotype"/>
        </w:rPr>
        <w:t xml:space="preserve">činností a výkonů a dále </w:t>
      </w:r>
      <w:r w:rsidRPr="00A86F09">
        <w:rPr>
          <w:rFonts w:ascii="Palatino Linotype" w:hAnsi="Palatino Linotype"/>
        </w:rPr>
        <w:t xml:space="preserve">dodávek a služeb souvisejících se zhotovením </w:t>
      </w:r>
      <w:r w:rsidR="00FF7A8C" w:rsidRPr="00A86F09">
        <w:rPr>
          <w:rFonts w:ascii="Palatino Linotype" w:hAnsi="Palatino Linotype"/>
        </w:rPr>
        <w:t>díla</w:t>
      </w:r>
      <w:r w:rsidRPr="00A86F09">
        <w:rPr>
          <w:rFonts w:ascii="Palatino Linotype" w:hAnsi="Palatino Linotype"/>
        </w:rPr>
        <w:t xml:space="preserve"> zejména také:</w:t>
      </w:r>
    </w:p>
    <w:p w14:paraId="5B5D7B63" w14:textId="77777777"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zabezpečení bezpečnosti a hygieny práce;</w:t>
      </w:r>
    </w:p>
    <w:p w14:paraId="2C5373A3" w14:textId="77777777"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náklady na vybudování, udržování a odstranění zařízení staveniště;</w:t>
      </w:r>
    </w:p>
    <w:p w14:paraId="1887F28F" w14:textId="77777777"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opatření k ochraně životního prostředí;</w:t>
      </w:r>
    </w:p>
    <w:p w14:paraId="32711039" w14:textId="77777777"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náklady na dopravu, skládky, zařízení staveniště, jakož i všechny další režijní náklady zhotovitele, včetně potřebných odběrů médií;</w:t>
      </w:r>
    </w:p>
    <w:p w14:paraId="36881DFE" w14:textId="2DF55330"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příslušné pojištění díla a osob v požadovaných výších dle této smlouvy;</w:t>
      </w:r>
    </w:p>
    <w:p w14:paraId="1EF37776" w14:textId="77777777"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organizační a koordinační činnost nezbytnou k řádnému a včasnému splnění předmětu této smlouvy;</w:t>
      </w:r>
    </w:p>
    <w:p w14:paraId="4E8D554D" w14:textId="77777777"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náklady na komplexní zaškolení obsluhy.</w:t>
      </w:r>
    </w:p>
    <w:p w14:paraId="1F0E4F01" w14:textId="4A7DA530" w:rsidR="009B0A16" w:rsidRPr="00A86F09" w:rsidRDefault="009B0A16">
      <w:pPr>
        <w:pStyle w:val="Odstavecseseznamem"/>
        <w:numPr>
          <w:ilvl w:val="0"/>
          <w:numId w:val="18"/>
        </w:numPr>
        <w:spacing w:before="60" w:after="60"/>
        <w:jc w:val="both"/>
        <w:rPr>
          <w:rFonts w:ascii="Palatino Linotype" w:hAnsi="Palatino Linotype"/>
        </w:rPr>
      </w:pPr>
      <w:r w:rsidRPr="00A86F09">
        <w:rPr>
          <w:rFonts w:ascii="Palatino Linotype" w:hAnsi="Palatino Linotype"/>
        </w:rPr>
        <w:t>Jednotkové položkové ceny uvedené v položkov</w:t>
      </w:r>
      <w:r w:rsidR="00503F3F" w:rsidRPr="00A86F09">
        <w:rPr>
          <w:rFonts w:ascii="Palatino Linotype" w:hAnsi="Palatino Linotype"/>
        </w:rPr>
        <w:t>ém</w:t>
      </w:r>
      <w:r w:rsidR="006E284B" w:rsidRPr="00A86F09">
        <w:rPr>
          <w:rFonts w:ascii="Palatino Linotype" w:hAnsi="Palatino Linotype"/>
        </w:rPr>
        <w:t xml:space="preserve"> rozpočt</w:t>
      </w:r>
      <w:r w:rsidR="00503F3F" w:rsidRPr="00A86F09">
        <w:rPr>
          <w:rFonts w:ascii="Palatino Linotype" w:hAnsi="Palatino Linotype"/>
        </w:rPr>
        <w:t xml:space="preserve">u </w:t>
      </w:r>
      <w:r w:rsidRPr="00A86F09">
        <w:rPr>
          <w:rFonts w:ascii="Palatino Linotype" w:hAnsi="Palatino Linotype"/>
        </w:rPr>
        <w:t xml:space="preserve">díla dle Přílohy č. 2 této smlouvy jsou ceny nejvyšší možné po celou dobu </w:t>
      </w:r>
      <w:r w:rsidR="00FF7A8C" w:rsidRPr="00A86F09">
        <w:rPr>
          <w:rFonts w:ascii="Palatino Linotype" w:hAnsi="Palatino Linotype"/>
        </w:rPr>
        <w:t>zhotovování díla</w:t>
      </w:r>
      <w:r w:rsidRPr="00A86F09">
        <w:rPr>
          <w:rFonts w:ascii="Palatino Linotype" w:hAnsi="Palatino Linotype"/>
        </w:rPr>
        <w:t>, až do termínu dokončení díla včetně všech souvisejících plnění a předání a převzetí plnění předmětu této smlouvy objednateli</w:t>
      </w:r>
      <w:r w:rsidRPr="00A86F09">
        <w:rPr>
          <w:rFonts w:ascii="Palatino Linotype" w:hAnsi="Palatino Linotype" w:cs="Calibri"/>
        </w:rPr>
        <w:t xml:space="preserve">. </w:t>
      </w:r>
      <w:r w:rsidRPr="00A86F09">
        <w:rPr>
          <w:rFonts w:ascii="Palatino Linotype" w:hAnsi="Palatino Linotype"/>
        </w:rPr>
        <w:t>Jednotkové položkové ceny uvedené v položkov</w:t>
      </w:r>
      <w:r w:rsidR="006D6B78" w:rsidRPr="00A86F09">
        <w:rPr>
          <w:rFonts w:ascii="Palatino Linotype" w:hAnsi="Palatino Linotype"/>
        </w:rPr>
        <w:t>ém</w:t>
      </w:r>
      <w:r w:rsidRPr="00A86F09">
        <w:rPr>
          <w:rFonts w:ascii="Palatino Linotype" w:hAnsi="Palatino Linotype"/>
        </w:rPr>
        <w:t xml:space="preserve"> rozpočt</w:t>
      </w:r>
      <w:r w:rsidR="006D6B78" w:rsidRPr="00A86F09">
        <w:rPr>
          <w:rFonts w:ascii="Palatino Linotype" w:hAnsi="Palatino Linotype"/>
        </w:rPr>
        <w:t>u</w:t>
      </w:r>
      <w:r w:rsidRPr="00A86F09">
        <w:rPr>
          <w:rFonts w:ascii="Palatino Linotype" w:hAnsi="Palatino Linotype"/>
        </w:rPr>
        <w:t xml:space="preserve"> díla dle Přílohy č. 2 této smlouvy slouží zároveň k prokazování finančního objemu skutečně provedených prací za příslušné období (jako podklad pro fakturaci) a dále pro ocenění případných </w:t>
      </w:r>
      <w:r w:rsidR="00A46942" w:rsidRPr="00A86F09">
        <w:rPr>
          <w:rFonts w:ascii="Palatino Linotype" w:hAnsi="Palatino Linotype"/>
        </w:rPr>
        <w:t>víceprací či méněněprací</w:t>
      </w:r>
      <w:r w:rsidRPr="00A86F09">
        <w:rPr>
          <w:rFonts w:ascii="Palatino Linotype" w:hAnsi="Palatino Linotype"/>
        </w:rPr>
        <w:t xml:space="preserve"> </w:t>
      </w:r>
      <w:r w:rsidR="00771B03" w:rsidRPr="00A86F09">
        <w:rPr>
          <w:rFonts w:ascii="Palatino Linotype" w:hAnsi="Palatino Linotype"/>
        </w:rPr>
        <w:t>měnících</w:t>
      </w:r>
      <w:r w:rsidRPr="00A86F09">
        <w:rPr>
          <w:rFonts w:ascii="Palatino Linotype" w:hAnsi="Palatino Linotype"/>
        </w:rPr>
        <w:t xml:space="preserve"> rozsah díla</w:t>
      </w:r>
      <w:r w:rsidR="00FF7A8C" w:rsidRPr="00A86F09">
        <w:rPr>
          <w:rFonts w:ascii="Palatino Linotype" w:hAnsi="Palatino Linotype"/>
        </w:rPr>
        <w:t xml:space="preserve"> </w:t>
      </w:r>
      <w:r w:rsidRPr="00A86F09">
        <w:rPr>
          <w:rFonts w:ascii="Palatino Linotype" w:hAnsi="Palatino Linotype"/>
        </w:rPr>
        <w:t>či dalších součástí oproti rozsahu díla či dalších součástí podle této smlouvy.</w:t>
      </w:r>
    </w:p>
    <w:p w14:paraId="02F99FA6" w14:textId="77777777" w:rsidR="009B0A16" w:rsidRPr="00A86F09" w:rsidRDefault="009B0A16">
      <w:pPr>
        <w:pStyle w:val="Odstavecseseznamem"/>
        <w:numPr>
          <w:ilvl w:val="0"/>
          <w:numId w:val="18"/>
        </w:numPr>
        <w:spacing w:before="60" w:after="60"/>
        <w:jc w:val="both"/>
        <w:rPr>
          <w:rFonts w:ascii="Palatino Linotype" w:hAnsi="Palatino Linotype"/>
          <w:b/>
        </w:rPr>
      </w:pPr>
      <w:r w:rsidRPr="00A86F09">
        <w:rPr>
          <w:rFonts w:ascii="Palatino Linotype" w:hAnsi="Palatino Linotype"/>
          <w:b/>
        </w:rPr>
        <w:t xml:space="preserve">Podmínky pro změnu </w:t>
      </w:r>
      <w:r w:rsidR="005F35F4" w:rsidRPr="00A86F09">
        <w:rPr>
          <w:rFonts w:ascii="Palatino Linotype" w:hAnsi="Palatino Linotype"/>
          <w:b/>
        </w:rPr>
        <w:t xml:space="preserve">celkové </w:t>
      </w:r>
      <w:r w:rsidRPr="00A86F09">
        <w:rPr>
          <w:rFonts w:ascii="Palatino Linotype" w:hAnsi="Palatino Linotype"/>
          <w:b/>
        </w:rPr>
        <w:t xml:space="preserve">ceny za splnění předmětu této smlouvy </w:t>
      </w:r>
      <w:r w:rsidR="005F35F4" w:rsidRPr="00A86F09">
        <w:rPr>
          <w:rFonts w:ascii="Palatino Linotype" w:hAnsi="Palatino Linotype"/>
          <w:b/>
        </w:rPr>
        <w:t>a případně i dílčích položkových cen dle položkového rozpočtu díla jsou sjednány následovně</w:t>
      </w:r>
      <w:r w:rsidRPr="00A86F09">
        <w:rPr>
          <w:rFonts w:ascii="Palatino Linotype" w:hAnsi="Palatino Linotype"/>
          <w:b/>
        </w:rPr>
        <w:t>:</w:t>
      </w:r>
    </w:p>
    <w:p w14:paraId="3D6E6551" w14:textId="577407EB"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Pokud se objednatel se zhotovitelem za dále sjednaných podmínek dohodnou na provedení i jiných prací nebo dodávek než těch, které byly obsahem projektové dokumentace a položkov</w:t>
      </w:r>
      <w:r w:rsidR="006E284B" w:rsidRPr="00A86F09">
        <w:rPr>
          <w:rFonts w:ascii="Palatino Linotype" w:hAnsi="Palatino Linotype"/>
        </w:rPr>
        <w:t>ých rozpočtů</w:t>
      </w:r>
      <w:r w:rsidRPr="00A86F09">
        <w:rPr>
          <w:rFonts w:ascii="Palatino Linotype" w:hAnsi="Palatino Linotype"/>
        </w:rPr>
        <w:t xml:space="preserve"> díla, tj. soupisu prací, dodávek a služeb</w:t>
      </w:r>
      <w:r w:rsidR="001E133E" w:rsidRPr="00A86F09">
        <w:rPr>
          <w:rFonts w:ascii="Palatino Linotype" w:hAnsi="Palatino Linotype"/>
        </w:rPr>
        <w:t>,</w:t>
      </w:r>
      <w:r w:rsidRPr="00A86F09">
        <w:rPr>
          <w:rFonts w:ascii="Palatino Linotype" w:hAnsi="Palatino Linotype"/>
        </w:rPr>
        <w:t xml:space="preserve"> nebo</w:t>
      </w:r>
      <w:r w:rsidR="001E133E" w:rsidRPr="00A86F09">
        <w:rPr>
          <w:rFonts w:ascii="Palatino Linotype" w:hAnsi="Palatino Linotype"/>
        </w:rPr>
        <w:t xml:space="preserve"> se objednatel se zhotovitelem za dále sjednaných podmínek dohodnou</w:t>
      </w:r>
      <w:r w:rsidRPr="00A86F09">
        <w:rPr>
          <w:rFonts w:ascii="Palatino Linotype" w:hAnsi="Palatino Linotype"/>
        </w:rPr>
        <w:t xml:space="preserve"> na vyloučení některé práce</w:t>
      </w:r>
      <w:r w:rsidR="00033C4A" w:rsidRPr="00A86F09">
        <w:rPr>
          <w:rFonts w:ascii="Palatino Linotype" w:hAnsi="Palatino Linotype"/>
        </w:rPr>
        <w:t xml:space="preserve"> nebo dodávky z předmětu plnění, a to dále za podmínek sjednaných níže pro tzv. vícepráce či případně méněpráce.</w:t>
      </w:r>
    </w:p>
    <w:p w14:paraId="4F31AF3E" w14:textId="77777777"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Pokud objednatel za dále sjednaných podmínek požaduje vypustit některé prá</w:t>
      </w:r>
      <w:r w:rsidR="00033C4A" w:rsidRPr="00A86F09">
        <w:rPr>
          <w:rFonts w:ascii="Palatino Linotype" w:hAnsi="Palatino Linotype"/>
        </w:rPr>
        <w:t>ce či dodávky z předmětu plnění, a to dále za podmínek sjednaných níže pro tzv. méněpráce.</w:t>
      </w:r>
    </w:p>
    <w:p w14:paraId="401CADB2" w14:textId="0119F508"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 xml:space="preserve">Pokud se objednatel se zhotovitelem dohodnou na jiné kvalitě nebo druhu dodávek spojených se zhotovením </w:t>
      </w:r>
      <w:r w:rsidR="00DA1C40" w:rsidRPr="00A86F09">
        <w:rPr>
          <w:rFonts w:ascii="Palatino Linotype" w:hAnsi="Palatino Linotype"/>
        </w:rPr>
        <w:t>díla</w:t>
      </w:r>
      <w:r w:rsidRPr="00A86F09">
        <w:rPr>
          <w:rFonts w:ascii="Palatino Linotype" w:hAnsi="Palatino Linotype"/>
        </w:rPr>
        <w:t xml:space="preserve"> dle této smlouvy než té, která vyplývá z této smlouvy</w:t>
      </w:r>
      <w:r w:rsidR="00033C4A" w:rsidRPr="00A86F09">
        <w:rPr>
          <w:rFonts w:ascii="Palatino Linotype" w:hAnsi="Palatino Linotype"/>
        </w:rPr>
        <w:t>, a to dále za podmínek sjednaných níže pro tzv. vícepráce či případně méněpráce</w:t>
      </w:r>
      <w:r w:rsidRPr="00A86F09">
        <w:rPr>
          <w:rFonts w:ascii="Palatino Linotype" w:hAnsi="Palatino Linotype"/>
        </w:rPr>
        <w:t>.</w:t>
      </w:r>
    </w:p>
    <w:p w14:paraId="27406D24" w14:textId="77777777"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 xml:space="preserve">Pokud po uzavření smlouvy a před termínem předání a převzetí plnění předmětu smlouvy dojde ke změně sazeb DPH, a to za podmínek uvedených </w:t>
      </w:r>
      <w:r w:rsidR="005F35F4" w:rsidRPr="00A86F09">
        <w:rPr>
          <w:rFonts w:ascii="Palatino Linotype" w:hAnsi="Palatino Linotype"/>
        </w:rPr>
        <w:t>shora v tomto</w:t>
      </w:r>
      <w:r w:rsidRPr="00A86F09">
        <w:rPr>
          <w:rFonts w:ascii="Palatino Linotype" w:hAnsi="Palatino Linotype"/>
        </w:rPr>
        <w:t xml:space="preserve"> článku. </w:t>
      </w:r>
    </w:p>
    <w:p w14:paraId="6DA7D1FF" w14:textId="11C4834D" w:rsidR="005F35F4" w:rsidRPr="00A86F09" w:rsidRDefault="005F35F4">
      <w:pPr>
        <w:pStyle w:val="Odstavecseseznamem"/>
        <w:numPr>
          <w:ilvl w:val="1"/>
          <w:numId w:val="18"/>
        </w:numPr>
        <w:spacing w:before="60" w:after="60"/>
        <w:jc w:val="both"/>
        <w:rPr>
          <w:rFonts w:ascii="Palatino Linotype" w:hAnsi="Palatino Linotype"/>
        </w:rPr>
      </w:pPr>
      <w:r w:rsidRPr="00A86F09">
        <w:rPr>
          <w:rFonts w:ascii="Palatino Linotype" w:hAnsi="Palatino Linotype"/>
        </w:rPr>
        <w:lastRenderedPageBreak/>
        <w:t>Veškeré změny díla týkající se rozsahu, množství a ceny prací, výkonů a souvisejících dodávek a služeb dle této smlouvy budou vždy uplatněny za současného naplnění a dodržení příslušných ustanovení zákona upravujícího zadávání veřejných zakázek (zejména pak s ohledem na dodržení ustanovení o změnách závazku ze smlouvy na veřejnou zakázku ve smyslu ustanovení § 222 zákona č. 134/2016 sb., o zadávání veřejných zakázek, ve znění pozdějších předpisů).</w:t>
      </w:r>
    </w:p>
    <w:p w14:paraId="5A300E42" w14:textId="77777777" w:rsidR="009B0A16" w:rsidRPr="00A86F09" w:rsidRDefault="009B0A16">
      <w:pPr>
        <w:pStyle w:val="Odstavecseseznamem"/>
        <w:numPr>
          <w:ilvl w:val="0"/>
          <w:numId w:val="18"/>
        </w:numPr>
        <w:spacing w:before="60" w:after="60"/>
        <w:jc w:val="both"/>
        <w:rPr>
          <w:rFonts w:ascii="Palatino Linotype" w:hAnsi="Palatino Linotype"/>
        </w:rPr>
      </w:pPr>
      <w:r w:rsidRPr="00A86F09">
        <w:rPr>
          <w:rFonts w:ascii="Palatino Linotype" w:hAnsi="Palatino Linotype"/>
          <w:b/>
        </w:rPr>
        <w:t>Cenu díla</w:t>
      </w:r>
      <w:r w:rsidR="005F35F4" w:rsidRPr="00A86F09">
        <w:rPr>
          <w:rFonts w:ascii="Palatino Linotype" w:hAnsi="Palatino Linotype"/>
          <w:b/>
        </w:rPr>
        <w:t xml:space="preserve">, tj. celkovou cenu i dílčí položkové ceny dle položkového rozpočtu díla, </w:t>
      </w:r>
      <w:r w:rsidRPr="00A86F09">
        <w:rPr>
          <w:rFonts w:ascii="Palatino Linotype" w:hAnsi="Palatino Linotype"/>
          <w:b/>
        </w:rPr>
        <w:t>lze dále měnit pouze z následujících důvodů:</w:t>
      </w:r>
    </w:p>
    <w:p w14:paraId="009FE61A" w14:textId="77777777"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b/>
        </w:rPr>
        <w:t>Vícepráce</w:t>
      </w:r>
      <w:r w:rsidR="001B7FB0" w:rsidRPr="00A86F09">
        <w:rPr>
          <w:rFonts w:ascii="Palatino Linotype" w:hAnsi="Palatino Linotype"/>
        </w:rPr>
        <w:t>, kterými se rozumí:</w:t>
      </w:r>
    </w:p>
    <w:p w14:paraId="114B2B0C" w14:textId="23E1CF8E" w:rsidR="00E85CAC" w:rsidRPr="00A86F09" w:rsidRDefault="001B7FB0" w:rsidP="005355EA">
      <w:pPr>
        <w:pStyle w:val="Odstavecseseznamem"/>
        <w:numPr>
          <w:ilvl w:val="0"/>
          <w:numId w:val="8"/>
        </w:numPr>
        <w:spacing w:before="60" w:after="60"/>
        <w:ind w:left="851" w:hanging="284"/>
        <w:jc w:val="both"/>
        <w:rPr>
          <w:rFonts w:ascii="Palatino Linotype" w:hAnsi="Palatino Linotype"/>
        </w:rPr>
      </w:pPr>
      <w:r w:rsidRPr="00A86F09">
        <w:rPr>
          <w:rFonts w:ascii="Palatino Linotype" w:hAnsi="Palatino Linotype"/>
        </w:rPr>
        <w:t xml:space="preserve">Práce, činnosti, výkony, které nebylo možné na počátku předvídat, ale které jsou pro zhotovení díla nezbytné (tj. nepředvídané vícepráce), přičemž skutečnost výskytu nepředvídaných víceprací je zhotovitel povinen písemně oznámit objednateli; </w:t>
      </w:r>
      <w:r w:rsidR="00E85CAC" w:rsidRPr="00A86F09">
        <w:rPr>
          <w:rFonts w:ascii="Palatino Linotype" w:hAnsi="Palatino Linotype"/>
        </w:rPr>
        <w:t>nebo</w:t>
      </w:r>
    </w:p>
    <w:p w14:paraId="0BBF164C" w14:textId="79FC2EEC" w:rsidR="009B0A16" w:rsidRPr="00A86F09" w:rsidRDefault="001B7FB0" w:rsidP="005355EA">
      <w:pPr>
        <w:pStyle w:val="Odstavecseseznamem"/>
        <w:numPr>
          <w:ilvl w:val="0"/>
          <w:numId w:val="8"/>
        </w:numPr>
        <w:spacing w:before="60" w:after="60"/>
        <w:ind w:left="851" w:hanging="284"/>
        <w:jc w:val="both"/>
        <w:rPr>
          <w:rFonts w:ascii="Palatino Linotype" w:hAnsi="Palatino Linotype"/>
        </w:rPr>
      </w:pPr>
      <w:r w:rsidRPr="00A86F09">
        <w:rPr>
          <w:rFonts w:ascii="Palatino Linotype" w:hAnsi="Palatino Linotype"/>
        </w:rPr>
        <w:t>Práce, činnosti a výkony nepředpokládané v projektové dokumentaci či položkov</w:t>
      </w:r>
      <w:r w:rsidR="009F6D6E" w:rsidRPr="00A86F09">
        <w:rPr>
          <w:rFonts w:ascii="Palatino Linotype" w:hAnsi="Palatino Linotype"/>
        </w:rPr>
        <w:t>ých rozpočtech</w:t>
      </w:r>
      <w:r w:rsidRPr="00A86F09">
        <w:rPr>
          <w:rFonts w:ascii="Palatino Linotype" w:hAnsi="Palatino Linotype"/>
        </w:rPr>
        <w:t xml:space="preserve"> díla, jejichž potřeba vznikla u objednatele v průběhu realizace díla</w:t>
      </w:r>
      <w:r w:rsidR="00F448E8" w:rsidRPr="00A86F09">
        <w:rPr>
          <w:rFonts w:ascii="Palatino Linotype" w:hAnsi="Palatino Linotype"/>
        </w:rPr>
        <w:t xml:space="preserve"> </w:t>
      </w:r>
      <w:r w:rsidRPr="00A86F09">
        <w:rPr>
          <w:rFonts w:ascii="Palatino Linotype" w:hAnsi="Palatino Linotype"/>
        </w:rPr>
        <w:t>(tj. vyžádané vícepráce), přičemž potřebu vyžádaných víceprací musí objednatel oznámit zhotoviteli.</w:t>
      </w:r>
    </w:p>
    <w:p w14:paraId="3CC723A9" w14:textId="77777777" w:rsidR="001B7FB0" w:rsidRPr="00A86F09" w:rsidRDefault="001B7FB0" w:rsidP="00AA2E3D">
      <w:pPr>
        <w:pStyle w:val="Odstavecseseznamem"/>
        <w:spacing w:before="60" w:after="60"/>
        <w:ind w:left="567"/>
        <w:jc w:val="both"/>
        <w:rPr>
          <w:rFonts w:ascii="Palatino Linotype" w:hAnsi="Palatino Linotype"/>
        </w:rPr>
      </w:pPr>
      <w:r w:rsidRPr="00A86F09">
        <w:rPr>
          <w:rFonts w:ascii="Palatino Linotype" w:hAnsi="Palatino Linotype"/>
        </w:rPr>
        <w:t>(společně dále jako „</w:t>
      </w:r>
      <w:r w:rsidRPr="00A86F09">
        <w:rPr>
          <w:rFonts w:ascii="Palatino Linotype" w:hAnsi="Palatino Linotype"/>
          <w:b/>
        </w:rPr>
        <w:t>vícepráce</w:t>
      </w:r>
      <w:r w:rsidRPr="00A86F09">
        <w:rPr>
          <w:rFonts w:ascii="Palatino Linotype" w:hAnsi="Palatino Linotype"/>
        </w:rPr>
        <w:t>“)</w:t>
      </w:r>
    </w:p>
    <w:p w14:paraId="3EAFD583" w14:textId="77777777" w:rsidR="009B0A16"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b/>
        </w:rPr>
        <w:t>Méněpráce</w:t>
      </w:r>
      <w:r w:rsidR="001B7FB0" w:rsidRPr="00A86F09">
        <w:rPr>
          <w:rFonts w:ascii="Palatino Linotype" w:hAnsi="Palatino Linotype"/>
        </w:rPr>
        <w:t>, kterými se rozumí:</w:t>
      </w:r>
    </w:p>
    <w:p w14:paraId="7A9ECCEA" w14:textId="5AA11DAD" w:rsidR="001B7FB0" w:rsidRPr="00A86F09" w:rsidRDefault="001B7FB0" w:rsidP="005355EA">
      <w:pPr>
        <w:pStyle w:val="Odstavecseseznamem"/>
        <w:numPr>
          <w:ilvl w:val="0"/>
          <w:numId w:val="9"/>
        </w:numPr>
        <w:spacing w:before="60" w:after="60"/>
        <w:ind w:left="851" w:hanging="284"/>
        <w:jc w:val="both"/>
        <w:rPr>
          <w:rFonts w:ascii="Palatino Linotype" w:hAnsi="Palatino Linotype"/>
        </w:rPr>
      </w:pPr>
      <w:r w:rsidRPr="00A86F09">
        <w:rPr>
          <w:rFonts w:ascii="Palatino Linotype" w:hAnsi="Palatino Linotype"/>
        </w:rPr>
        <w:t xml:space="preserve">Práce, činnosti a výkony původně předpokládané v projektové dokumentaci </w:t>
      </w:r>
      <w:r w:rsidR="009F6D6E" w:rsidRPr="00A86F09">
        <w:rPr>
          <w:rFonts w:ascii="Palatino Linotype" w:hAnsi="Palatino Linotype"/>
        </w:rPr>
        <w:t>či položkových rozpočtech díla</w:t>
      </w:r>
      <w:r w:rsidRPr="00A86F09">
        <w:rPr>
          <w:rFonts w:ascii="Palatino Linotype" w:hAnsi="Palatino Linotype"/>
        </w:rPr>
        <w:t>, jejichž potřeba se v průběhu plnění díla ukázala jako nadbytečná, neefektivní či nehospodárná a došlo k jejich vyloučení z předmětu plnění (tj. vyloučené méněpráce), přičemž skutečnost výskytu vyloučených méněprací je zhotovitel povinen písemně oznámit objednateli; nebo</w:t>
      </w:r>
    </w:p>
    <w:p w14:paraId="39283467" w14:textId="72C4D9B9" w:rsidR="001B7FB0" w:rsidRPr="00A86F09" w:rsidRDefault="001B7FB0" w:rsidP="005355EA">
      <w:pPr>
        <w:pStyle w:val="Odstavecseseznamem"/>
        <w:numPr>
          <w:ilvl w:val="0"/>
          <w:numId w:val="9"/>
        </w:numPr>
        <w:spacing w:before="60" w:after="60"/>
        <w:ind w:left="851" w:hanging="284"/>
        <w:jc w:val="both"/>
        <w:rPr>
          <w:rFonts w:ascii="Palatino Linotype" w:hAnsi="Palatino Linotype"/>
          <w:spacing w:val="-4"/>
        </w:rPr>
      </w:pPr>
      <w:r w:rsidRPr="00A86F09">
        <w:rPr>
          <w:rFonts w:ascii="Palatino Linotype" w:hAnsi="Palatino Linotype"/>
          <w:spacing w:val="-4"/>
        </w:rPr>
        <w:t>Práce, činnosti, výkony původně předpokl</w:t>
      </w:r>
      <w:r w:rsidR="009F6D6E" w:rsidRPr="00A86F09">
        <w:rPr>
          <w:rFonts w:ascii="Palatino Linotype" w:hAnsi="Palatino Linotype"/>
          <w:spacing w:val="-4"/>
        </w:rPr>
        <w:t>ádané v projektové dokumentaci či</w:t>
      </w:r>
      <w:r w:rsidRPr="00A86F09">
        <w:rPr>
          <w:rFonts w:ascii="Palatino Linotype" w:hAnsi="Palatino Linotype"/>
          <w:spacing w:val="-4"/>
        </w:rPr>
        <w:t xml:space="preserve"> </w:t>
      </w:r>
      <w:r w:rsidR="009F6D6E" w:rsidRPr="00A86F09">
        <w:rPr>
          <w:rFonts w:ascii="Palatino Linotype" w:hAnsi="Palatino Linotype"/>
          <w:spacing w:val="-4"/>
        </w:rPr>
        <w:t>položkových rozpočtech díla</w:t>
      </w:r>
      <w:r w:rsidR="00183794" w:rsidRPr="00A86F09">
        <w:rPr>
          <w:rFonts w:ascii="Palatino Linotype" w:hAnsi="Palatino Linotype"/>
          <w:spacing w:val="-4"/>
        </w:rPr>
        <w:t>,</w:t>
      </w:r>
      <w:r w:rsidRPr="00A86F09">
        <w:rPr>
          <w:rFonts w:ascii="Palatino Linotype" w:hAnsi="Palatino Linotype"/>
          <w:spacing w:val="-4"/>
        </w:rPr>
        <w:t xml:space="preserve"> u nichž objednatel výslovně požaduje jejich vyjmutí z předmětu díla (tj.</w:t>
      </w:r>
      <w:r w:rsidR="00A245CB" w:rsidRPr="00A86F09">
        <w:rPr>
          <w:rFonts w:ascii="Palatino Linotype" w:hAnsi="Palatino Linotype"/>
          <w:spacing w:val="-4"/>
        </w:rPr>
        <w:t xml:space="preserve"> vyžádané méněpráce), přičemž p</w:t>
      </w:r>
      <w:r w:rsidRPr="00A86F09">
        <w:rPr>
          <w:rFonts w:ascii="Palatino Linotype" w:hAnsi="Palatino Linotype"/>
          <w:spacing w:val="-4"/>
        </w:rPr>
        <w:t>otřebu vyžádaných méně</w:t>
      </w:r>
      <w:r w:rsidR="00A245CB" w:rsidRPr="00A86F09">
        <w:rPr>
          <w:rFonts w:ascii="Palatino Linotype" w:hAnsi="Palatino Linotype"/>
          <w:spacing w:val="-4"/>
        </w:rPr>
        <w:t>prací</w:t>
      </w:r>
      <w:r w:rsidRPr="00A86F09">
        <w:rPr>
          <w:rFonts w:ascii="Palatino Linotype" w:hAnsi="Palatino Linotype"/>
          <w:spacing w:val="-4"/>
        </w:rPr>
        <w:t xml:space="preserve"> je objednatel povinen písemně oznámit zhotoviteli.</w:t>
      </w:r>
    </w:p>
    <w:p w14:paraId="566F35F3" w14:textId="77777777" w:rsidR="001B7FB0" w:rsidRPr="00A86F09" w:rsidRDefault="001B7FB0" w:rsidP="00AA2E3D">
      <w:pPr>
        <w:spacing w:before="60" w:after="60"/>
        <w:ind w:left="567"/>
        <w:jc w:val="both"/>
        <w:rPr>
          <w:rFonts w:ascii="Palatino Linotype" w:hAnsi="Palatino Linotype"/>
        </w:rPr>
      </w:pPr>
      <w:r w:rsidRPr="00A86F09">
        <w:rPr>
          <w:rFonts w:ascii="Palatino Linotype" w:hAnsi="Palatino Linotype"/>
        </w:rPr>
        <w:t>(společně dále jako „</w:t>
      </w:r>
      <w:r w:rsidRPr="00A86F09">
        <w:rPr>
          <w:rFonts w:ascii="Palatino Linotype" w:hAnsi="Palatino Linotype"/>
          <w:b/>
        </w:rPr>
        <w:t>méněpráce</w:t>
      </w:r>
      <w:r w:rsidRPr="00A86F09">
        <w:rPr>
          <w:rFonts w:ascii="Palatino Linotype" w:hAnsi="Palatino Linotype"/>
        </w:rPr>
        <w:t>“)</w:t>
      </w:r>
    </w:p>
    <w:p w14:paraId="03757FA7" w14:textId="77777777" w:rsidR="00780497" w:rsidRPr="00A86F09" w:rsidRDefault="008F6EA0">
      <w:pPr>
        <w:pStyle w:val="Odstavecseseznamem"/>
        <w:numPr>
          <w:ilvl w:val="0"/>
          <w:numId w:val="18"/>
        </w:numPr>
        <w:spacing w:before="60" w:after="60"/>
        <w:jc w:val="both"/>
        <w:rPr>
          <w:rFonts w:ascii="Palatino Linotype" w:hAnsi="Palatino Linotype"/>
        </w:rPr>
      </w:pPr>
      <w:r w:rsidRPr="00A86F09">
        <w:rPr>
          <w:rFonts w:ascii="Palatino Linotype" w:hAnsi="Palatino Linotype"/>
          <w:b/>
        </w:rPr>
        <w:t>Podmínky pro stanovení a určení ceny víceprací a méněprací jsou sjednány následovně:</w:t>
      </w:r>
    </w:p>
    <w:p w14:paraId="4DAECB03" w14:textId="3AEDD832" w:rsidR="00780497" w:rsidRPr="00A86F09" w:rsidRDefault="001B7FB0">
      <w:pPr>
        <w:pStyle w:val="Odstavecseseznamem"/>
        <w:numPr>
          <w:ilvl w:val="1"/>
          <w:numId w:val="18"/>
        </w:numPr>
        <w:spacing w:before="60" w:after="60"/>
        <w:jc w:val="both"/>
        <w:rPr>
          <w:rFonts w:ascii="Palatino Linotype" w:hAnsi="Palatino Linotype"/>
        </w:rPr>
      </w:pPr>
      <w:r w:rsidRPr="00A86F09">
        <w:rPr>
          <w:rFonts w:ascii="Palatino Linotype" w:hAnsi="Palatino Linotype"/>
        </w:rPr>
        <w:t>Na základě písemného soupisu víceprací</w:t>
      </w:r>
      <w:r w:rsidR="008F6EA0" w:rsidRPr="00A86F09">
        <w:rPr>
          <w:rFonts w:ascii="Palatino Linotype" w:hAnsi="Palatino Linotype"/>
        </w:rPr>
        <w:t xml:space="preserve"> či méněprací</w:t>
      </w:r>
      <w:r w:rsidRPr="00A86F09">
        <w:rPr>
          <w:rFonts w:ascii="Palatino Linotype" w:hAnsi="Palatino Linotype"/>
        </w:rPr>
        <w:t xml:space="preserve"> ocení zhotovitel jednotkové ceny takových víceprací </w:t>
      </w:r>
      <w:r w:rsidR="008F6EA0" w:rsidRPr="00A86F09">
        <w:rPr>
          <w:rFonts w:ascii="Palatino Linotype" w:hAnsi="Palatino Linotype"/>
        </w:rPr>
        <w:t xml:space="preserve">či méněprací </w:t>
      </w:r>
      <w:r w:rsidRPr="00A86F09">
        <w:rPr>
          <w:rFonts w:ascii="Palatino Linotype" w:hAnsi="Palatino Linotype"/>
        </w:rPr>
        <w:t xml:space="preserve">podle oceněného výkazu výměr – </w:t>
      </w:r>
      <w:r w:rsidR="009F6D6E" w:rsidRPr="00A86F09">
        <w:rPr>
          <w:rFonts w:ascii="Palatino Linotype" w:hAnsi="Palatino Linotype"/>
        </w:rPr>
        <w:t xml:space="preserve">příslušného </w:t>
      </w:r>
      <w:r w:rsidRPr="00A86F09">
        <w:rPr>
          <w:rFonts w:ascii="Palatino Linotype" w:hAnsi="Palatino Linotype"/>
        </w:rPr>
        <w:t>položkov</w:t>
      </w:r>
      <w:r w:rsidR="00A245CB" w:rsidRPr="00A86F09">
        <w:rPr>
          <w:rFonts w:ascii="Palatino Linotype" w:hAnsi="Palatino Linotype"/>
        </w:rPr>
        <w:t xml:space="preserve">ého rozpočtu díla, který </w:t>
      </w:r>
      <w:r w:rsidR="009F6D6E" w:rsidRPr="00A86F09">
        <w:rPr>
          <w:rFonts w:ascii="Palatino Linotype" w:hAnsi="Palatino Linotype"/>
        </w:rPr>
        <w:t>je součástí</w:t>
      </w:r>
      <w:r w:rsidR="00A245CB" w:rsidRPr="00A86F09">
        <w:rPr>
          <w:rFonts w:ascii="Palatino Linotype" w:hAnsi="Palatino Linotype"/>
        </w:rPr>
        <w:t xml:space="preserve"> P</w:t>
      </w:r>
      <w:r w:rsidRPr="00A86F09">
        <w:rPr>
          <w:rFonts w:ascii="Palatino Linotype" w:hAnsi="Palatino Linotype"/>
        </w:rPr>
        <w:t>říloh</w:t>
      </w:r>
      <w:r w:rsidR="009F6D6E" w:rsidRPr="00A86F09">
        <w:rPr>
          <w:rFonts w:ascii="Palatino Linotype" w:hAnsi="Palatino Linotype"/>
        </w:rPr>
        <w:t>y</w:t>
      </w:r>
      <w:r w:rsidRPr="00A86F09">
        <w:rPr>
          <w:rFonts w:ascii="Palatino Linotype" w:hAnsi="Palatino Linotype"/>
        </w:rPr>
        <w:t xml:space="preserve"> č. 2 této smlouvy. V případě, že požadované položky víceprací </w:t>
      </w:r>
      <w:r w:rsidR="008F6EA0" w:rsidRPr="00A86F09">
        <w:rPr>
          <w:rFonts w:ascii="Palatino Linotype" w:hAnsi="Palatino Linotype"/>
        </w:rPr>
        <w:t xml:space="preserve">či méněprací </w:t>
      </w:r>
      <w:r w:rsidRPr="00A86F09">
        <w:rPr>
          <w:rFonts w:ascii="Palatino Linotype" w:hAnsi="Palatino Linotype"/>
        </w:rPr>
        <w:t>v</w:t>
      </w:r>
      <w:r w:rsidR="009F6D6E" w:rsidRPr="00A86F09">
        <w:rPr>
          <w:rFonts w:ascii="Palatino Linotype" w:hAnsi="Palatino Linotype"/>
        </w:rPr>
        <w:t xml:space="preserve"> příslušném </w:t>
      </w:r>
      <w:r w:rsidRPr="00A86F09">
        <w:rPr>
          <w:rFonts w:ascii="Palatino Linotype" w:hAnsi="Palatino Linotype"/>
        </w:rPr>
        <w:t>položkovém rozpočtu uvedeny nebudou, bude jejich cena stanovena dohodou smluvních stran a nedojde-li k takové dohodě, pak podle cen prací a souvisejících plnění doporučených společností ÚRS Praha, a.s. pro to období, ve kterém mají být vícepráce realizovány.</w:t>
      </w:r>
    </w:p>
    <w:p w14:paraId="45AF0569" w14:textId="77777777" w:rsidR="00780497" w:rsidRPr="00A86F09" w:rsidRDefault="001B7FB0">
      <w:pPr>
        <w:pStyle w:val="Odstavecseseznamem"/>
        <w:numPr>
          <w:ilvl w:val="1"/>
          <w:numId w:val="18"/>
        </w:numPr>
        <w:spacing w:before="60" w:after="60"/>
        <w:jc w:val="both"/>
        <w:rPr>
          <w:rFonts w:ascii="Palatino Linotype" w:hAnsi="Palatino Linotype"/>
        </w:rPr>
      </w:pPr>
      <w:r w:rsidRPr="00A86F09">
        <w:rPr>
          <w:rFonts w:ascii="Palatino Linotype" w:hAnsi="Palatino Linotype"/>
        </w:rPr>
        <w:t>Způsob výpočtu ceny víceprací</w:t>
      </w:r>
      <w:r w:rsidR="008F6EA0" w:rsidRPr="00A86F09">
        <w:rPr>
          <w:rFonts w:ascii="Palatino Linotype" w:hAnsi="Palatino Linotype"/>
        </w:rPr>
        <w:t xml:space="preserve"> či méněprací</w:t>
      </w:r>
      <w:r w:rsidRPr="00A86F09">
        <w:rPr>
          <w:rFonts w:ascii="Palatino Linotype" w:hAnsi="Palatino Linotype"/>
        </w:rPr>
        <w:t xml:space="preserve"> provede zhotovitel v souladu s výše uvedeným, a to vynásobením položkových cen a množství potřebných měrných jednotek prací označených jako vícepráce</w:t>
      </w:r>
      <w:r w:rsidR="008F6EA0" w:rsidRPr="00A86F09">
        <w:rPr>
          <w:rFonts w:ascii="Palatino Linotype" w:hAnsi="Palatino Linotype"/>
        </w:rPr>
        <w:t xml:space="preserve"> či méněpráce</w:t>
      </w:r>
      <w:r w:rsidRPr="00A86F09">
        <w:rPr>
          <w:rFonts w:ascii="Palatino Linotype" w:hAnsi="Palatino Linotype"/>
        </w:rPr>
        <w:t>. K této ceně víceprací</w:t>
      </w:r>
      <w:r w:rsidR="008F6EA0" w:rsidRPr="00A86F09">
        <w:rPr>
          <w:rFonts w:ascii="Palatino Linotype" w:hAnsi="Palatino Linotype"/>
        </w:rPr>
        <w:t xml:space="preserve"> či méněprací</w:t>
      </w:r>
      <w:r w:rsidRPr="00A86F09">
        <w:rPr>
          <w:rFonts w:ascii="Palatino Linotype" w:hAnsi="Palatino Linotype"/>
        </w:rPr>
        <w:t xml:space="preserve"> bude připočtena odpovídající DPH v souladu s ustanovením příslušných zákonů.</w:t>
      </w:r>
    </w:p>
    <w:p w14:paraId="666F6662" w14:textId="209E56C2" w:rsidR="00780497" w:rsidRPr="00A86F09" w:rsidRDefault="001B7FB0">
      <w:pPr>
        <w:pStyle w:val="Odstavecseseznamem"/>
        <w:numPr>
          <w:ilvl w:val="1"/>
          <w:numId w:val="18"/>
        </w:numPr>
        <w:spacing w:before="60" w:after="60"/>
        <w:jc w:val="both"/>
        <w:rPr>
          <w:rFonts w:ascii="Palatino Linotype" w:hAnsi="Palatino Linotype"/>
        </w:rPr>
      </w:pPr>
      <w:r w:rsidRPr="00A86F09">
        <w:rPr>
          <w:rFonts w:ascii="Palatino Linotype" w:hAnsi="Palatino Linotype"/>
        </w:rPr>
        <w:t>Veškeré požadavky na vícepráce</w:t>
      </w:r>
      <w:r w:rsidR="008F6EA0" w:rsidRPr="00A86F09">
        <w:rPr>
          <w:rFonts w:ascii="Palatino Linotype" w:hAnsi="Palatino Linotype"/>
        </w:rPr>
        <w:t xml:space="preserve"> či méněpráce</w:t>
      </w:r>
      <w:r w:rsidRPr="00A86F09">
        <w:rPr>
          <w:rFonts w:ascii="Palatino Linotype" w:hAnsi="Palatino Linotype"/>
        </w:rPr>
        <w:t xml:space="preserve"> </w:t>
      </w:r>
      <w:r w:rsidR="008F6EA0" w:rsidRPr="00A86F09">
        <w:rPr>
          <w:rFonts w:ascii="Palatino Linotype" w:hAnsi="Palatino Linotype"/>
        </w:rPr>
        <w:t>mohou</w:t>
      </w:r>
      <w:r w:rsidRPr="00A86F09">
        <w:rPr>
          <w:rFonts w:ascii="Palatino Linotype" w:hAnsi="Palatino Linotype"/>
        </w:rPr>
        <w:t xml:space="preserve"> být vzneseny a veškeré provedené vícepráce</w:t>
      </w:r>
      <w:r w:rsidR="008F6EA0" w:rsidRPr="00A86F09">
        <w:rPr>
          <w:rFonts w:ascii="Palatino Linotype" w:hAnsi="Palatino Linotype"/>
        </w:rPr>
        <w:t xml:space="preserve"> či méněpráce</w:t>
      </w:r>
      <w:r w:rsidRPr="00A86F09">
        <w:rPr>
          <w:rFonts w:ascii="Palatino Linotype" w:hAnsi="Palatino Linotype"/>
        </w:rPr>
        <w:t xml:space="preserve"> musí být sjednány s odpovědným pracovníkem objednatele, a to písemně zápisem ve stavebním</w:t>
      </w:r>
      <w:r w:rsidR="004760F0" w:rsidRPr="00A86F09">
        <w:rPr>
          <w:rFonts w:ascii="Palatino Linotype" w:hAnsi="Palatino Linotype"/>
        </w:rPr>
        <w:t xml:space="preserve"> (montážním)</w:t>
      </w:r>
      <w:r w:rsidRPr="00A86F09">
        <w:rPr>
          <w:rFonts w:ascii="Palatino Linotype" w:hAnsi="Palatino Linotype"/>
        </w:rPr>
        <w:t xml:space="preserve"> deníku, který bude podepsán zástupci obou smluvn</w:t>
      </w:r>
      <w:r w:rsidR="00780497" w:rsidRPr="00A86F09">
        <w:rPr>
          <w:rFonts w:ascii="Palatino Linotype" w:hAnsi="Palatino Linotype"/>
        </w:rPr>
        <w:t>ích stran.</w:t>
      </w:r>
    </w:p>
    <w:p w14:paraId="5AB7A441" w14:textId="77777777" w:rsidR="00A75B38" w:rsidRPr="00A86F09" w:rsidRDefault="008F6EA0">
      <w:pPr>
        <w:pStyle w:val="Odstavecseseznamem"/>
        <w:numPr>
          <w:ilvl w:val="1"/>
          <w:numId w:val="18"/>
        </w:numPr>
        <w:spacing w:before="60" w:after="60"/>
        <w:jc w:val="both"/>
        <w:rPr>
          <w:rFonts w:ascii="Palatino Linotype" w:hAnsi="Palatino Linotype"/>
          <w:spacing w:val="-2"/>
        </w:rPr>
      </w:pPr>
      <w:r w:rsidRPr="00A86F09">
        <w:rPr>
          <w:rFonts w:ascii="Palatino Linotype" w:hAnsi="Palatino Linotype"/>
          <w:spacing w:val="-2"/>
        </w:rPr>
        <w:t>V případě sporu smluvních stran o oprávněnosti požadavku na potřebu víceprací, ocenění víceprací, oprávněnosti požadavku na potřebu méněprací či rozsah snížení sjednaných cen o méněpráce, případně spory o vznik nároku na snížení/zvýšení sjednaných cen o vícepráce či méněpráce požádá objednatel o posudek soudního znalce z příslušného oboru.  Příslušný soudní znalec bude vybrán na základě dohody smluvních stran. Pokud se smluvní strany nedohodnou, tak soudní znalec bude vybrán objednatelem a obě smluvní strany se zavazují závěry takto ustaveného znalce akceptovat. Náklady na úhradu výdajů spojených s posudkem vybraného znalce nese každá smluvní strana ve výši 50%.</w:t>
      </w:r>
    </w:p>
    <w:p w14:paraId="5225259B" w14:textId="6A80AB09" w:rsidR="00A75B38" w:rsidRPr="00A86F09" w:rsidRDefault="009B0A16">
      <w:pPr>
        <w:pStyle w:val="Odstavecseseznamem"/>
        <w:numPr>
          <w:ilvl w:val="0"/>
          <w:numId w:val="18"/>
        </w:numPr>
        <w:spacing w:before="60" w:after="60"/>
        <w:jc w:val="both"/>
        <w:rPr>
          <w:rFonts w:ascii="Palatino Linotype" w:hAnsi="Palatino Linotype"/>
        </w:rPr>
      </w:pPr>
      <w:r w:rsidRPr="00A86F09">
        <w:rPr>
          <w:rFonts w:ascii="Palatino Linotype" w:hAnsi="Palatino Linotype"/>
        </w:rPr>
        <w:t xml:space="preserve">V případě, že bude možné provést práce, dodávky, montáže či jiné související služby vedoucí ke změně ceny za zhotovení díla či jeho součástí až na základě nové úpravy smluvních vztahů mezi zhotovitelem a objednatelem dle příslušných ustanovení zákona č. 134/2016 Sb., o zadávání veřejných </w:t>
      </w:r>
      <w:r w:rsidRPr="00A86F09">
        <w:rPr>
          <w:rFonts w:ascii="Palatino Linotype" w:hAnsi="Palatino Linotype"/>
        </w:rPr>
        <w:lastRenderedPageBreak/>
        <w:t>zakázek, ve znění pozdějších předpisů, potom bude možné uzavřít příslušný písemný dodatek k této smlouvě na provedení takových změn díla či jeho součástí až po řádném ukončení příslušného způsobu zadání v souladu se zákonem č. 134/2016 Sb., o zadávání veřejných zakázek, ve znění pozdějších předpisů.</w:t>
      </w:r>
    </w:p>
    <w:p w14:paraId="76209CE6" w14:textId="32EB45CD" w:rsidR="00A75B38" w:rsidRPr="00A86F09" w:rsidRDefault="009B0A16">
      <w:pPr>
        <w:pStyle w:val="Odstavecseseznamem"/>
        <w:numPr>
          <w:ilvl w:val="0"/>
          <w:numId w:val="18"/>
        </w:numPr>
        <w:spacing w:before="60" w:after="60"/>
        <w:jc w:val="both"/>
        <w:rPr>
          <w:rFonts w:ascii="Palatino Linotype" w:hAnsi="Palatino Linotype"/>
        </w:rPr>
      </w:pPr>
      <w:r w:rsidRPr="00A86F09">
        <w:rPr>
          <w:rFonts w:ascii="Palatino Linotype" w:hAnsi="Palatino Linotype"/>
        </w:rPr>
        <w:t>Pokud dojde ke změně ceny za zhotovení díla či jeho součásti dle tohoto článku této smlouvy, je zhotovitel povinen</w:t>
      </w:r>
      <w:r w:rsidR="00E24BC6" w:rsidRPr="00A86F09">
        <w:rPr>
          <w:rFonts w:ascii="Palatino Linotype" w:hAnsi="Palatino Linotype"/>
        </w:rPr>
        <w:t xml:space="preserve"> na žádost objednatele</w:t>
      </w:r>
      <w:r w:rsidRPr="00A86F09">
        <w:rPr>
          <w:rFonts w:ascii="Palatino Linotype" w:hAnsi="Palatino Linotype"/>
        </w:rPr>
        <w:t xml:space="preserve"> připravit podklad pro technický list změ</w:t>
      </w:r>
      <w:r w:rsidR="00C63618" w:rsidRPr="00A86F09">
        <w:rPr>
          <w:rFonts w:ascii="Palatino Linotype" w:hAnsi="Palatino Linotype"/>
        </w:rPr>
        <w:t>ny (změnový list) sestávající z následujících částí:</w:t>
      </w:r>
    </w:p>
    <w:p w14:paraId="5C300B7B" w14:textId="5A3D5C0D" w:rsidR="00A75B38"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schválení</w:t>
      </w:r>
      <w:r w:rsidR="00E24BC6" w:rsidRPr="00A86F09">
        <w:rPr>
          <w:rFonts w:ascii="Palatino Linotype" w:hAnsi="Palatino Linotype"/>
        </w:rPr>
        <w:t xml:space="preserve"> (odsouhlasení)</w:t>
      </w:r>
      <w:r w:rsidRPr="00A86F09">
        <w:rPr>
          <w:rFonts w:ascii="Palatino Linotype" w:hAnsi="Palatino Linotype"/>
        </w:rPr>
        <w:t xml:space="preserve"> změny rozsahu a ceny díla či jeho součástí objednatelem a </w:t>
      </w:r>
      <w:r w:rsidR="005B60AE" w:rsidRPr="00A86F09">
        <w:rPr>
          <w:rFonts w:ascii="Palatino Linotype" w:hAnsi="Palatino Linotype"/>
        </w:rPr>
        <w:t>TDI</w:t>
      </w:r>
      <w:r w:rsidR="00C63618" w:rsidRPr="00A86F09">
        <w:rPr>
          <w:rFonts w:ascii="Palatino Linotype" w:hAnsi="Palatino Linotype"/>
        </w:rPr>
        <w:t>;</w:t>
      </w:r>
    </w:p>
    <w:p w14:paraId="3A354520" w14:textId="2DD06E4E" w:rsidR="00A75B38"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oceněný položkový rozpočet těchto změn</w:t>
      </w:r>
      <w:r w:rsidR="00C63618" w:rsidRPr="00A86F09">
        <w:rPr>
          <w:rFonts w:ascii="Palatino Linotype" w:hAnsi="Palatino Linotype"/>
        </w:rPr>
        <w:t xml:space="preserve"> rozsahu a ceny díla či jeho součástí;</w:t>
      </w:r>
    </w:p>
    <w:p w14:paraId="28A9B57E" w14:textId="77777777" w:rsidR="00A75B38"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časový dopad na termíny plnění předmětu této smlouvy</w:t>
      </w:r>
      <w:r w:rsidR="00E24BC6" w:rsidRPr="00A86F09">
        <w:rPr>
          <w:rFonts w:ascii="Palatino Linotype" w:hAnsi="Palatino Linotype"/>
        </w:rPr>
        <w:t xml:space="preserve"> (dopady na časový harmonogram plnění)</w:t>
      </w:r>
      <w:r w:rsidR="00C63618" w:rsidRPr="00A86F09">
        <w:rPr>
          <w:rFonts w:ascii="Palatino Linotype" w:hAnsi="Palatino Linotype"/>
        </w:rPr>
        <w:t>;</w:t>
      </w:r>
    </w:p>
    <w:p w14:paraId="11A46696" w14:textId="0F956D59" w:rsidR="00A75B38"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zdůvodnění změn</w:t>
      </w:r>
      <w:r w:rsidR="00C63618" w:rsidRPr="00A86F09">
        <w:rPr>
          <w:rFonts w:ascii="Palatino Linotype" w:hAnsi="Palatino Linotype"/>
        </w:rPr>
        <w:t xml:space="preserve"> rozsahu a ceny díla či jeho součástí;</w:t>
      </w:r>
      <w:r w:rsidRPr="00A86F09">
        <w:rPr>
          <w:rFonts w:ascii="Palatino Linotype" w:hAnsi="Palatino Linotype"/>
        </w:rPr>
        <w:t xml:space="preserve"> </w:t>
      </w:r>
    </w:p>
    <w:p w14:paraId="6B004ABA" w14:textId="6597A61B" w:rsidR="00A75B38" w:rsidRPr="00A86F09" w:rsidRDefault="009B0A16">
      <w:pPr>
        <w:pStyle w:val="Odstavecseseznamem"/>
        <w:numPr>
          <w:ilvl w:val="1"/>
          <w:numId w:val="18"/>
        </w:numPr>
        <w:spacing w:before="60" w:after="60"/>
        <w:jc w:val="both"/>
        <w:rPr>
          <w:rFonts w:ascii="Palatino Linotype" w:hAnsi="Palatino Linotype"/>
        </w:rPr>
      </w:pPr>
      <w:r w:rsidRPr="00A86F09">
        <w:rPr>
          <w:rFonts w:ascii="Palatino Linotype" w:hAnsi="Palatino Linotype"/>
        </w:rPr>
        <w:t>v</w:t>
      </w:r>
      <w:r w:rsidR="00E24BC6" w:rsidRPr="00A86F09">
        <w:rPr>
          <w:rFonts w:ascii="Palatino Linotype" w:hAnsi="Palatino Linotype"/>
        </w:rPr>
        <w:t>ýkresová dokumentace vztažená k provedené a smluvními stranami odsouhlasené</w:t>
      </w:r>
      <w:r w:rsidRPr="00A86F09">
        <w:rPr>
          <w:rFonts w:ascii="Palatino Linotype" w:hAnsi="Palatino Linotype"/>
        </w:rPr>
        <w:t xml:space="preserve"> změně </w:t>
      </w:r>
      <w:r w:rsidR="00E24BC6" w:rsidRPr="00A86F09">
        <w:rPr>
          <w:rFonts w:ascii="Palatino Linotype" w:hAnsi="Palatino Linotype"/>
        </w:rPr>
        <w:t>ceny za zhotoven</w:t>
      </w:r>
      <w:r w:rsidR="00C63618" w:rsidRPr="00A86F09">
        <w:rPr>
          <w:rFonts w:ascii="Palatino Linotype" w:hAnsi="Palatino Linotype"/>
        </w:rPr>
        <w:t>í díla či jeho součástí</w:t>
      </w:r>
      <w:r w:rsidR="00E24BC6" w:rsidRPr="00A86F09">
        <w:rPr>
          <w:rFonts w:ascii="Palatino Linotype" w:hAnsi="Palatino Linotype"/>
        </w:rPr>
        <w:t xml:space="preserve"> </w:t>
      </w:r>
      <w:r w:rsidRPr="00A86F09">
        <w:rPr>
          <w:rFonts w:ascii="Palatino Linotype" w:hAnsi="Palatino Linotype"/>
        </w:rPr>
        <w:t>včetně označení revize</w:t>
      </w:r>
      <w:r w:rsidR="00E24BC6" w:rsidRPr="00A86F09">
        <w:rPr>
          <w:rFonts w:ascii="Palatino Linotype" w:hAnsi="Palatino Linotype"/>
        </w:rPr>
        <w:t>, a to v případě bude-li nezbytné v důsledku změny ceny za hotovení díla či jeho součást</w:t>
      </w:r>
      <w:r w:rsidR="00C63618" w:rsidRPr="00A86F09">
        <w:rPr>
          <w:rFonts w:ascii="Palatino Linotype" w:hAnsi="Palatino Linotype"/>
        </w:rPr>
        <w:t>í</w:t>
      </w:r>
      <w:r w:rsidR="00E24BC6" w:rsidRPr="00A86F09">
        <w:rPr>
          <w:rFonts w:ascii="Palatino Linotype" w:hAnsi="Palatino Linotype"/>
        </w:rPr>
        <w:t xml:space="preserve"> zachytit změny výkresové dokumentace obsažené v projektové dokumentaci</w:t>
      </w:r>
      <w:r w:rsidRPr="00A86F09">
        <w:rPr>
          <w:rFonts w:ascii="Palatino Linotype" w:hAnsi="Palatino Linotype"/>
        </w:rPr>
        <w:t xml:space="preserve">. </w:t>
      </w:r>
    </w:p>
    <w:p w14:paraId="053FB14B" w14:textId="4E900DA3" w:rsidR="009B0A16" w:rsidRPr="00A86F09" w:rsidRDefault="009B0A16">
      <w:pPr>
        <w:pStyle w:val="Odstavecseseznamem"/>
        <w:numPr>
          <w:ilvl w:val="0"/>
          <w:numId w:val="18"/>
        </w:numPr>
        <w:spacing w:before="60" w:after="60"/>
        <w:jc w:val="both"/>
        <w:rPr>
          <w:rFonts w:ascii="Palatino Linotype" w:hAnsi="Palatino Linotype"/>
        </w:rPr>
      </w:pPr>
      <w:r w:rsidRPr="00A86F09">
        <w:rPr>
          <w:rFonts w:ascii="Palatino Linotype" w:hAnsi="Palatino Linotype"/>
        </w:rPr>
        <w:t xml:space="preserve">O změně rozsahu díla změně sjednané ceny za zhotovení díla dle tohoto článku této smlouvy a novém rozsahu díla a nové ceně díla či jeho části se obě strany zavazují uzavřít písemný dodatek k této smlouvě. Zvýšené náklady a zvýšenou cenu díla lze čerpat ze strany zhotovitele až po jejich odsouhlasení v dodatku k této smlouvě. Smluvní strany se dohodly, že v případě změny ceny díla či dalších součástí v důsledku změny sazby DPH není nutno k této smlouvě uzavírat písemný dodatek. </w:t>
      </w:r>
    </w:p>
    <w:p w14:paraId="77813720" w14:textId="77777777" w:rsidR="00F37162" w:rsidRPr="00A86F09" w:rsidRDefault="00F37162" w:rsidP="00031C3A">
      <w:pPr>
        <w:spacing w:before="120"/>
        <w:jc w:val="center"/>
        <w:outlineLvl w:val="0"/>
        <w:rPr>
          <w:rFonts w:ascii="Palatino Linotype" w:hAnsi="Palatino Linotype"/>
          <w:b/>
          <w:bCs/>
          <w:snapToGrid w:val="0"/>
        </w:rPr>
      </w:pPr>
      <w:r w:rsidRPr="00A86F09">
        <w:rPr>
          <w:rFonts w:ascii="Palatino Linotype" w:hAnsi="Palatino Linotype"/>
          <w:b/>
          <w:bCs/>
        </w:rPr>
        <w:t xml:space="preserve">Článek </w:t>
      </w:r>
      <w:r w:rsidRPr="00A86F09">
        <w:rPr>
          <w:rFonts w:ascii="Palatino Linotype" w:hAnsi="Palatino Linotype"/>
          <w:b/>
          <w:bCs/>
          <w:snapToGrid w:val="0"/>
        </w:rPr>
        <w:t>IX.</w:t>
      </w:r>
    </w:p>
    <w:p w14:paraId="332CBF43" w14:textId="77777777" w:rsidR="00F37162" w:rsidRPr="00A86F09" w:rsidRDefault="00F37162" w:rsidP="00AF77ED">
      <w:pPr>
        <w:spacing w:after="120"/>
        <w:jc w:val="center"/>
        <w:rPr>
          <w:rFonts w:ascii="Palatino Linotype" w:hAnsi="Palatino Linotype"/>
          <w:b/>
          <w:bCs/>
          <w:snapToGrid w:val="0"/>
        </w:rPr>
      </w:pPr>
      <w:r w:rsidRPr="00A86F09">
        <w:rPr>
          <w:rFonts w:ascii="Palatino Linotype" w:hAnsi="Palatino Linotype"/>
          <w:b/>
          <w:bCs/>
          <w:snapToGrid w:val="0"/>
        </w:rPr>
        <w:t>Platební podmínky</w:t>
      </w:r>
    </w:p>
    <w:p w14:paraId="56B231E6" w14:textId="446FA4D5" w:rsidR="00F37162" w:rsidRPr="00A86F09" w:rsidRDefault="00F37162" w:rsidP="005355EA">
      <w:pPr>
        <w:pStyle w:val="Odstavecseseznamem"/>
        <w:numPr>
          <w:ilvl w:val="0"/>
          <w:numId w:val="11"/>
        </w:numPr>
        <w:spacing w:before="60" w:after="60"/>
        <w:ind w:left="568" w:hanging="284"/>
        <w:jc w:val="both"/>
        <w:rPr>
          <w:rFonts w:ascii="Palatino Linotype" w:hAnsi="Palatino Linotype"/>
        </w:rPr>
      </w:pPr>
      <w:r w:rsidRPr="00A86F09">
        <w:rPr>
          <w:rFonts w:ascii="Palatino Linotype" w:hAnsi="Palatino Linotype"/>
        </w:rPr>
        <w:t>Zálohy na platby</w:t>
      </w:r>
      <w:r w:rsidR="004A0394" w:rsidRPr="00A86F09">
        <w:rPr>
          <w:rFonts w:ascii="Palatino Linotype" w:hAnsi="Palatino Linotype"/>
        </w:rPr>
        <w:t xml:space="preserve"> za cenu díla </w:t>
      </w:r>
      <w:r w:rsidRPr="00A86F09">
        <w:rPr>
          <w:rFonts w:ascii="Palatino Linotype" w:hAnsi="Palatino Linotype"/>
        </w:rPr>
        <w:t>nejsou sjednány a nebudou ze strany objednatele poskytovány.</w:t>
      </w:r>
    </w:p>
    <w:p w14:paraId="0D31261D" w14:textId="77777777" w:rsidR="00F37162" w:rsidRPr="00A86F09" w:rsidRDefault="00F37162" w:rsidP="005355EA">
      <w:pPr>
        <w:pStyle w:val="Odstavecseseznamem"/>
        <w:numPr>
          <w:ilvl w:val="0"/>
          <w:numId w:val="11"/>
        </w:numPr>
        <w:spacing w:before="60" w:after="60"/>
        <w:ind w:left="568" w:hanging="284"/>
        <w:jc w:val="both"/>
        <w:rPr>
          <w:rFonts w:ascii="Palatino Linotype" w:hAnsi="Palatino Linotype"/>
        </w:rPr>
      </w:pPr>
      <w:r w:rsidRPr="00A86F09">
        <w:rPr>
          <w:rFonts w:ascii="Palatino Linotype" w:hAnsi="Palatino Linotype"/>
        </w:rPr>
        <w:t>Cena díla bude hrazena na základě faktur, které budou mít náležitosti daňového dokladu dle zákona č. 235/2004 Sb., o dani z přidané hodnoty, ve znění pozdějších předpisů a náležitosti stanovené dalšími obecně závaznými právními předpisy</w:t>
      </w:r>
      <w:r w:rsidRPr="00A86F09" w:rsidDel="00F032F8">
        <w:rPr>
          <w:rFonts w:ascii="Palatino Linotype" w:hAnsi="Palatino Linotype"/>
        </w:rPr>
        <w:t xml:space="preserve"> </w:t>
      </w:r>
      <w:r w:rsidRPr="00A86F09">
        <w:rPr>
          <w:rFonts w:ascii="Palatino Linotype" w:hAnsi="Palatino Linotype"/>
        </w:rPr>
        <w:t xml:space="preserve">(dále jen </w:t>
      </w:r>
      <w:r w:rsidRPr="00A86F09">
        <w:rPr>
          <w:rFonts w:ascii="Palatino Linotype" w:hAnsi="Palatino Linotype"/>
          <w:b/>
        </w:rPr>
        <w:t>„faktura“</w:t>
      </w:r>
      <w:r w:rsidRPr="00A86F09">
        <w:rPr>
          <w:rFonts w:ascii="Palatino Linotype" w:hAnsi="Palatino Linotype"/>
        </w:rPr>
        <w:t>), a to na základě:</w:t>
      </w:r>
    </w:p>
    <w:p w14:paraId="318FED0B" w14:textId="17706CB7" w:rsidR="00F37162" w:rsidRPr="00A86F09" w:rsidRDefault="00F37162">
      <w:pPr>
        <w:pStyle w:val="Odstavecseseznamem"/>
        <w:numPr>
          <w:ilvl w:val="1"/>
          <w:numId w:val="19"/>
        </w:numPr>
        <w:spacing w:before="60" w:after="60"/>
        <w:ind w:left="568" w:hanging="284"/>
        <w:jc w:val="both"/>
        <w:rPr>
          <w:rFonts w:ascii="Palatino Linotype" w:hAnsi="Palatino Linotype"/>
        </w:rPr>
      </w:pPr>
      <w:r w:rsidRPr="00A86F09">
        <w:rPr>
          <w:rFonts w:ascii="Palatino Linotype" w:hAnsi="Palatino Linotype"/>
          <w:b/>
        </w:rPr>
        <w:t>dílčích faktur</w:t>
      </w:r>
      <w:r w:rsidRPr="00A86F09">
        <w:rPr>
          <w:rFonts w:ascii="Palatino Linotype" w:hAnsi="Palatino Linotype"/>
        </w:rPr>
        <w:t xml:space="preserve"> – tyto faktury budou vystavovány zhotovitelem </w:t>
      </w:r>
      <w:r w:rsidRPr="00A86F09">
        <w:rPr>
          <w:rFonts w:ascii="Palatino Linotype" w:hAnsi="Palatino Linotype"/>
          <w:b/>
        </w:rPr>
        <w:t xml:space="preserve">1x měsíčně </w:t>
      </w:r>
      <w:r w:rsidRPr="00A86F09">
        <w:rPr>
          <w:rFonts w:ascii="Palatino Linotype" w:hAnsi="Palatino Linotype"/>
        </w:rPr>
        <w:t>v průběhu zhotovování díla dle této smlouvy</w:t>
      </w:r>
      <w:r w:rsidR="002D7C36" w:rsidRPr="00A86F09">
        <w:rPr>
          <w:rFonts w:ascii="Palatino Linotype" w:hAnsi="Palatino Linotype"/>
        </w:rPr>
        <w:t xml:space="preserve">, a to </w:t>
      </w:r>
      <w:r w:rsidRPr="00A86F09">
        <w:rPr>
          <w:rFonts w:ascii="Palatino Linotype" w:hAnsi="Palatino Linotype"/>
        </w:rPr>
        <w:t>za níže uvedených podmínek tohoto článku, přičemž datem zdanitelného plnění je vždy poslední den příslušného kalendářního měsíce. (dále jen „</w:t>
      </w:r>
      <w:r w:rsidRPr="00A86F09">
        <w:rPr>
          <w:rFonts w:ascii="Palatino Linotype" w:hAnsi="Palatino Linotype"/>
          <w:b/>
        </w:rPr>
        <w:t>dílčí faktury</w:t>
      </w:r>
      <w:r w:rsidRPr="00A86F09">
        <w:rPr>
          <w:rFonts w:ascii="Palatino Linotype" w:hAnsi="Palatino Linotype"/>
        </w:rPr>
        <w:t>“)</w:t>
      </w:r>
    </w:p>
    <w:p w14:paraId="798595E9" w14:textId="64A3B8FD" w:rsidR="00812A59" w:rsidRPr="00A86F09" w:rsidRDefault="002D7C36">
      <w:pPr>
        <w:pStyle w:val="Odstavecseseznamem"/>
        <w:numPr>
          <w:ilvl w:val="1"/>
          <w:numId w:val="19"/>
        </w:numPr>
        <w:spacing w:before="60" w:after="60"/>
        <w:ind w:left="568" w:hanging="284"/>
        <w:jc w:val="both"/>
        <w:rPr>
          <w:rFonts w:ascii="Palatino Linotype" w:hAnsi="Palatino Linotype"/>
        </w:rPr>
      </w:pPr>
      <w:r w:rsidRPr="00A86F09">
        <w:rPr>
          <w:rFonts w:ascii="Palatino Linotype" w:hAnsi="Palatino Linotype"/>
          <w:b/>
        </w:rPr>
        <w:t>kon</w:t>
      </w:r>
      <w:r w:rsidR="002F2DBA" w:rsidRPr="00A86F09">
        <w:rPr>
          <w:rFonts w:ascii="Palatino Linotype" w:hAnsi="Palatino Linotype"/>
          <w:b/>
        </w:rPr>
        <w:t>e</w:t>
      </w:r>
      <w:r w:rsidRPr="00A86F09">
        <w:rPr>
          <w:rFonts w:ascii="Palatino Linotype" w:hAnsi="Palatino Linotype"/>
          <w:b/>
        </w:rPr>
        <w:t>čn</w:t>
      </w:r>
      <w:r w:rsidR="002F2DBA" w:rsidRPr="00A86F09">
        <w:rPr>
          <w:rFonts w:ascii="Palatino Linotype" w:hAnsi="Palatino Linotype"/>
          <w:b/>
        </w:rPr>
        <w:t>é</w:t>
      </w:r>
      <w:r w:rsidRPr="00A86F09">
        <w:rPr>
          <w:rFonts w:ascii="Palatino Linotype" w:hAnsi="Palatino Linotype"/>
          <w:b/>
        </w:rPr>
        <w:t xml:space="preserve"> </w:t>
      </w:r>
      <w:r w:rsidR="00F37162" w:rsidRPr="00A86F09">
        <w:rPr>
          <w:rFonts w:ascii="Palatino Linotype" w:hAnsi="Palatino Linotype"/>
          <w:b/>
        </w:rPr>
        <w:t>faktur</w:t>
      </w:r>
      <w:r w:rsidR="002F2DBA" w:rsidRPr="00A86F09">
        <w:rPr>
          <w:rFonts w:ascii="Palatino Linotype" w:hAnsi="Palatino Linotype"/>
          <w:b/>
        </w:rPr>
        <w:t>y</w:t>
      </w:r>
      <w:r w:rsidR="00F37162" w:rsidRPr="00A86F09">
        <w:rPr>
          <w:rFonts w:ascii="Palatino Linotype" w:hAnsi="Palatino Linotype"/>
        </w:rPr>
        <w:t xml:space="preserve"> – </w:t>
      </w:r>
      <w:r w:rsidRPr="00A86F09">
        <w:rPr>
          <w:rFonts w:ascii="Palatino Linotype" w:hAnsi="Palatino Linotype"/>
        </w:rPr>
        <w:t>tyto faktury</w:t>
      </w:r>
      <w:r w:rsidR="00F37162" w:rsidRPr="00A86F09">
        <w:rPr>
          <w:rFonts w:ascii="Palatino Linotype" w:hAnsi="Palatino Linotype"/>
        </w:rPr>
        <w:t xml:space="preserve"> bud</w:t>
      </w:r>
      <w:r w:rsidRPr="00A86F09">
        <w:rPr>
          <w:rFonts w:ascii="Palatino Linotype" w:hAnsi="Palatino Linotype"/>
        </w:rPr>
        <w:t>ou</w:t>
      </w:r>
      <w:r w:rsidR="00F37162" w:rsidRPr="00A86F09">
        <w:rPr>
          <w:rFonts w:ascii="Palatino Linotype" w:hAnsi="Palatino Linotype"/>
        </w:rPr>
        <w:t xml:space="preserve"> vystaven</w:t>
      </w:r>
      <w:r w:rsidRPr="00A86F09">
        <w:rPr>
          <w:rFonts w:ascii="Palatino Linotype" w:hAnsi="Palatino Linotype"/>
        </w:rPr>
        <w:t>y</w:t>
      </w:r>
      <w:r w:rsidR="00F37162" w:rsidRPr="00A86F09">
        <w:rPr>
          <w:rFonts w:ascii="Palatino Linotype" w:hAnsi="Palatino Linotype"/>
        </w:rPr>
        <w:t xml:space="preserve"> zhotovitelem</w:t>
      </w:r>
      <w:r w:rsidRPr="00A86F09">
        <w:rPr>
          <w:rFonts w:ascii="Palatino Linotype" w:hAnsi="Palatino Linotype"/>
        </w:rPr>
        <w:t xml:space="preserve"> </w:t>
      </w:r>
      <w:r w:rsidR="00F37162" w:rsidRPr="00A86F09">
        <w:rPr>
          <w:rFonts w:ascii="Palatino Linotype" w:hAnsi="Palatino Linotype"/>
        </w:rPr>
        <w:t>po řádném dokončení díla</w:t>
      </w:r>
      <w:r w:rsidRPr="00A86F09">
        <w:rPr>
          <w:rFonts w:ascii="Palatino Linotype" w:hAnsi="Palatino Linotype"/>
        </w:rPr>
        <w:t xml:space="preserve"> </w:t>
      </w:r>
      <w:r w:rsidR="00F37162" w:rsidRPr="00A86F09">
        <w:rPr>
          <w:rFonts w:ascii="Palatino Linotype" w:hAnsi="Palatino Linotype"/>
        </w:rPr>
        <w:t>a jeho předání a převzetí ze strany objednatele na základě písemného předávacího protokolu, a to za níže uvedených podmínek tohoto článku. (dále jen „</w:t>
      </w:r>
      <w:r w:rsidR="00F37162" w:rsidRPr="00A86F09">
        <w:rPr>
          <w:rFonts w:ascii="Palatino Linotype" w:hAnsi="Palatino Linotype"/>
          <w:b/>
        </w:rPr>
        <w:t>konečná faktura</w:t>
      </w:r>
      <w:r w:rsidR="00F37162" w:rsidRPr="00A86F09">
        <w:rPr>
          <w:rFonts w:ascii="Palatino Linotype" w:hAnsi="Palatino Linotype"/>
        </w:rPr>
        <w:t>“)</w:t>
      </w:r>
    </w:p>
    <w:p w14:paraId="7A0C5105" w14:textId="77777777" w:rsidR="00D366A0" w:rsidRPr="00A86F09" w:rsidRDefault="00D366A0" w:rsidP="00D366A0">
      <w:pPr>
        <w:pStyle w:val="Odstavecseseznamem"/>
        <w:numPr>
          <w:ilvl w:val="0"/>
          <w:numId w:val="11"/>
        </w:numPr>
        <w:spacing w:before="60" w:after="60"/>
        <w:ind w:left="568" w:hanging="284"/>
        <w:jc w:val="both"/>
        <w:rPr>
          <w:rFonts w:ascii="Palatino Linotype" w:hAnsi="Palatino Linotype"/>
        </w:rPr>
      </w:pPr>
      <w:r w:rsidRPr="00A86F09">
        <w:rPr>
          <w:rFonts w:ascii="Palatino Linotype" w:hAnsi="Palatino Linotype"/>
          <w:snapToGrid w:val="0"/>
        </w:rPr>
        <w:t>Podkladem pro hrazení ceny díla za zhotovení díla či jeho části podle této smlouvy na základě dílčích faktur vystavovaných zhotovitelem je soupis skutečně provedených prací v předmětném kalendářním měsíci (dále jen „</w:t>
      </w:r>
      <w:r w:rsidRPr="00A86F09">
        <w:rPr>
          <w:rFonts w:ascii="Palatino Linotype" w:hAnsi="Palatino Linotype"/>
          <w:b/>
          <w:snapToGrid w:val="0"/>
        </w:rPr>
        <w:t>Soupis měsíčních prací</w:t>
      </w:r>
      <w:r w:rsidRPr="00A86F09">
        <w:rPr>
          <w:rFonts w:ascii="Palatino Linotype" w:hAnsi="Palatino Linotype"/>
          <w:snapToGrid w:val="0"/>
        </w:rPr>
        <w:t>“)</w:t>
      </w:r>
      <w:r w:rsidRPr="00A86F09">
        <w:rPr>
          <w:rFonts w:ascii="Palatino Linotype" w:hAnsi="Palatino Linotype"/>
        </w:rPr>
        <w:t>, který bude následně nedílnou součástí každé dílčí faktury a bez něj není faktura úplná.</w:t>
      </w:r>
    </w:p>
    <w:p w14:paraId="14F50FBF" w14:textId="77777777" w:rsidR="00F37162" w:rsidRPr="00A86F09" w:rsidRDefault="004A0394" w:rsidP="005355EA">
      <w:pPr>
        <w:pStyle w:val="Odstavecseseznamem"/>
        <w:numPr>
          <w:ilvl w:val="0"/>
          <w:numId w:val="11"/>
        </w:numPr>
        <w:spacing w:before="60" w:after="60"/>
        <w:ind w:left="568" w:hanging="284"/>
        <w:jc w:val="both"/>
        <w:rPr>
          <w:rFonts w:ascii="Palatino Linotype" w:hAnsi="Palatino Linotype"/>
          <w:b/>
        </w:rPr>
      </w:pPr>
      <w:r w:rsidRPr="00A86F09">
        <w:rPr>
          <w:rFonts w:ascii="Palatino Linotype" w:hAnsi="Palatino Linotype"/>
          <w:b/>
        </w:rPr>
        <w:t>Soupis měsíčních prací</w:t>
      </w:r>
      <w:r w:rsidR="00F37162" w:rsidRPr="00A86F09">
        <w:rPr>
          <w:rFonts w:ascii="Palatino Linotype" w:hAnsi="Palatino Linotype"/>
          <w:b/>
        </w:rPr>
        <w:t xml:space="preserve"> bude</w:t>
      </w:r>
      <w:r w:rsidR="009E687C" w:rsidRPr="00A86F09">
        <w:rPr>
          <w:rFonts w:ascii="Palatino Linotype" w:hAnsi="Palatino Linotype"/>
          <w:b/>
        </w:rPr>
        <w:t xml:space="preserve"> řádně</w:t>
      </w:r>
      <w:r w:rsidR="00F37162" w:rsidRPr="00A86F09">
        <w:rPr>
          <w:rFonts w:ascii="Palatino Linotype" w:hAnsi="Palatino Linotype"/>
          <w:b/>
        </w:rPr>
        <w:t xml:space="preserve"> vyhotoven při splnění následujících podmínek:</w:t>
      </w:r>
    </w:p>
    <w:p w14:paraId="1869C9E9" w14:textId="3B0FE747" w:rsidR="00F37162" w:rsidRPr="00A86F09" w:rsidRDefault="00F37162">
      <w:pPr>
        <w:pStyle w:val="Odstavecseseznamem"/>
        <w:numPr>
          <w:ilvl w:val="1"/>
          <w:numId w:val="20"/>
        </w:numPr>
        <w:spacing w:before="60" w:after="60"/>
        <w:ind w:left="568" w:hanging="284"/>
        <w:jc w:val="both"/>
        <w:rPr>
          <w:rFonts w:ascii="Palatino Linotype" w:hAnsi="Palatino Linotype"/>
          <w:spacing w:val="-4"/>
        </w:rPr>
      </w:pPr>
      <w:r w:rsidRPr="00A86F09">
        <w:rPr>
          <w:rFonts w:ascii="Palatino Linotype" w:hAnsi="Palatino Linotype"/>
          <w:spacing w:val="-4"/>
        </w:rPr>
        <w:t xml:space="preserve">Zhotovitel předloží objednateli a </w:t>
      </w:r>
      <w:r w:rsidR="005B60AE" w:rsidRPr="00A86F09">
        <w:rPr>
          <w:rFonts w:ascii="Palatino Linotype" w:hAnsi="Palatino Linotype"/>
          <w:spacing w:val="-4"/>
        </w:rPr>
        <w:t>TDI</w:t>
      </w:r>
      <w:r w:rsidRPr="00A86F09">
        <w:rPr>
          <w:rFonts w:ascii="Palatino Linotype" w:hAnsi="Palatino Linotype"/>
          <w:spacing w:val="-4"/>
        </w:rPr>
        <w:t xml:space="preserve"> vždy do 5 pracovních dnů od konce předmětného kalendářního měsíce </w:t>
      </w:r>
      <w:r w:rsidRPr="00A86F09">
        <w:rPr>
          <w:rFonts w:ascii="Palatino Linotype" w:hAnsi="Palatino Linotype"/>
          <w:snapToGrid w:val="0"/>
          <w:spacing w:val="-4"/>
        </w:rPr>
        <w:t>Soupis měsíčních prací</w:t>
      </w:r>
      <w:r w:rsidRPr="00A86F09">
        <w:rPr>
          <w:rFonts w:ascii="Palatino Linotype" w:hAnsi="Palatino Linotype"/>
          <w:spacing w:val="-4"/>
        </w:rPr>
        <w:t xml:space="preserve"> oceněný v souladu se způsobem sjednaným v této smlouvě, tj. dle jednotkových položkových cen uvedených v</w:t>
      </w:r>
      <w:r w:rsidR="009F6D6E" w:rsidRPr="00A86F09">
        <w:rPr>
          <w:rFonts w:ascii="Palatino Linotype" w:hAnsi="Palatino Linotype"/>
          <w:spacing w:val="-4"/>
        </w:rPr>
        <w:t> položkových rozpočtech</w:t>
      </w:r>
      <w:r w:rsidRPr="00A86F09">
        <w:rPr>
          <w:rFonts w:ascii="Palatino Linotype" w:hAnsi="Palatino Linotype"/>
          <w:spacing w:val="-4"/>
        </w:rPr>
        <w:t xml:space="preserve"> díla dle Přílohy č. 2 této smlouvy.</w:t>
      </w:r>
    </w:p>
    <w:p w14:paraId="2D73B9FA" w14:textId="4DADADBB" w:rsidR="00466F5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Objednatel</w:t>
      </w:r>
      <w:r w:rsidR="009E687C" w:rsidRPr="00A86F09">
        <w:rPr>
          <w:rFonts w:ascii="Palatino Linotype" w:hAnsi="Palatino Linotype"/>
        </w:rPr>
        <w:t xml:space="preserve"> či </w:t>
      </w:r>
      <w:r w:rsidR="005B60AE" w:rsidRPr="00A86F09">
        <w:rPr>
          <w:rFonts w:ascii="Palatino Linotype" w:hAnsi="Palatino Linotype"/>
        </w:rPr>
        <w:t>TDI</w:t>
      </w:r>
      <w:r w:rsidRPr="00A86F09">
        <w:rPr>
          <w:rFonts w:ascii="Palatino Linotype" w:hAnsi="Palatino Linotype"/>
        </w:rPr>
        <w:t xml:space="preserve"> je povinen se k tomuto </w:t>
      </w:r>
      <w:r w:rsidRPr="00A86F09">
        <w:rPr>
          <w:rFonts w:ascii="Palatino Linotype" w:hAnsi="Palatino Linotype"/>
          <w:snapToGrid w:val="0"/>
        </w:rPr>
        <w:t>Soupisu měsíčních prací</w:t>
      </w:r>
      <w:r w:rsidRPr="00A86F09">
        <w:rPr>
          <w:rFonts w:ascii="Palatino Linotype" w:hAnsi="Palatino Linotype"/>
        </w:rPr>
        <w:t xml:space="preserve"> vyjádřit nejpozději do 5 pracovních dnů ode dne jeho obdržení. V případě nesouhlasu s fakturací některých položek v Soupisu měsíčních prací vyjádří objednatel</w:t>
      </w:r>
      <w:r w:rsidR="009E687C" w:rsidRPr="00A86F09">
        <w:rPr>
          <w:rFonts w:ascii="Palatino Linotype" w:hAnsi="Palatino Linotype"/>
        </w:rPr>
        <w:t xml:space="preserve"> či </w:t>
      </w:r>
      <w:r w:rsidR="005B60AE" w:rsidRPr="00A86F09">
        <w:rPr>
          <w:rFonts w:ascii="Palatino Linotype" w:hAnsi="Palatino Linotype"/>
        </w:rPr>
        <w:t>TDI</w:t>
      </w:r>
      <w:r w:rsidRPr="00A86F09">
        <w:rPr>
          <w:rFonts w:ascii="Palatino Linotype" w:hAnsi="Palatino Linotype"/>
        </w:rPr>
        <w:t xml:space="preserve"> ve shora uvedené lhůtě tento svůj nesouhlas a smluvní strany se zavazují vyvolat jednání o takto rozporovaných položkách Soupisu měsíčních prací. </w:t>
      </w:r>
    </w:p>
    <w:p w14:paraId="4BB2667D" w14:textId="54FF40E9" w:rsidR="00F37162" w:rsidRPr="00A86F09" w:rsidRDefault="00F37162" w:rsidP="00466F52">
      <w:pPr>
        <w:pStyle w:val="Odstavecseseznamem"/>
        <w:spacing w:before="60" w:after="60"/>
        <w:ind w:left="568"/>
        <w:jc w:val="both"/>
        <w:rPr>
          <w:rFonts w:ascii="Palatino Linotype" w:hAnsi="Palatino Linotype"/>
        </w:rPr>
      </w:pPr>
      <w:r w:rsidRPr="00A86F09">
        <w:rPr>
          <w:rFonts w:ascii="Palatino Linotype" w:hAnsi="Palatino Linotype"/>
        </w:rPr>
        <w:t>V případě, že se objednatel</w:t>
      </w:r>
      <w:r w:rsidR="009E687C" w:rsidRPr="00A86F09">
        <w:rPr>
          <w:rFonts w:ascii="Palatino Linotype" w:hAnsi="Palatino Linotype"/>
        </w:rPr>
        <w:t xml:space="preserve"> či </w:t>
      </w:r>
      <w:r w:rsidR="005B60AE" w:rsidRPr="00A86F09">
        <w:rPr>
          <w:rFonts w:ascii="Palatino Linotype" w:hAnsi="Palatino Linotype"/>
        </w:rPr>
        <w:t>TDI</w:t>
      </w:r>
      <w:r w:rsidRPr="00A86F09">
        <w:rPr>
          <w:rFonts w:ascii="Palatino Linotype" w:hAnsi="Palatino Linotype"/>
        </w:rPr>
        <w:t xml:space="preserve"> v dané lhůtě nevyjádří k položkám Soupisu měsíčních prací, má se za to, že s předloženým Soupisem měsíčních prací souhlasí.</w:t>
      </w:r>
    </w:p>
    <w:p w14:paraId="1612ABDE" w14:textId="77777777"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 xml:space="preserve">Pokud se na díle vyskytnou vícepráce, méněpráce či jiné změny ceny díla bude jejich cena na faktuře uvedena samostatně a faktura musí obsahovat i odkaz na dokument, kterým byly vícepráce, </w:t>
      </w:r>
      <w:r w:rsidRPr="00A86F09">
        <w:rPr>
          <w:rFonts w:ascii="Palatino Linotype" w:hAnsi="Palatino Linotype"/>
        </w:rPr>
        <w:lastRenderedPageBreak/>
        <w:t>méněpráce či jiné změny ceny díla sjednány a odsouhlaseny, tj. zejména dodatek smlouvy se sjednanou cenou za vícepráce.</w:t>
      </w:r>
    </w:p>
    <w:p w14:paraId="6558310C" w14:textId="77777777"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Nedojde-li mezi oběma stranami k dohodě při odsouhlasení množství nebo druhu provedených prací, je zhotovitel oprávněn fakturovat pouze ty práce, dodávky a služby, u kterých nedošlo k rozporu.</w:t>
      </w:r>
    </w:p>
    <w:p w14:paraId="035E8B8E" w14:textId="0015A7EA"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Po odsouhlasení Soupisu měsíčních prací a potvrzení tohoto soupisu ze strany objednatele</w:t>
      </w:r>
      <w:r w:rsidR="009E687C" w:rsidRPr="00A86F09">
        <w:rPr>
          <w:rFonts w:ascii="Palatino Linotype" w:hAnsi="Palatino Linotype"/>
        </w:rPr>
        <w:t xml:space="preserve"> či </w:t>
      </w:r>
      <w:r w:rsidR="005B60AE" w:rsidRPr="00A86F09">
        <w:rPr>
          <w:rFonts w:ascii="Palatino Linotype" w:hAnsi="Palatino Linotype"/>
        </w:rPr>
        <w:t>TDI</w:t>
      </w:r>
      <w:r w:rsidRPr="00A86F09">
        <w:rPr>
          <w:rFonts w:ascii="Palatino Linotype" w:hAnsi="Palatino Linotype"/>
        </w:rPr>
        <w:t xml:space="preserve"> vystaví zhotovitel </w:t>
      </w:r>
      <w:r w:rsidR="009E687C" w:rsidRPr="00A86F09">
        <w:rPr>
          <w:rFonts w:ascii="Palatino Linotype" w:hAnsi="Palatino Linotype"/>
        </w:rPr>
        <w:t xml:space="preserve">dílčí </w:t>
      </w:r>
      <w:r w:rsidRPr="00A86F09">
        <w:rPr>
          <w:rFonts w:ascii="Palatino Linotype" w:hAnsi="Palatino Linotype"/>
        </w:rPr>
        <w:t>fakturu nejpozději do 15. dne měsíce následujícího po termínu zdanitelného plnění fakturovaných prací.</w:t>
      </w:r>
    </w:p>
    <w:p w14:paraId="0B5FB587" w14:textId="06BB77D6" w:rsidR="00771B03" w:rsidRPr="00A86F09" w:rsidRDefault="00587A2A" w:rsidP="00587A2A">
      <w:pPr>
        <w:pStyle w:val="Odstavecseseznamem"/>
        <w:numPr>
          <w:ilvl w:val="0"/>
          <w:numId w:val="20"/>
        </w:numPr>
        <w:spacing w:before="60" w:after="60"/>
        <w:jc w:val="both"/>
        <w:rPr>
          <w:rFonts w:ascii="Palatino Linotype" w:hAnsi="Palatino Linotype"/>
          <w:bCs/>
        </w:rPr>
      </w:pPr>
      <w:r w:rsidRPr="00A86F09">
        <w:rPr>
          <w:rFonts w:ascii="Palatino Linotype" w:hAnsi="Palatino Linotype"/>
          <w:bCs/>
        </w:rPr>
        <w:t>Dílčí faktury budou vystavovány v každém měsíci v průběhu zhotovování díla dle této smlouvy pro vyúčtování (fakturování) vykonaných a zhotovených prací</w:t>
      </w:r>
      <w:r w:rsidR="00B5454D" w:rsidRPr="00A86F09">
        <w:rPr>
          <w:rFonts w:ascii="Palatino Linotype" w:hAnsi="Palatino Linotype"/>
          <w:bCs/>
        </w:rPr>
        <w:t xml:space="preserve">, kdy v rámci dílčích faktur, resp. </w:t>
      </w:r>
      <w:r w:rsidR="008A4F6A" w:rsidRPr="00A86F09">
        <w:rPr>
          <w:rFonts w:ascii="Palatino Linotype" w:hAnsi="Palatino Linotype"/>
          <w:bCs/>
        </w:rPr>
        <w:t>S</w:t>
      </w:r>
      <w:r w:rsidR="00B5454D" w:rsidRPr="00A86F09">
        <w:rPr>
          <w:rFonts w:ascii="Palatino Linotype" w:hAnsi="Palatino Linotype"/>
          <w:bCs/>
        </w:rPr>
        <w:t>oupisu měsíčních prací, budou vyčísleny odděleně způsobilé a nezpůsobilé výdaje</w:t>
      </w:r>
      <w:r w:rsidR="008A4F6A" w:rsidRPr="00A86F09">
        <w:rPr>
          <w:rFonts w:ascii="Palatino Linotype" w:hAnsi="Palatino Linotype"/>
          <w:bCs/>
        </w:rPr>
        <w:t xml:space="preserve">, </w:t>
      </w:r>
      <w:r w:rsidR="00426F93" w:rsidRPr="00A86F09">
        <w:rPr>
          <w:rFonts w:ascii="Palatino Linotype" w:hAnsi="Palatino Linotype"/>
          <w:bCs/>
        </w:rPr>
        <w:t xml:space="preserve">jakožto způsobilé a nezpůsobilé položky </w:t>
      </w:r>
      <w:r w:rsidR="008A4F6A" w:rsidRPr="00A86F09">
        <w:rPr>
          <w:rFonts w:ascii="Palatino Linotype" w:hAnsi="Palatino Linotype"/>
          <w:bCs/>
        </w:rPr>
        <w:t>uvedené v Položkovém rozpočtu dle Přílohy č. 2 této smlouvy.</w:t>
      </w:r>
    </w:p>
    <w:p w14:paraId="4D023A01" w14:textId="31366122" w:rsidR="008A17D4" w:rsidRPr="00A86F09" w:rsidRDefault="00EC5834" w:rsidP="00050387">
      <w:pPr>
        <w:pStyle w:val="Odstavecseseznamem"/>
        <w:numPr>
          <w:ilvl w:val="0"/>
          <w:numId w:val="20"/>
        </w:numPr>
        <w:suppressAutoHyphens/>
        <w:spacing w:before="60" w:after="60"/>
        <w:jc w:val="both"/>
        <w:rPr>
          <w:rFonts w:ascii="Palatino Linotype" w:hAnsi="Palatino Linotype"/>
          <w:bCs/>
          <w:i/>
          <w:iCs/>
        </w:rPr>
      </w:pPr>
      <w:r w:rsidRPr="00A86F09">
        <w:rPr>
          <w:rFonts w:ascii="Palatino Linotype" w:hAnsi="Palatino Linotype"/>
        </w:rPr>
        <w:t>Každá faktura, dílčí i konečná, bude povinně obsahovat č</w:t>
      </w:r>
      <w:r w:rsidR="008A17D4" w:rsidRPr="00A86F09">
        <w:rPr>
          <w:rFonts w:ascii="Palatino Linotype" w:hAnsi="Palatino Linotype"/>
        </w:rPr>
        <w:t xml:space="preserve">íslo </w:t>
      </w:r>
      <w:r w:rsidRPr="00A86F09">
        <w:rPr>
          <w:rFonts w:ascii="Palatino Linotype" w:hAnsi="Palatino Linotype"/>
        </w:rPr>
        <w:t xml:space="preserve">dotačního </w:t>
      </w:r>
      <w:r w:rsidR="008A17D4" w:rsidRPr="00A86F09">
        <w:rPr>
          <w:rFonts w:ascii="Palatino Linotype" w:hAnsi="Palatino Linotype"/>
        </w:rPr>
        <w:t xml:space="preserve">projektu dle pravidel poskytovatele dotace v rámci dotačního programu, ze kterého </w:t>
      </w:r>
      <w:r w:rsidR="00867229" w:rsidRPr="00A86F09">
        <w:rPr>
          <w:rFonts w:ascii="Palatino Linotype" w:hAnsi="Palatino Linotype"/>
        </w:rPr>
        <w:t>je</w:t>
      </w:r>
      <w:r w:rsidR="008A17D4" w:rsidRPr="00A86F09">
        <w:rPr>
          <w:rFonts w:ascii="Palatino Linotype" w:hAnsi="Palatino Linotype"/>
        </w:rPr>
        <w:t xml:space="preserve"> spolufinancován předmět plnění této smlouvy</w:t>
      </w:r>
      <w:r w:rsidR="003D6702" w:rsidRPr="00A86F09">
        <w:rPr>
          <w:rFonts w:ascii="Palatino Linotype" w:hAnsi="Palatino Linotype"/>
        </w:rPr>
        <w:t>, a to</w:t>
      </w:r>
      <w:r w:rsidR="001C229C" w:rsidRPr="00A86F09">
        <w:rPr>
          <w:rFonts w:ascii="Palatino Linotype" w:hAnsi="Palatino Linotype"/>
        </w:rPr>
        <w:t xml:space="preserve"> „</w:t>
      </w:r>
      <w:r w:rsidR="001C229C" w:rsidRPr="00A86F09">
        <w:rPr>
          <w:rFonts w:ascii="Palatino Linotype" w:hAnsi="Palatino Linotype"/>
          <w:b/>
          <w:bCs/>
        </w:rPr>
        <w:t>Registrační</w:t>
      </w:r>
      <w:r w:rsidR="003D6702" w:rsidRPr="00A86F09">
        <w:rPr>
          <w:rFonts w:ascii="Palatino Linotype" w:hAnsi="Palatino Linotype"/>
          <w:b/>
          <w:bCs/>
        </w:rPr>
        <w:t xml:space="preserve"> číslo projektu</w:t>
      </w:r>
      <w:r w:rsidR="008A17D4" w:rsidRPr="00A86F09">
        <w:rPr>
          <w:rFonts w:ascii="Palatino Linotype" w:hAnsi="Palatino Linotype"/>
          <w:b/>
          <w:bCs/>
        </w:rPr>
        <w:t>:</w:t>
      </w:r>
      <w:r w:rsidR="003D6702" w:rsidRPr="00A86F09">
        <w:rPr>
          <w:rFonts w:ascii="Palatino Linotype" w:hAnsi="Palatino Linotype"/>
          <w:b/>
          <w:bCs/>
        </w:rPr>
        <w:t xml:space="preserve"> 724</w:t>
      </w:r>
      <w:r w:rsidR="001C229C" w:rsidRPr="00A86F09">
        <w:rPr>
          <w:rFonts w:ascii="Palatino Linotype" w:hAnsi="Palatino Linotype"/>
          <w:b/>
          <w:bCs/>
        </w:rPr>
        <w:t>9100009</w:t>
      </w:r>
      <w:r w:rsidR="001C229C" w:rsidRPr="00A86F09">
        <w:rPr>
          <w:rFonts w:ascii="Palatino Linotype" w:hAnsi="Palatino Linotype"/>
        </w:rPr>
        <w:t>“</w:t>
      </w:r>
      <w:r w:rsidR="00207DE5" w:rsidRPr="00A86F09">
        <w:rPr>
          <w:rFonts w:ascii="Palatino Linotype" w:hAnsi="Palatino Linotype"/>
        </w:rPr>
        <w:t xml:space="preserve"> a název projektu: „</w:t>
      </w:r>
      <w:r w:rsidR="00207DE5" w:rsidRPr="00A86F09">
        <w:rPr>
          <w:rFonts w:ascii="Palatino Linotype" w:hAnsi="Palatino Linotype"/>
          <w:b/>
          <w:bCs/>
        </w:rPr>
        <w:t>Modernizace veřejného osvětlení ve městě Trutnově</w:t>
      </w:r>
      <w:r w:rsidR="00207DE5" w:rsidRPr="00A86F09">
        <w:rPr>
          <w:rFonts w:ascii="Palatino Linotype" w:hAnsi="Palatino Linotype"/>
        </w:rPr>
        <w:t>“.</w:t>
      </w:r>
    </w:p>
    <w:p w14:paraId="5D1C732B" w14:textId="3480D1ED" w:rsidR="00F37162" w:rsidRPr="00A86F09" w:rsidRDefault="00F37162">
      <w:pPr>
        <w:pStyle w:val="Odstavecseseznamem"/>
        <w:numPr>
          <w:ilvl w:val="0"/>
          <w:numId w:val="20"/>
        </w:numPr>
        <w:spacing w:before="60" w:after="60"/>
        <w:ind w:left="568" w:hanging="284"/>
        <w:jc w:val="both"/>
        <w:rPr>
          <w:rFonts w:ascii="Palatino Linotype" w:hAnsi="Palatino Linotype"/>
        </w:rPr>
      </w:pPr>
      <w:r w:rsidRPr="00A86F09">
        <w:rPr>
          <w:rFonts w:ascii="Palatino Linotype" w:hAnsi="Palatino Linotype"/>
        </w:rPr>
        <w:t>Dílčí faktury vystavované zhotovitelem budou, kromě náležitostí stanovených platnými a účinnými právními předpisy pro daňový doklad, obsahovat zejména tyto údaje:</w:t>
      </w:r>
    </w:p>
    <w:p w14:paraId="277B1562" w14:textId="77777777"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označení „faktura“ a její číslo;</w:t>
      </w:r>
    </w:p>
    <w:p w14:paraId="1B02FAF1" w14:textId="77777777" w:rsidR="0020623F" w:rsidRPr="00A86F09" w:rsidRDefault="0020623F">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identifikační údaje objednatele a zhotovitele;</w:t>
      </w:r>
    </w:p>
    <w:p w14:paraId="01E2FFD1" w14:textId="5C61A1AD" w:rsidR="009E687C"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 xml:space="preserve">název (označení) díla (projektu) včetně uvedení </w:t>
      </w:r>
      <w:r w:rsidR="009E687C" w:rsidRPr="00A86F09">
        <w:rPr>
          <w:rFonts w:ascii="Palatino Linotype" w:hAnsi="Palatino Linotype"/>
        </w:rPr>
        <w:t xml:space="preserve">registračního čísla </w:t>
      </w:r>
      <w:r w:rsidR="006B639F" w:rsidRPr="00A86F09">
        <w:rPr>
          <w:rFonts w:ascii="Palatino Linotype" w:hAnsi="Palatino Linotype"/>
        </w:rPr>
        <w:t xml:space="preserve">a názvu </w:t>
      </w:r>
      <w:r w:rsidR="009E687C" w:rsidRPr="00A86F09">
        <w:rPr>
          <w:rFonts w:ascii="Palatino Linotype" w:hAnsi="Palatino Linotype"/>
        </w:rPr>
        <w:t>projektu, a to v případě, kdy je dílo (projekt) spolufinancováno z dotačních prostředků;</w:t>
      </w:r>
    </w:p>
    <w:p w14:paraId="7C7CAA6C" w14:textId="388C3D58" w:rsidR="00F37162" w:rsidRPr="00A86F09" w:rsidRDefault="009E687C">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částku k úhradě vyplývající ze S</w:t>
      </w:r>
      <w:r w:rsidR="00F37162" w:rsidRPr="00A86F09">
        <w:rPr>
          <w:rFonts w:ascii="Palatino Linotype" w:hAnsi="Palatino Linotype"/>
        </w:rPr>
        <w:t>oupisu skutečně provedených prací v daném kalendářním měsíci odsouhlaseným a potvrzeným ze strany objednatele</w:t>
      </w:r>
      <w:r w:rsidRPr="00A86F09">
        <w:rPr>
          <w:rFonts w:ascii="Palatino Linotype" w:hAnsi="Palatino Linotype"/>
        </w:rPr>
        <w:t xml:space="preserve"> či </w:t>
      </w:r>
      <w:r w:rsidR="005B60AE" w:rsidRPr="00A86F09">
        <w:rPr>
          <w:rFonts w:ascii="Palatino Linotype" w:hAnsi="Palatino Linotype"/>
        </w:rPr>
        <w:t>TDI</w:t>
      </w:r>
      <w:r w:rsidR="00F37162" w:rsidRPr="00A86F09">
        <w:rPr>
          <w:rFonts w:ascii="Palatino Linotype" w:hAnsi="Palatino Linotype"/>
        </w:rPr>
        <w:t>;</w:t>
      </w:r>
    </w:p>
    <w:p w14:paraId="55A2E599" w14:textId="77777777" w:rsidR="00F37162" w:rsidRPr="00A86F09" w:rsidRDefault="009E687C">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bankovní spojení pro zaplacení faktury (</w:t>
      </w:r>
      <w:r w:rsidR="00F37162" w:rsidRPr="00A86F09">
        <w:rPr>
          <w:rFonts w:ascii="Palatino Linotype" w:hAnsi="Palatino Linotype"/>
        </w:rPr>
        <w:t>číslo účtu zhotovitele</w:t>
      </w:r>
      <w:r w:rsidRPr="00A86F09">
        <w:rPr>
          <w:rFonts w:ascii="Palatino Linotype" w:hAnsi="Palatino Linotype"/>
        </w:rPr>
        <w:t>,</w:t>
      </w:r>
      <w:r w:rsidR="00F37162" w:rsidRPr="00A86F09">
        <w:rPr>
          <w:rFonts w:ascii="Palatino Linotype" w:hAnsi="Palatino Linotype"/>
        </w:rPr>
        <w:t xml:space="preserve"> variabilní symbol</w:t>
      </w:r>
      <w:r w:rsidRPr="00A86F09">
        <w:rPr>
          <w:rFonts w:ascii="Palatino Linotype" w:hAnsi="Palatino Linotype"/>
        </w:rPr>
        <w:t>);</w:t>
      </w:r>
    </w:p>
    <w:p w14:paraId="654F12CB" w14:textId="77777777"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den vystavení faktury, datum zdanitelného plnění a lhůta splatnosti faktury</w:t>
      </w:r>
      <w:r w:rsidR="00812A59" w:rsidRPr="00A86F09">
        <w:rPr>
          <w:rFonts w:ascii="Palatino Linotype" w:hAnsi="Palatino Linotype"/>
        </w:rPr>
        <w:t>;</w:t>
      </w:r>
    </w:p>
    <w:p w14:paraId="2590EB63" w14:textId="77777777"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označení osoby, která fakturu vyhotovila</w:t>
      </w:r>
      <w:r w:rsidR="00812A59" w:rsidRPr="00A86F09">
        <w:rPr>
          <w:rFonts w:ascii="Palatino Linotype" w:hAnsi="Palatino Linotype"/>
        </w:rPr>
        <w:t>;</w:t>
      </w:r>
    </w:p>
    <w:p w14:paraId="43A2EF2F" w14:textId="77777777"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 xml:space="preserve">přílohou faktury bude </w:t>
      </w:r>
      <w:r w:rsidR="009E687C" w:rsidRPr="00A86F09">
        <w:rPr>
          <w:rFonts w:ascii="Palatino Linotype" w:hAnsi="Palatino Linotype"/>
        </w:rPr>
        <w:t>potvrzený a odsouhlasený</w:t>
      </w:r>
      <w:r w:rsidRPr="00A86F09">
        <w:rPr>
          <w:rFonts w:ascii="Palatino Linotype" w:hAnsi="Palatino Linotype"/>
        </w:rPr>
        <w:t xml:space="preserve"> Soupis měsíčních prací</w:t>
      </w:r>
      <w:r w:rsidR="00EF0F03" w:rsidRPr="00A86F09">
        <w:rPr>
          <w:rFonts w:ascii="Palatino Linotype" w:hAnsi="Palatino Linotype"/>
        </w:rPr>
        <w:t>;</w:t>
      </w:r>
    </w:p>
    <w:p w14:paraId="5CBEBD15" w14:textId="6CBC3FD6"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případn</w:t>
      </w:r>
      <w:r w:rsidR="009E687C" w:rsidRPr="00A86F09">
        <w:rPr>
          <w:rFonts w:ascii="Palatino Linotype" w:hAnsi="Palatino Linotype"/>
        </w:rPr>
        <w:t>é</w:t>
      </w:r>
      <w:r w:rsidRPr="00A86F09">
        <w:rPr>
          <w:rFonts w:ascii="Palatino Linotype" w:hAnsi="Palatino Linotype"/>
        </w:rPr>
        <w:t xml:space="preserve"> vyúčtování víceprací, méněpr</w:t>
      </w:r>
      <w:r w:rsidR="00EF0C03" w:rsidRPr="00A86F09">
        <w:rPr>
          <w:rFonts w:ascii="Palatino Linotype" w:hAnsi="Palatino Linotype"/>
        </w:rPr>
        <w:t>a</w:t>
      </w:r>
      <w:r w:rsidRPr="00A86F09">
        <w:rPr>
          <w:rFonts w:ascii="Palatino Linotype" w:hAnsi="Palatino Linotype"/>
        </w:rPr>
        <w:t xml:space="preserve">cí či jiných změn ceny díla </w:t>
      </w:r>
      <w:r w:rsidR="009E687C" w:rsidRPr="00A86F09">
        <w:rPr>
          <w:rFonts w:ascii="Palatino Linotype" w:hAnsi="Palatino Linotype"/>
        </w:rPr>
        <w:t xml:space="preserve">dle </w:t>
      </w:r>
      <w:r w:rsidRPr="00A86F09">
        <w:rPr>
          <w:rFonts w:ascii="Palatino Linotype" w:hAnsi="Palatino Linotype"/>
        </w:rPr>
        <w:t>této smlouvy;</w:t>
      </w:r>
    </w:p>
    <w:p w14:paraId="1C68B4C2" w14:textId="77777777" w:rsidR="00F37162" w:rsidRPr="00A86F09" w:rsidRDefault="00F37162">
      <w:pPr>
        <w:pStyle w:val="Odstavecseseznamem"/>
        <w:numPr>
          <w:ilvl w:val="0"/>
          <w:numId w:val="20"/>
        </w:numPr>
        <w:spacing w:before="60" w:after="60"/>
        <w:ind w:left="568" w:hanging="284"/>
        <w:jc w:val="both"/>
        <w:rPr>
          <w:rFonts w:ascii="Palatino Linotype" w:hAnsi="Palatino Linotype"/>
        </w:rPr>
      </w:pPr>
      <w:r w:rsidRPr="00A86F09">
        <w:rPr>
          <w:rFonts w:ascii="Palatino Linotype" w:hAnsi="Palatino Linotype"/>
          <w:snapToGrid w:val="0"/>
        </w:rPr>
        <w:t>Podkladem pro konečné uhrazení ceny díla podle této smlouvy na základě konečné faktury vystavené zhotovitelem je protokol o předání a převzetí řádně dokončeného díla dle této smlouvy</w:t>
      </w:r>
      <w:r w:rsidRPr="00A86F09">
        <w:rPr>
          <w:rFonts w:ascii="Palatino Linotype" w:hAnsi="Palatino Linotype"/>
        </w:rPr>
        <w:t>, který bude následně nedílnou součástí konečné faktury, a který bude vyhotoven v souladu s ustanovením</w:t>
      </w:r>
      <w:r w:rsidR="00812A59" w:rsidRPr="00A86F09">
        <w:rPr>
          <w:rFonts w:ascii="Palatino Linotype" w:hAnsi="Palatino Linotype"/>
        </w:rPr>
        <w:t>i</w:t>
      </w:r>
      <w:r w:rsidRPr="00A86F09">
        <w:rPr>
          <w:rFonts w:ascii="Palatino Linotype" w:hAnsi="Palatino Linotype"/>
        </w:rPr>
        <w:t xml:space="preserve"> této smlouvy. Konečná faktura bude zhotovitelem vystavena po protokolárním předání a převzetí díla objednavatelem bez vad a nedodělků bránících užívání díla, a v případě, kdy budou v rámci přejímacího řízení zjištěny vady a nedodělky bránící užívání díla, pak až po odstranění vad a nedodělků uvedených v protokole o předání a převzetí díla.</w:t>
      </w:r>
    </w:p>
    <w:p w14:paraId="77EB400E" w14:textId="77777777" w:rsidR="00F37162" w:rsidRPr="00A86F09" w:rsidRDefault="00F37162">
      <w:pPr>
        <w:pStyle w:val="Odstavecseseznamem"/>
        <w:numPr>
          <w:ilvl w:val="0"/>
          <w:numId w:val="20"/>
        </w:numPr>
        <w:spacing w:before="60" w:after="60"/>
        <w:ind w:left="568" w:hanging="284"/>
        <w:jc w:val="both"/>
        <w:rPr>
          <w:rFonts w:ascii="Palatino Linotype" w:hAnsi="Palatino Linotype"/>
        </w:rPr>
      </w:pPr>
      <w:r w:rsidRPr="00A86F09">
        <w:rPr>
          <w:rFonts w:ascii="Palatino Linotype" w:hAnsi="Palatino Linotype"/>
        </w:rPr>
        <w:t>Konečná faktura vystavená zhotovitelem bude, kromě náležitostí stanovených platnými a účinnými právními předpisy pro daňový doklad, obsahovat zejména tyto údaje:</w:t>
      </w:r>
    </w:p>
    <w:p w14:paraId="1705412A" w14:textId="77777777"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označení „konečná faktura“ a její číslo;</w:t>
      </w:r>
    </w:p>
    <w:p w14:paraId="3FA1A746" w14:textId="3DAD0806" w:rsidR="00F37162" w:rsidRPr="00A86F09" w:rsidRDefault="0020623F">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 xml:space="preserve">identifikační údaje objednatele a </w:t>
      </w:r>
      <w:r w:rsidR="002D7C36" w:rsidRPr="00A86F09">
        <w:rPr>
          <w:rFonts w:ascii="Palatino Linotype" w:hAnsi="Palatino Linotype"/>
        </w:rPr>
        <w:t>zhotovitele;</w:t>
      </w:r>
    </w:p>
    <w:p w14:paraId="4F5152A5" w14:textId="03B83262" w:rsidR="00F37162" w:rsidRPr="00A86F09" w:rsidRDefault="00812A59">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 xml:space="preserve">název (označení) díla (projektu) včetně uvedení registračního čísla </w:t>
      </w:r>
      <w:r w:rsidR="00A77875" w:rsidRPr="00A86F09">
        <w:rPr>
          <w:rFonts w:ascii="Palatino Linotype" w:hAnsi="Palatino Linotype"/>
        </w:rPr>
        <w:t xml:space="preserve">a názvu </w:t>
      </w:r>
      <w:r w:rsidRPr="00A86F09">
        <w:rPr>
          <w:rFonts w:ascii="Palatino Linotype" w:hAnsi="Palatino Linotype"/>
        </w:rPr>
        <w:t>projektu, a to v případě, kdy je dílo (projekt) spolufinancováno z dotačních prostředků;</w:t>
      </w:r>
    </w:p>
    <w:p w14:paraId="7DDC657F" w14:textId="77777777" w:rsidR="00D830B3" w:rsidRPr="00A86F09" w:rsidRDefault="00D830B3">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částku zbývající k úhradě (po odečtení částek uhrazených v rámci průběžné fakturace na základě dílčích faktur vystavovaných v průběhu realizace díla dle této smlouvy).</w:t>
      </w:r>
    </w:p>
    <w:p w14:paraId="0B2EA603" w14:textId="77777777" w:rsidR="00F37162" w:rsidRPr="00A86F09" w:rsidRDefault="00D830B3">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 xml:space="preserve">údaj o </w:t>
      </w:r>
      <w:r w:rsidR="00F37162" w:rsidRPr="00A86F09">
        <w:rPr>
          <w:rFonts w:ascii="Palatino Linotype" w:hAnsi="Palatino Linotype"/>
        </w:rPr>
        <w:t>celkov</w:t>
      </w:r>
      <w:r w:rsidRPr="00A86F09">
        <w:rPr>
          <w:rFonts w:ascii="Palatino Linotype" w:hAnsi="Palatino Linotype"/>
        </w:rPr>
        <w:t>é</w:t>
      </w:r>
      <w:r w:rsidR="00F37162" w:rsidRPr="00A86F09">
        <w:rPr>
          <w:rFonts w:ascii="Palatino Linotype" w:hAnsi="Palatino Linotype"/>
        </w:rPr>
        <w:t xml:space="preserve"> sjednan</w:t>
      </w:r>
      <w:r w:rsidRPr="00A86F09">
        <w:rPr>
          <w:rFonts w:ascii="Palatino Linotype" w:hAnsi="Palatino Linotype"/>
        </w:rPr>
        <w:t>é</w:t>
      </w:r>
      <w:r w:rsidR="00F37162" w:rsidRPr="00A86F09">
        <w:rPr>
          <w:rFonts w:ascii="Palatino Linotype" w:hAnsi="Palatino Linotype"/>
        </w:rPr>
        <w:t xml:space="preserve"> cen</w:t>
      </w:r>
      <w:r w:rsidRPr="00A86F09">
        <w:rPr>
          <w:rFonts w:ascii="Palatino Linotype" w:hAnsi="Palatino Linotype"/>
        </w:rPr>
        <w:t>ě</w:t>
      </w:r>
      <w:r w:rsidR="00F37162" w:rsidRPr="00A86F09">
        <w:rPr>
          <w:rFonts w:ascii="Palatino Linotype" w:hAnsi="Palatino Linotype"/>
        </w:rPr>
        <w:t xml:space="preserve"> předmětného díla dle této smlouvy</w:t>
      </w:r>
      <w:r w:rsidR="00F37162" w:rsidRPr="00A86F09">
        <w:rPr>
          <w:rFonts w:ascii="Palatino Linotype" w:hAnsi="Palatino Linotype"/>
          <w:snapToGrid w:val="0"/>
        </w:rPr>
        <w:t>;</w:t>
      </w:r>
    </w:p>
    <w:p w14:paraId="17A371B9" w14:textId="77777777"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soupis všech předchozích uhrazen</w:t>
      </w:r>
      <w:r w:rsidRPr="00A86F09">
        <w:rPr>
          <w:rFonts w:ascii="Palatino Linotype" w:hAnsi="Palatino Linotype"/>
        </w:rPr>
        <w:sym w:font="Times New Roman" w:char="00FD"/>
      </w:r>
      <w:r w:rsidRPr="00A86F09">
        <w:rPr>
          <w:rFonts w:ascii="Palatino Linotype" w:hAnsi="Palatino Linotype"/>
        </w:rPr>
        <w:t xml:space="preserve"> dílčích faktur dle </w:t>
      </w:r>
      <w:r w:rsidRPr="00A86F09">
        <w:rPr>
          <w:rFonts w:ascii="Palatino Linotype" w:hAnsi="Palatino Linotype"/>
          <w:snapToGrid w:val="0"/>
        </w:rPr>
        <w:t>této smlouvy</w:t>
      </w:r>
      <w:r w:rsidRPr="00A86F09">
        <w:rPr>
          <w:rFonts w:ascii="Palatino Linotype" w:hAnsi="Palatino Linotype"/>
        </w:rPr>
        <w:t>;</w:t>
      </w:r>
    </w:p>
    <w:p w14:paraId="744E7542" w14:textId="77777777" w:rsidR="00F37162" w:rsidRPr="00A86F09" w:rsidRDefault="00EF0F03">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bankovní spojení pro zaplacení faktury (číslo účtu zhotovitele, variabilní symbol);</w:t>
      </w:r>
    </w:p>
    <w:p w14:paraId="00F567E1" w14:textId="77777777" w:rsidR="00812A59" w:rsidRPr="00A86F09" w:rsidRDefault="00812A59">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den vystavení faktury, datum zdanitelného plnění a lhůta splatnosti faktury;</w:t>
      </w:r>
    </w:p>
    <w:p w14:paraId="619EE2CD" w14:textId="77777777" w:rsidR="00812A59" w:rsidRPr="00A86F09" w:rsidRDefault="00812A59">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lastRenderedPageBreak/>
        <w:t>označení osoby, která fakturu vyhotovila;</w:t>
      </w:r>
    </w:p>
    <w:p w14:paraId="276FB7EE" w14:textId="77777777"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 xml:space="preserve">přílohou konečné faktury bude povinně </w:t>
      </w:r>
      <w:r w:rsidRPr="00A86F09">
        <w:rPr>
          <w:rFonts w:ascii="Palatino Linotype" w:hAnsi="Palatino Linotype"/>
          <w:snapToGrid w:val="0"/>
        </w:rPr>
        <w:t xml:space="preserve">protokol o předání a převzetí řádně dokončeného díla dle této smlouvy, a to bez vad a nedodělků </w:t>
      </w:r>
      <w:r w:rsidR="00812A59" w:rsidRPr="00A86F09">
        <w:rPr>
          <w:rFonts w:ascii="Palatino Linotype" w:hAnsi="Palatino Linotype"/>
          <w:snapToGrid w:val="0"/>
        </w:rPr>
        <w:t xml:space="preserve">bránících užívání díla </w:t>
      </w:r>
      <w:r w:rsidRPr="00A86F09">
        <w:rPr>
          <w:rFonts w:ascii="Palatino Linotype" w:hAnsi="Palatino Linotype"/>
          <w:snapToGrid w:val="0"/>
        </w:rPr>
        <w:t>(případně též protokol(y) potvrzující řádné odstranění vad a nedodělků</w:t>
      </w:r>
      <w:r w:rsidR="00812A59" w:rsidRPr="00A86F09">
        <w:rPr>
          <w:rFonts w:ascii="Palatino Linotype" w:hAnsi="Palatino Linotype"/>
          <w:snapToGrid w:val="0"/>
        </w:rPr>
        <w:t xml:space="preserve"> z přejímacího řízení</w:t>
      </w:r>
      <w:r w:rsidRPr="00A86F09">
        <w:rPr>
          <w:rFonts w:ascii="Palatino Linotype" w:hAnsi="Palatino Linotype"/>
          <w:snapToGrid w:val="0"/>
        </w:rPr>
        <w:t>).</w:t>
      </w:r>
    </w:p>
    <w:p w14:paraId="4938F2F5" w14:textId="0DC76E6A" w:rsidR="009F7814" w:rsidRPr="00A86F09" w:rsidRDefault="00F045BB">
      <w:pPr>
        <w:pStyle w:val="Odstavecseseznamem"/>
        <w:numPr>
          <w:ilvl w:val="0"/>
          <w:numId w:val="20"/>
        </w:numPr>
        <w:spacing w:before="60" w:after="60"/>
        <w:ind w:left="568" w:hanging="284"/>
        <w:jc w:val="both"/>
        <w:rPr>
          <w:rFonts w:ascii="Palatino Linotype" w:hAnsi="Palatino Linotype"/>
        </w:rPr>
      </w:pPr>
      <w:r w:rsidRPr="00A86F09">
        <w:rPr>
          <w:rFonts w:ascii="Palatino Linotype" w:hAnsi="Palatino Linotype"/>
          <w:b/>
          <w:bCs/>
        </w:rPr>
        <w:t xml:space="preserve">Zhotovitel je povinen vystavit a doručit </w:t>
      </w:r>
      <w:r w:rsidR="007F050A" w:rsidRPr="00A86F09">
        <w:rPr>
          <w:rFonts w:ascii="Palatino Linotype" w:hAnsi="Palatino Linotype"/>
          <w:b/>
          <w:bCs/>
        </w:rPr>
        <w:t>faktury, tj. dílčí i konečnou, v elektronické podobě PDF</w:t>
      </w:r>
      <w:r w:rsidR="00AE39E4" w:rsidRPr="00A86F09">
        <w:rPr>
          <w:rFonts w:ascii="Palatino Linotype" w:hAnsi="Palatino Linotype"/>
          <w:b/>
          <w:bCs/>
        </w:rPr>
        <w:t xml:space="preserve">, a to na kontaktní e-mail pro </w:t>
      </w:r>
      <w:r w:rsidR="004D63A0" w:rsidRPr="00A86F09">
        <w:rPr>
          <w:rFonts w:ascii="Palatino Linotype" w:hAnsi="Palatino Linotype"/>
          <w:b/>
          <w:bCs/>
        </w:rPr>
        <w:t>zasílání elektronických faktur</w:t>
      </w:r>
      <w:r w:rsidR="00AE39E4" w:rsidRPr="00A86F09">
        <w:rPr>
          <w:rFonts w:ascii="Palatino Linotype" w:hAnsi="Palatino Linotype"/>
          <w:b/>
          <w:bCs/>
        </w:rPr>
        <w:t xml:space="preserve">: </w:t>
      </w:r>
      <w:r w:rsidR="00AE39E4" w:rsidRPr="00A86F09">
        <w:rPr>
          <w:rFonts w:ascii="Palatino Linotype" w:hAnsi="Palatino Linotype"/>
          <w:b/>
          <w:bCs/>
          <w:u w:val="single"/>
        </w:rPr>
        <w:t>podatelna@trutnov.cz</w:t>
      </w:r>
      <w:r w:rsidR="00AE39E4" w:rsidRPr="00A86F09">
        <w:rPr>
          <w:rFonts w:ascii="Palatino Linotype" w:hAnsi="Palatino Linotype"/>
        </w:rPr>
        <w:t>.</w:t>
      </w:r>
      <w:r w:rsidR="007F050A" w:rsidRPr="00A86F09">
        <w:rPr>
          <w:rFonts w:ascii="Palatino Linotype" w:hAnsi="Palatino Linotype"/>
        </w:rPr>
        <w:t xml:space="preserve"> </w:t>
      </w:r>
      <w:r w:rsidR="004D63A0" w:rsidRPr="00A86F09">
        <w:rPr>
          <w:rFonts w:ascii="Palatino Linotype" w:hAnsi="Palatino Linotype"/>
        </w:rPr>
        <w:t xml:space="preserve"> </w:t>
      </w:r>
    </w:p>
    <w:p w14:paraId="03EFE228" w14:textId="598E755A" w:rsidR="00F37162" w:rsidRPr="00A86F09" w:rsidRDefault="00F37162">
      <w:pPr>
        <w:pStyle w:val="Odstavecseseznamem"/>
        <w:numPr>
          <w:ilvl w:val="0"/>
          <w:numId w:val="20"/>
        </w:numPr>
        <w:spacing w:before="60" w:after="60"/>
        <w:ind w:left="568" w:hanging="284"/>
        <w:jc w:val="both"/>
        <w:rPr>
          <w:rFonts w:ascii="Palatino Linotype" w:hAnsi="Palatino Linotype"/>
        </w:rPr>
      </w:pPr>
      <w:r w:rsidRPr="00A86F09">
        <w:rPr>
          <w:rFonts w:ascii="Palatino Linotype" w:hAnsi="Palatino Linotype"/>
        </w:rPr>
        <w:t xml:space="preserve">Lhůta splatnosti jednotlivých faktur je s ohledem na povahu závazku dohodou stanovena na </w:t>
      </w:r>
      <w:r w:rsidRPr="00A86F09">
        <w:rPr>
          <w:rFonts w:ascii="Palatino Linotype" w:hAnsi="Palatino Linotype"/>
          <w:b/>
        </w:rPr>
        <w:t>30 kalendářních dnů</w:t>
      </w:r>
      <w:r w:rsidRPr="00A86F09">
        <w:rPr>
          <w:rFonts w:ascii="Palatino Linotype" w:hAnsi="Palatino Linotype"/>
        </w:rPr>
        <w:t xml:space="preserve"> ode dne jejich doručení objednateli. Povinnost zaplatit cenu za dílo je splněna dnem odepsání příslušné částky z účtu objednatele.</w:t>
      </w:r>
    </w:p>
    <w:p w14:paraId="24C3D0F4" w14:textId="77777777" w:rsidR="00F37162" w:rsidRPr="00A86F09" w:rsidRDefault="00F37162">
      <w:pPr>
        <w:pStyle w:val="Odstavecseseznamem"/>
        <w:numPr>
          <w:ilvl w:val="0"/>
          <w:numId w:val="20"/>
        </w:numPr>
        <w:spacing w:before="60" w:after="60"/>
        <w:ind w:left="568" w:hanging="284"/>
        <w:jc w:val="both"/>
        <w:rPr>
          <w:rFonts w:ascii="Palatino Linotype" w:hAnsi="Palatino Linotype"/>
        </w:rPr>
      </w:pPr>
      <w:r w:rsidRPr="00A86F09">
        <w:rPr>
          <w:rFonts w:ascii="Palatino Linotype" w:hAnsi="Palatino Linotype"/>
        </w:rPr>
        <w:t>Objednatel je oprávněn vadnou fakturu před uplynutím lhůty splatnosti vrátit druhé smluvní straně bez zaplacení k provedení opravy v těchto případech:</w:t>
      </w:r>
    </w:p>
    <w:p w14:paraId="0733F1DE" w14:textId="77777777"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nebude-li faktura obsahovat některou povinnou součást dle příslušných právních předpisů nebo dohodnutou náležitost dle této smlouvy nebo bude-li chybně vyúčtována cena za dílo či jeho část,</w:t>
      </w:r>
    </w:p>
    <w:p w14:paraId="6ED2813A" w14:textId="3F73EB49" w:rsidR="00F37162" w:rsidRPr="00A86F09" w:rsidRDefault="00F37162">
      <w:pPr>
        <w:pStyle w:val="Odstavecseseznamem"/>
        <w:numPr>
          <w:ilvl w:val="1"/>
          <w:numId w:val="20"/>
        </w:numPr>
        <w:spacing w:before="60" w:after="60"/>
        <w:ind w:left="568" w:hanging="284"/>
        <w:jc w:val="both"/>
        <w:rPr>
          <w:rFonts w:ascii="Palatino Linotype" w:hAnsi="Palatino Linotype"/>
        </w:rPr>
      </w:pPr>
      <w:r w:rsidRPr="00A86F09">
        <w:rPr>
          <w:rFonts w:ascii="Palatino Linotype" w:hAnsi="Palatino Linotype"/>
        </w:rPr>
        <w:t>budou-li vyúčtovány práce, které nebyly provedeny či potvrzeny oprávněným zástupcem objednatele,</w:t>
      </w:r>
    </w:p>
    <w:p w14:paraId="1CB47506" w14:textId="77777777" w:rsidR="00F37162" w:rsidRPr="00A86F09" w:rsidRDefault="00F37162">
      <w:pPr>
        <w:pStyle w:val="Odstavecseseznamem"/>
        <w:numPr>
          <w:ilvl w:val="0"/>
          <w:numId w:val="20"/>
        </w:numPr>
        <w:spacing w:before="60" w:after="60"/>
        <w:ind w:left="568" w:hanging="284"/>
        <w:jc w:val="both"/>
        <w:rPr>
          <w:rFonts w:ascii="Palatino Linotype" w:hAnsi="Palatino Linotype"/>
        </w:rPr>
      </w:pPr>
      <w:r w:rsidRPr="00A86F09">
        <w:rPr>
          <w:rFonts w:ascii="Palatino Linotype" w:hAnsi="Palatino Linotype"/>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5 pracovních dnů po obdržení objednatelem vrácené vadné faktury.</w:t>
      </w:r>
    </w:p>
    <w:p w14:paraId="51FA30D5" w14:textId="77777777" w:rsidR="00D830B3" w:rsidRPr="00A86F09" w:rsidRDefault="00F37162">
      <w:pPr>
        <w:pStyle w:val="Odstavecseseznamem"/>
        <w:numPr>
          <w:ilvl w:val="0"/>
          <w:numId w:val="20"/>
        </w:numPr>
        <w:spacing w:before="60" w:after="60"/>
        <w:ind w:left="568" w:hanging="284"/>
        <w:jc w:val="both"/>
        <w:rPr>
          <w:rFonts w:ascii="Palatino Linotype" w:hAnsi="Palatino Linotype"/>
        </w:rPr>
      </w:pPr>
      <w:r w:rsidRPr="00A86F09">
        <w:rPr>
          <w:rFonts w:ascii="Palatino Linotype" w:hAnsi="Palatino Linotype"/>
        </w:rPr>
        <w:t>Objednatel je oprávněn pozastavit financování v případě, že zhotovitel bezdůvodně přeruší práce nebo práce bude provádět v rozporu s projektovou dokumentací, smlouvou nebo pokyny objednatele.</w:t>
      </w:r>
    </w:p>
    <w:p w14:paraId="24414C9E" w14:textId="77777777" w:rsidR="00162DDD" w:rsidRPr="00A86F09" w:rsidRDefault="00162DDD" w:rsidP="00162DDD">
      <w:pPr>
        <w:pStyle w:val="Odstavecseseznamem"/>
        <w:numPr>
          <w:ilvl w:val="0"/>
          <w:numId w:val="20"/>
        </w:numPr>
        <w:spacing w:before="60" w:after="60"/>
        <w:rPr>
          <w:rFonts w:ascii="Palatino Linotype" w:hAnsi="Palatino Linotype"/>
        </w:rPr>
      </w:pPr>
      <w:r w:rsidRPr="00A86F09">
        <w:rPr>
          <w:rFonts w:ascii="Palatino Linotype" w:hAnsi="Palatino Linotype"/>
          <w:b/>
          <w:bCs/>
        </w:rPr>
        <w:t xml:space="preserve">Zádržné (pozastávka): </w:t>
      </w:r>
    </w:p>
    <w:p w14:paraId="78252209" w14:textId="4A369DA8" w:rsidR="00162DDD" w:rsidRPr="00A86F09" w:rsidRDefault="00162DDD" w:rsidP="00162DDD">
      <w:pPr>
        <w:pStyle w:val="Odstavecseseznamem"/>
        <w:numPr>
          <w:ilvl w:val="1"/>
          <w:numId w:val="20"/>
        </w:numPr>
        <w:spacing w:before="60" w:after="60"/>
        <w:jc w:val="both"/>
        <w:rPr>
          <w:rFonts w:ascii="Palatino Linotype" w:hAnsi="Palatino Linotype"/>
        </w:rPr>
      </w:pPr>
      <w:bookmarkStart w:id="5" w:name="_Hlk2811220"/>
      <w:r w:rsidRPr="00A86F09">
        <w:rPr>
          <w:rFonts w:ascii="Palatino Linotype" w:hAnsi="Palatino Linotype"/>
        </w:rPr>
        <w:t xml:space="preserve">Za účelem zajištění závazku zhotovitele spočívajícím v řádném dokončení díla a odstranění veškerých případných vad a nedodělků z přejímacího řízení díla (včetně vad a nedodělků nebránících užívání díla) sjednávají smluvní strany zádržné (pozastávku) </w:t>
      </w:r>
      <w:r w:rsidR="008E182A" w:rsidRPr="00A86F09">
        <w:rPr>
          <w:rFonts w:ascii="Palatino Linotype" w:hAnsi="Palatino Linotype"/>
        </w:rPr>
        <w:t>e</w:t>
      </w:r>
      <w:r w:rsidRPr="00A86F09">
        <w:rPr>
          <w:rFonts w:ascii="Palatino Linotype" w:hAnsi="Palatino Linotype"/>
        </w:rPr>
        <w:t xml:space="preserve"> zhotovitelem fakturované (vyúčtované) ceny díla, a to ve výši </w:t>
      </w:r>
      <w:r w:rsidR="00203968" w:rsidRPr="00A86F09">
        <w:rPr>
          <w:rFonts w:ascii="Palatino Linotype" w:hAnsi="Palatino Linotype"/>
        </w:rPr>
        <w:t>5</w:t>
      </w:r>
      <w:r w:rsidRPr="00A86F09">
        <w:rPr>
          <w:rFonts w:ascii="Palatino Linotype" w:hAnsi="Palatino Linotype"/>
        </w:rPr>
        <w:t>% z</w:t>
      </w:r>
      <w:r w:rsidR="00203968" w:rsidRPr="00A86F09">
        <w:rPr>
          <w:rFonts w:ascii="Palatino Linotype" w:hAnsi="Palatino Linotype"/>
        </w:rPr>
        <w:t xml:space="preserve"> celkové</w:t>
      </w:r>
      <w:r w:rsidRPr="00A86F09">
        <w:rPr>
          <w:rFonts w:ascii="Palatino Linotype" w:hAnsi="Palatino Linotype"/>
        </w:rPr>
        <w:t> </w:t>
      </w:r>
      <w:r w:rsidR="00203968" w:rsidRPr="00A86F09">
        <w:rPr>
          <w:rFonts w:ascii="Palatino Linotype" w:hAnsi="Palatino Linotype"/>
        </w:rPr>
        <w:t>ceny</w:t>
      </w:r>
      <w:r w:rsidRPr="00A86F09">
        <w:rPr>
          <w:rFonts w:ascii="Palatino Linotype" w:hAnsi="Palatino Linotype"/>
        </w:rPr>
        <w:t xml:space="preserve"> díla v Kč bez DPH.</w:t>
      </w:r>
      <w:bookmarkEnd w:id="5"/>
    </w:p>
    <w:p w14:paraId="35904E9B" w14:textId="77777777" w:rsidR="0054100F" w:rsidRPr="00A86F09" w:rsidRDefault="00162DDD" w:rsidP="0054100F">
      <w:pPr>
        <w:pStyle w:val="Odstavecseseznamem"/>
        <w:numPr>
          <w:ilvl w:val="1"/>
          <w:numId w:val="20"/>
        </w:numPr>
        <w:spacing w:before="60" w:after="60"/>
        <w:jc w:val="both"/>
        <w:rPr>
          <w:rFonts w:ascii="Palatino Linotype" w:hAnsi="Palatino Linotype"/>
        </w:rPr>
      </w:pPr>
      <w:r w:rsidRPr="00A86F09">
        <w:rPr>
          <w:rFonts w:ascii="Palatino Linotype" w:hAnsi="Palatino Linotype"/>
        </w:rPr>
        <w:t xml:space="preserve">Zádržné (pozastávka) bude realizovaná v průběhu plnění předmětu této smlouvy, resp. v rámci dílčí fakturace díla prostřednictvím dílčích faktur, a to tím způsobem, že </w:t>
      </w:r>
      <w:r w:rsidR="002B4A18" w:rsidRPr="00A86F09">
        <w:rPr>
          <w:rFonts w:ascii="Palatino Linotype" w:hAnsi="Palatino Linotype"/>
          <w:b/>
          <w:bCs/>
        </w:rPr>
        <w:t xml:space="preserve">objednatel </w:t>
      </w:r>
      <w:r w:rsidR="00D77007" w:rsidRPr="00A86F09">
        <w:rPr>
          <w:rFonts w:ascii="Palatino Linotype" w:hAnsi="Palatino Linotype"/>
          <w:b/>
          <w:bCs/>
        </w:rPr>
        <w:t xml:space="preserve">bude hradit </w:t>
      </w:r>
      <w:r w:rsidRPr="00A86F09">
        <w:rPr>
          <w:rFonts w:ascii="Palatino Linotype" w:hAnsi="Palatino Linotype"/>
          <w:b/>
          <w:bCs/>
        </w:rPr>
        <w:t>v rámci zhotovitelem vystavovaných dílčích faktur fakturovanou částku k</w:t>
      </w:r>
      <w:r w:rsidR="002B4A18" w:rsidRPr="00A86F09">
        <w:rPr>
          <w:rFonts w:ascii="Palatino Linotype" w:hAnsi="Palatino Linotype"/>
          <w:b/>
          <w:bCs/>
        </w:rPr>
        <w:t> </w:t>
      </w:r>
      <w:r w:rsidRPr="00A86F09">
        <w:rPr>
          <w:rFonts w:ascii="Palatino Linotype" w:hAnsi="Palatino Linotype"/>
          <w:b/>
          <w:bCs/>
        </w:rPr>
        <w:t>úhradě</w:t>
      </w:r>
      <w:r w:rsidR="002B4A18" w:rsidRPr="00A86F09">
        <w:rPr>
          <w:rFonts w:ascii="Palatino Linotype" w:hAnsi="Palatino Linotype"/>
          <w:b/>
          <w:bCs/>
        </w:rPr>
        <w:t xml:space="preserve">, avšak pouze do </w:t>
      </w:r>
      <w:r w:rsidR="000509AA" w:rsidRPr="00A86F09">
        <w:rPr>
          <w:rFonts w:ascii="Palatino Linotype" w:hAnsi="Palatino Linotype"/>
          <w:b/>
          <w:bCs/>
        </w:rPr>
        <w:t xml:space="preserve">výše 95% z celkové </w:t>
      </w:r>
      <w:r w:rsidRPr="00A86F09">
        <w:rPr>
          <w:rFonts w:ascii="Palatino Linotype" w:hAnsi="Palatino Linotype"/>
          <w:b/>
          <w:bCs/>
        </w:rPr>
        <w:t>fakturované (vyúčtované) ceny díla v Kč bez DPH</w:t>
      </w:r>
      <w:r w:rsidRPr="00A86F09">
        <w:rPr>
          <w:rFonts w:ascii="Palatino Linotype" w:hAnsi="Palatino Linotype"/>
        </w:rPr>
        <w:t>.</w:t>
      </w:r>
    </w:p>
    <w:p w14:paraId="2D1DA2AB" w14:textId="78BB349B" w:rsidR="00162DDD" w:rsidRPr="00A86F09" w:rsidRDefault="0054100F" w:rsidP="0054100F">
      <w:pPr>
        <w:pStyle w:val="Odstavecseseznamem"/>
        <w:spacing w:before="60" w:after="60"/>
        <w:ind w:left="567"/>
        <w:jc w:val="both"/>
        <w:rPr>
          <w:rFonts w:ascii="Palatino Linotype" w:hAnsi="Palatino Linotype"/>
        </w:rPr>
      </w:pPr>
      <w:r w:rsidRPr="00A86F09">
        <w:rPr>
          <w:rFonts w:ascii="Palatino Linotype" w:hAnsi="Palatino Linotype"/>
        </w:rPr>
        <w:t xml:space="preserve">Objednatel si tak vyhrazuje, že faktury </w:t>
      </w:r>
      <w:r w:rsidR="00162DDD" w:rsidRPr="00A86F09">
        <w:rPr>
          <w:rFonts w:ascii="Palatino Linotype" w:hAnsi="Palatino Linotype"/>
        </w:rPr>
        <w:t>vystavené zhotovitelem v souladu s touto smlouvou bud</w:t>
      </w:r>
      <w:r w:rsidRPr="00A86F09">
        <w:rPr>
          <w:rFonts w:ascii="Palatino Linotype" w:hAnsi="Palatino Linotype"/>
        </w:rPr>
        <w:t>ou hrazeny až do dosažení 95% z celkové fakturované (vyúčtované) ceny díla v Kč bez DPH</w:t>
      </w:r>
      <w:r w:rsidR="00A10714" w:rsidRPr="00A86F09">
        <w:rPr>
          <w:rFonts w:ascii="Palatino Linotype" w:hAnsi="Palatino Linotype"/>
        </w:rPr>
        <w:t>, přičemž zbylá částka odpovídající 5%</w:t>
      </w:r>
      <w:r w:rsidR="00162DDD" w:rsidRPr="00A86F09">
        <w:rPr>
          <w:rFonts w:ascii="Palatino Linotype" w:hAnsi="Palatino Linotype"/>
        </w:rPr>
        <w:t xml:space="preserve"> </w:t>
      </w:r>
      <w:r w:rsidR="00A10714" w:rsidRPr="00A86F09">
        <w:rPr>
          <w:rFonts w:ascii="Palatino Linotype" w:hAnsi="Palatino Linotype"/>
        </w:rPr>
        <w:t>z celkové fakturované (vyúčtované) ceny díla v Kč bez DPH bude</w:t>
      </w:r>
      <w:r w:rsidR="00162DDD" w:rsidRPr="00A86F09">
        <w:rPr>
          <w:rFonts w:ascii="Palatino Linotype" w:hAnsi="Palatino Linotype"/>
        </w:rPr>
        <w:t xml:space="preserve"> pozastavena</w:t>
      </w:r>
      <w:r w:rsidR="00A10714" w:rsidRPr="00A86F09">
        <w:rPr>
          <w:rFonts w:ascii="Palatino Linotype" w:hAnsi="Palatino Linotype"/>
        </w:rPr>
        <w:t xml:space="preserve"> jako</w:t>
      </w:r>
      <w:r w:rsidR="00162DDD" w:rsidRPr="00A86F09">
        <w:rPr>
          <w:rFonts w:ascii="Palatino Linotype" w:hAnsi="Palatino Linotype"/>
        </w:rPr>
        <w:t xml:space="preserve"> sjednané zádržné (pozastávk</w:t>
      </w:r>
      <w:r w:rsidR="00A10714" w:rsidRPr="00A86F09">
        <w:rPr>
          <w:rFonts w:ascii="Palatino Linotype" w:hAnsi="Palatino Linotype"/>
        </w:rPr>
        <w:t>a</w:t>
      </w:r>
      <w:r w:rsidR="00162DDD" w:rsidRPr="00A86F09">
        <w:rPr>
          <w:rFonts w:ascii="Palatino Linotype" w:hAnsi="Palatino Linotype"/>
        </w:rPr>
        <w:t xml:space="preserve">) v. </w:t>
      </w:r>
    </w:p>
    <w:p w14:paraId="2BF18673" w14:textId="35EAD0B0" w:rsidR="00162DDD" w:rsidRPr="00A86F09" w:rsidRDefault="00162DDD" w:rsidP="00162DDD">
      <w:pPr>
        <w:pStyle w:val="Odstavecseseznamem"/>
        <w:numPr>
          <w:ilvl w:val="1"/>
          <w:numId w:val="20"/>
        </w:numPr>
        <w:spacing w:before="60" w:after="60"/>
        <w:jc w:val="both"/>
        <w:rPr>
          <w:rFonts w:ascii="Palatino Linotype" w:hAnsi="Palatino Linotype"/>
        </w:rPr>
      </w:pPr>
      <w:r w:rsidRPr="00A86F09">
        <w:rPr>
          <w:rFonts w:ascii="Palatino Linotype" w:hAnsi="Palatino Linotype"/>
        </w:rPr>
        <w:t xml:space="preserve">Zádržné (pozastávku) </w:t>
      </w:r>
      <w:r w:rsidRPr="00A86F09">
        <w:rPr>
          <w:rFonts w:ascii="Palatino Linotype" w:hAnsi="Palatino Linotype"/>
          <w:b/>
          <w:bCs/>
        </w:rPr>
        <w:t xml:space="preserve">ve výši </w:t>
      </w:r>
      <w:r w:rsidR="00A10714" w:rsidRPr="00A86F09">
        <w:rPr>
          <w:rFonts w:ascii="Palatino Linotype" w:hAnsi="Palatino Linotype"/>
          <w:b/>
          <w:bCs/>
        </w:rPr>
        <w:t>5</w:t>
      </w:r>
      <w:r w:rsidRPr="00A86F09">
        <w:rPr>
          <w:rFonts w:ascii="Palatino Linotype" w:hAnsi="Palatino Linotype"/>
          <w:b/>
          <w:bCs/>
        </w:rPr>
        <w:t xml:space="preserve">% </w:t>
      </w:r>
      <w:r w:rsidRPr="00A86F09">
        <w:rPr>
          <w:rFonts w:ascii="Palatino Linotype" w:hAnsi="Palatino Linotype"/>
        </w:rPr>
        <w:t>z</w:t>
      </w:r>
      <w:r w:rsidR="00A10714" w:rsidRPr="00A86F09">
        <w:rPr>
          <w:rFonts w:ascii="Palatino Linotype" w:hAnsi="Palatino Linotype"/>
        </w:rPr>
        <w:t xml:space="preserve"> celkové </w:t>
      </w:r>
      <w:r w:rsidRPr="00A86F09">
        <w:rPr>
          <w:rFonts w:ascii="Palatino Linotype" w:hAnsi="Palatino Linotype"/>
        </w:rPr>
        <w:t xml:space="preserve">fakturované (vyúčtované) ceny díla v Kč bez DPH uvolní objednatel zhotoviteli </w:t>
      </w:r>
      <w:r w:rsidRPr="00A86F09">
        <w:rPr>
          <w:rFonts w:ascii="Palatino Linotype" w:hAnsi="Palatino Linotype"/>
          <w:b/>
        </w:rPr>
        <w:t xml:space="preserve">do 30 dní </w:t>
      </w:r>
      <w:r w:rsidRPr="00A86F09">
        <w:rPr>
          <w:rFonts w:ascii="Palatino Linotype" w:hAnsi="Palatino Linotype"/>
        </w:rPr>
        <w:t>po úspěšném předání a převzetí řádně celého dokončeného díla dle této smlouvy včetně úplného odstranění veškerých vad a nedodělků z přejímacího řízení díla (včetně těch nebránících užívání díla). Příslušná částka zádržného (pozastávky) bude zhotoviteli vrácena (vyplacena) na bankovní účet zhotovitele uvedený v čl. I. této smlouvy, případně na jiné bankovní spojení, které zhotovitel objednateli za tímto účelem sdělí. Povinnost vrátit (vyplatit) zádržné (pozastávku) je splněna dnem odepsání příslušné částky z účtu objednatele.</w:t>
      </w:r>
    </w:p>
    <w:p w14:paraId="06304A6D" w14:textId="77777777" w:rsidR="00D830B3" w:rsidRPr="00A86F09" w:rsidRDefault="00D830B3" w:rsidP="00031C3A">
      <w:pPr>
        <w:pStyle w:val="Bezmezer"/>
        <w:spacing w:before="120"/>
        <w:jc w:val="center"/>
        <w:rPr>
          <w:rFonts w:ascii="Palatino Linotype" w:hAnsi="Palatino Linotype"/>
          <w:b/>
          <w:bCs/>
          <w:sz w:val="20"/>
          <w:szCs w:val="20"/>
          <w:lang w:val="cs-CZ"/>
        </w:rPr>
      </w:pPr>
      <w:r w:rsidRPr="00A86F09">
        <w:rPr>
          <w:rFonts w:ascii="Palatino Linotype" w:hAnsi="Palatino Linotype"/>
          <w:b/>
          <w:bCs/>
          <w:sz w:val="20"/>
          <w:szCs w:val="20"/>
          <w:lang w:val="cs-CZ"/>
        </w:rPr>
        <w:t xml:space="preserve">Článek </w:t>
      </w:r>
      <w:r w:rsidR="00A56EE6" w:rsidRPr="00A86F09">
        <w:rPr>
          <w:rFonts w:ascii="Palatino Linotype" w:hAnsi="Palatino Linotype"/>
          <w:b/>
          <w:bCs/>
          <w:sz w:val="20"/>
          <w:szCs w:val="20"/>
          <w:lang w:val="cs-CZ"/>
        </w:rPr>
        <w:t>X</w:t>
      </w:r>
      <w:r w:rsidRPr="00A86F09">
        <w:rPr>
          <w:rFonts w:ascii="Palatino Linotype" w:hAnsi="Palatino Linotype"/>
          <w:b/>
          <w:bCs/>
          <w:sz w:val="20"/>
          <w:szCs w:val="20"/>
          <w:lang w:val="cs-CZ"/>
        </w:rPr>
        <w:t>.</w:t>
      </w:r>
    </w:p>
    <w:p w14:paraId="05A3F26C" w14:textId="77777777" w:rsidR="00D830B3" w:rsidRPr="00A86F09" w:rsidRDefault="00D830B3" w:rsidP="00AF77ED">
      <w:pPr>
        <w:pStyle w:val="Bezmezer"/>
        <w:spacing w:after="120"/>
        <w:jc w:val="center"/>
        <w:rPr>
          <w:rFonts w:ascii="Palatino Linotype" w:hAnsi="Palatino Linotype"/>
          <w:b/>
          <w:bCs/>
          <w:sz w:val="20"/>
          <w:szCs w:val="20"/>
          <w:lang w:val="cs-CZ"/>
        </w:rPr>
      </w:pPr>
      <w:r w:rsidRPr="00A86F09">
        <w:rPr>
          <w:rFonts w:ascii="Palatino Linotype" w:hAnsi="Palatino Linotype"/>
          <w:b/>
          <w:bCs/>
          <w:sz w:val="20"/>
          <w:szCs w:val="20"/>
          <w:lang w:val="cs-CZ"/>
        </w:rPr>
        <w:t>Staveniště</w:t>
      </w:r>
    </w:p>
    <w:p w14:paraId="7D97BCE6" w14:textId="77777777" w:rsidR="00D830B3" w:rsidRPr="00A86F09" w:rsidRDefault="00D830B3" w:rsidP="005355EA">
      <w:pPr>
        <w:pStyle w:val="Odstavecseseznamem"/>
        <w:numPr>
          <w:ilvl w:val="0"/>
          <w:numId w:val="10"/>
        </w:numPr>
        <w:spacing w:before="60" w:after="60"/>
        <w:ind w:left="568" w:hanging="284"/>
        <w:jc w:val="both"/>
        <w:rPr>
          <w:rFonts w:ascii="Palatino Linotype" w:hAnsi="Palatino Linotype"/>
        </w:rPr>
      </w:pPr>
      <w:r w:rsidRPr="00A86F09">
        <w:rPr>
          <w:rFonts w:ascii="Palatino Linotype" w:hAnsi="Palatino Linotype"/>
          <w:b/>
        </w:rPr>
        <w:t>Předání staveniště zhotoviteli</w:t>
      </w:r>
    </w:p>
    <w:p w14:paraId="4136AF14" w14:textId="6BD34FC0" w:rsidR="00D830B3"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Není-li v této smlouvě sjednáno jinak, označují se pojmem „</w:t>
      </w:r>
      <w:r w:rsidRPr="00A86F09">
        <w:rPr>
          <w:rFonts w:ascii="Palatino Linotype" w:hAnsi="Palatino Linotype"/>
          <w:b/>
        </w:rPr>
        <w:t>staveniště</w:t>
      </w:r>
      <w:r w:rsidRPr="00A86F09">
        <w:rPr>
          <w:rFonts w:ascii="Palatino Linotype" w:hAnsi="Palatino Linotype"/>
        </w:rPr>
        <w:t xml:space="preserve">“ všechny části prostoru staveniště v průběhu zhotovování </w:t>
      </w:r>
      <w:r w:rsidR="003F6C0A" w:rsidRPr="00A86F09">
        <w:rPr>
          <w:rFonts w:ascii="Palatino Linotype" w:hAnsi="Palatino Linotype"/>
        </w:rPr>
        <w:t>díla</w:t>
      </w:r>
      <w:r w:rsidRPr="00A86F09">
        <w:rPr>
          <w:rFonts w:ascii="Palatino Linotype" w:hAnsi="Palatino Linotype"/>
        </w:rPr>
        <w:t xml:space="preserve"> dle této smlouvy. Obvod staveniště je vymezen projektovou dokumentací, která tvoří Přílohu č. 1 této smlouvy. </w:t>
      </w:r>
    </w:p>
    <w:p w14:paraId="69E75EEA" w14:textId="69E24795" w:rsidR="00D830B3"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lastRenderedPageBreak/>
        <w:t xml:space="preserve">O předání a převzetí staveniště bude proveden písemný zápis podepsaný oběma stranami. Zhotovitel je povinen při užívání staveniště dodržovat veškeré právní předpisy, zajistit </w:t>
      </w:r>
      <w:r w:rsidR="00E06EE6" w:rsidRPr="00A86F09">
        <w:rPr>
          <w:rFonts w:ascii="Palatino Linotype" w:hAnsi="Palatino Linotype"/>
        </w:rPr>
        <w:t xml:space="preserve">jeho </w:t>
      </w:r>
      <w:r w:rsidRPr="00A86F09">
        <w:rPr>
          <w:rFonts w:ascii="Palatino Linotype" w:hAnsi="Palatino Linotype"/>
        </w:rPr>
        <w:t xml:space="preserve">zaměření a určení základních vytyčovacích prvků </w:t>
      </w:r>
      <w:r w:rsidR="00AB5A51" w:rsidRPr="00A86F09">
        <w:rPr>
          <w:rFonts w:ascii="Palatino Linotype" w:hAnsi="Palatino Linotype"/>
        </w:rPr>
        <w:t>staveniště</w:t>
      </w:r>
      <w:r w:rsidRPr="00A86F09">
        <w:rPr>
          <w:rFonts w:ascii="Palatino Linotype" w:hAnsi="Palatino Linotype"/>
        </w:rPr>
        <w:t>.</w:t>
      </w:r>
    </w:p>
    <w:p w14:paraId="6C31303D" w14:textId="2A806354" w:rsidR="00D830B3"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 xml:space="preserve">Zhotovitel je povinen seznámit se po převzetí prostoru staveniště s rozmístěním a trasou stávajících inženýrských sítí na staveništi a přilehlých pozemcích dotčených zhotovováním </w:t>
      </w:r>
      <w:r w:rsidR="00AB5A51" w:rsidRPr="00A86F09">
        <w:rPr>
          <w:rFonts w:ascii="Palatino Linotype" w:hAnsi="Palatino Linotype"/>
        </w:rPr>
        <w:t>díla</w:t>
      </w:r>
      <w:r w:rsidRPr="00A86F09">
        <w:rPr>
          <w:rFonts w:ascii="Palatino Linotype" w:hAnsi="Palatino Linotype"/>
        </w:rPr>
        <w:t xml:space="preserve"> dle této smlouvy, nejlépe jejich vytyčením a tyto buď vhodným způsobem přeložit, nebo chránit tak, aby v průběhu zhotovování </w:t>
      </w:r>
      <w:r w:rsidR="00A63B8E" w:rsidRPr="00A86F09">
        <w:rPr>
          <w:rFonts w:ascii="Palatino Linotype" w:hAnsi="Palatino Linotype"/>
        </w:rPr>
        <w:t>díla</w:t>
      </w:r>
      <w:r w:rsidRPr="00A86F09">
        <w:rPr>
          <w:rFonts w:ascii="Palatino Linotype" w:hAnsi="Palatino Linotype"/>
        </w:rPr>
        <w:t xml:space="preserve"> nedošlo k jejich poškození. Zhotovitel je povinen dodržovat všechny podmínky správců nebo vlastníků sítí a nese veškeré důsledky a škody vzniklé jejich nedodržením.</w:t>
      </w:r>
    </w:p>
    <w:p w14:paraId="36149051" w14:textId="49B04A78" w:rsidR="00D830B3" w:rsidRPr="00A86F09" w:rsidRDefault="004F505E" w:rsidP="005355EA">
      <w:pPr>
        <w:pStyle w:val="Odstavecseseznamem"/>
        <w:numPr>
          <w:ilvl w:val="1"/>
          <w:numId w:val="10"/>
        </w:numPr>
        <w:spacing w:before="60" w:after="60"/>
        <w:ind w:left="568" w:hanging="284"/>
        <w:jc w:val="both"/>
        <w:rPr>
          <w:rFonts w:ascii="Palatino Linotype" w:hAnsi="Palatino Linotype"/>
          <w:spacing w:val="-2"/>
        </w:rPr>
      </w:pPr>
      <w:r w:rsidRPr="00A86F09">
        <w:rPr>
          <w:rFonts w:ascii="Palatino Linotype" w:hAnsi="Palatino Linotype"/>
          <w:spacing w:val="-2"/>
        </w:rPr>
        <w:t>Zhotovitel je povinen si zajistit dodávky či přípojná (</w:t>
      </w:r>
      <w:r w:rsidR="00D830B3" w:rsidRPr="00A86F09">
        <w:rPr>
          <w:rFonts w:ascii="Palatino Linotype" w:hAnsi="Palatino Linotype"/>
          <w:spacing w:val="-2"/>
        </w:rPr>
        <w:t>odběrn</w:t>
      </w:r>
      <w:r w:rsidRPr="00A86F09">
        <w:rPr>
          <w:rFonts w:ascii="Palatino Linotype" w:hAnsi="Palatino Linotype"/>
          <w:spacing w:val="-2"/>
        </w:rPr>
        <w:t>á</w:t>
      </w:r>
      <w:r w:rsidR="00D830B3" w:rsidRPr="00A86F09">
        <w:rPr>
          <w:rFonts w:ascii="Palatino Linotype" w:hAnsi="Palatino Linotype"/>
          <w:spacing w:val="-2"/>
        </w:rPr>
        <w:t>) míst</w:t>
      </w:r>
      <w:r w:rsidRPr="00A86F09">
        <w:rPr>
          <w:rFonts w:ascii="Palatino Linotype" w:hAnsi="Palatino Linotype"/>
          <w:spacing w:val="-2"/>
        </w:rPr>
        <w:t>a</w:t>
      </w:r>
      <w:r w:rsidR="00D830B3" w:rsidRPr="00A86F09">
        <w:rPr>
          <w:rFonts w:ascii="Palatino Linotype" w:hAnsi="Palatino Linotype"/>
          <w:spacing w:val="-2"/>
        </w:rPr>
        <w:t xml:space="preserve"> pro odběr elektrické energie a vody (dále jen „</w:t>
      </w:r>
      <w:r w:rsidR="00D830B3" w:rsidRPr="00A86F09">
        <w:rPr>
          <w:rFonts w:ascii="Palatino Linotype" w:hAnsi="Palatino Linotype"/>
          <w:b/>
          <w:bCs/>
          <w:spacing w:val="-2"/>
        </w:rPr>
        <w:t>energie</w:t>
      </w:r>
      <w:r w:rsidR="00D830B3" w:rsidRPr="00A86F09">
        <w:rPr>
          <w:rFonts w:ascii="Palatino Linotype" w:hAnsi="Palatino Linotype"/>
          <w:spacing w:val="-2"/>
        </w:rPr>
        <w:t>“)</w:t>
      </w:r>
      <w:r w:rsidR="00A63B8E" w:rsidRPr="00A86F09">
        <w:rPr>
          <w:rFonts w:ascii="Palatino Linotype" w:hAnsi="Palatino Linotype"/>
          <w:spacing w:val="-2"/>
        </w:rPr>
        <w:t>, nebude-li s objednatelem sjednáno jinak</w:t>
      </w:r>
      <w:r w:rsidR="00D830B3" w:rsidRPr="00A86F09">
        <w:rPr>
          <w:rFonts w:ascii="Palatino Linotype" w:hAnsi="Palatino Linotype"/>
          <w:spacing w:val="-2"/>
        </w:rPr>
        <w:t>. Zhotovitel bude tyto energie odebírat na své náklady</w:t>
      </w:r>
      <w:r w:rsidRPr="00A86F09">
        <w:rPr>
          <w:rFonts w:ascii="Palatino Linotype" w:hAnsi="Palatino Linotype"/>
          <w:spacing w:val="-2"/>
        </w:rPr>
        <w:t>, přičemž tyto náklady jsou zhotovitelem promítnuty a zahrnuty v ceně plnění předmětu této Smlouvy.</w:t>
      </w:r>
      <w:r w:rsidR="00D830B3" w:rsidRPr="00A86F09">
        <w:rPr>
          <w:rFonts w:ascii="Palatino Linotype" w:hAnsi="Palatino Linotype"/>
          <w:spacing w:val="-2"/>
        </w:rPr>
        <w:t xml:space="preserve"> Jako součást zařízení staveniště zajistí zhotovitel rozvod médií potřebných ke zhotovení </w:t>
      </w:r>
      <w:r w:rsidR="003F6C0A" w:rsidRPr="00A86F09">
        <w:rPr>
          <w:rFonts w:ascii="Palatino Linotype" w:hAnsi="Palatino Linotype"/>
          <w:spacing w:val="-2"/>
        </w:rPr>
        <w:t>díla</w:t>
      </w:r>
      <w:r w:rsidR="00D830B3" w:rsidRPr="00A86F09">
        <w:rPr>
          <w:rFonts w:ascii="Palatino Linotype" w:hAnsi="Palatino Linotype"/>
          <w:spacing w:val="-2"/>
        </w:rPr>
        <w:t xml:space="preserve"> a připojení na odběrná místa.</w:t>
      </w:r>
    </w:p>
    <w:p w14:paraId="688DA4FD" w14:textId="6D2B86F2" w:rsidR="00AF6F7B" w:rsidRPr="00A86F09" w:rsidRDefault="00AF6F7B" w:rsidP="005355EA">
      <w:pPr>
        <w:pStyle w:val="Odstavecseseznamem"/>
        <w:numPr>
          <w:ilvl w:val="0"/>
          <w:numId w:val="10"/>
        </w:numPr>
        <w:spacing w:before="60" w:after="60"/>
        <w:ind w:left="568" w:hanging="284"/>
        <w:jc w:val="both"/>
        <w:rPr>
          <w:rFonts w:ascii="Palatino Linotype" w:hAnsi="Palatino Linotype"/>
          <w:b/>
        </w:rPr>
      </w:pPr>
      <w:r w:rsidRPr="00A86F09">
        <w:rPr>
          <w:rFonts w:ascii="Palatino Linotype" w:hAnsi="Palatino Linotype"/>
          <w:b/>
        </w:rPr>
        <w:t xml:space="preserve">Dílčí předání </w:t>
      </w:r>
      <w:r w:rsidR="005837C1" w:rsidRPr="00A86F09">
        <w:rPr>
          <w:rFonts w:ascii="Palatino Linotype" w:hAnsi="Palatino Linotype"/>
          <w:b/>
        </w:rPr>
        <w:t>prostor staveniště:</w:t>
      </w:r>
    </w:p>
    <w:p w14:paraId="1B15C985" w14:textId="4A5768E0" w:rsidR="005837C1" w:rsidRPr="00A86F09" w:rsidRDefault="005837C1" w:rsidP="005837C1">
      <w:pPr>
        <w:pStyle w:val="Odstavecseseznamem"/>
        <w:numPr>
          <w:ilvl w:val="1"/>
          <w:numId w:val="10"/>
        </w:numPr>
        <w:spacing w:before="60" w:after="60"/>
        <w:jc w:val="both"/>
        <w:rPr>
          <w:rFonts w:ascii="Palatino Linotype" w:hAnsi="Palatino Linotype"/>
          <w:bCs/>
          <w:spacing w:val="-2"/>
        </w:rPr>
      </w:pPr>
      <w:r w:rsidRPr="00A86F09">
        <w:rPr>
          <w:rFonts w:ascii="Palatino Linotype" w:hAnsi="Palatino Linotype"/>
          <w:bCs/>
          <w:spacing w:val="-2"/>
        </w:rPr>
        <w:t xml:space="preserve">Objednatel si vyhrazuje </w:t>
      </w:r>
      <w:r w:rsidR="004C2160" w:rsidRPr="00A86F09">
        <w:rPr>
          <w:rFonts w:ascii="Palatino Linotype" w:hAnsi="Palatino Linotype"/>
          <w:bCs/>
          <w:spacing w:val="-2"/>
        </w:rPr>
        <w:t xml:space="preserve">předání staveniště zhotoviteli k provedení díla také v dílčích částech s ohledem na stanovený časový harmonogram </w:t>
      </w:r>
      <w:r w:rsidR="00DD24B7" w:rsidRPr="00A86F09">
        <w:rPr>
          <w:rFonts w:ascii="Palatino Linotype" w:hAnsi="Palatino Linotype"/>
          <w:bCs/>
          <w:spacing w:val="-2"/>
        </w:rPr>
        <w:t xml:space="preserve">postupu </w:t>
      </w:r>
      <w:r w:rsidR="004C2160" w:rsidRPr="00A86F09">
        <w:rPr>
          <w:rFonts w:ascii="Palatino Linotype" w:hAnsi="Palatino Linotype"/>
          <w:bCs/>
          <w:spacing w:val="-2"/>
        </w:rPr>
        <w:t>prací na díle</w:t>
      </w:r>
      <w:r w:rsidR="00EF0C03" w:rsidRPr="00A86F09">
        <w:rPr>
          <w:rFonts w:ascii="Palatino Linotype" w:hAnsi="Palatino Linotype"/>
          <w:bCs/>
          <w:spacing w:val="-2"/>
        </w:rPr>
        <w:t xml:space="preserve">, </w:t>
      </w:r>
      <w:r w:rsidR="00610348" w:rsidRPr="00A86F09">
        <w:rPr>
          <w:rFonts w:ascii="Palatino Linotype" w:hAnsi="Palatino Linotype"/>
          <w:bCs/>
          <w:spacing w:val="-2"/>
        </w:rPr>
        <w:t xml:space="preserve">a to tak, aby </w:t>
      </w:r>
      <w:r w:rsidR="00DD24B7" w:rsidRPr="00A86F09">
        <w:rPr>
          <w:rFonts w:ascii="Palatino Linotype" w:hAnsi="Palatino Linotype"/>
          <w:bCs/>
          <w:spacing w:val="-2"/>
        </w:rPr>
        <w:t>objednatel umožnil zhotoviteli řádné zhotovení díla a provedení veškerých prací, dodávek a souvisejících činností a výkonů.</w:t>
      </w:r>
    </w:p>
    <w:p w14:paraId="5F675DB1" w14:textId="664F51FD" w:rsidR="00DD24B7" w:rsidRPr="00A86F09" w:rsidRDefault="009D50DE" w:rsidP="005837C1">
      <w:pPr>
        <w:pStyle w:val="Odstavecseseznamem"/>
        <w:numPr>
          <w:ilvl w:val="1"/>
          <w:numId w:val="10"/>
        </w:numPr>
        <w:spacing w:before="60" w:after="60"/>
        <w:jc w:val="both"/>
        <w:rPr>
          <w:rFonts w:ascii="Palatino Linotype" w:hAnsi="Palatino Linotype"/>
          <w:bCs/>
        </w:rPr>
      </w:pPr>
      <w:r w:rsidRPr="00A86F09">
        <w:rPr>
          <w:rFonts w:ascii="Palatino Linotype" w:hAnsi="Palatino Linotype"/>
          <w:bCs/>
        </w:rPr>
        <w:t xml:space="preserve">V případě předávání dílčích prostor staveniště bude o každém takové předání staveniště </w:t>
      </w:r>
      <w:r w:rsidRPr="00A86F09">
        <w:rPr>
          <w:rFonts w:ascii="Palatino Linotype" w:hAnsi="Palatino Linotype"/>
        </w:rPr>
        <w:t>proveden písemný zápis podepsaný oběma stranami.</w:t>
      </w:r>
    </w:p>
    <w:p w14:paraId="64D86360" w14:textId="522F94AA" w:rsidR="005C089A" w:rsidRPr="00A86F09" w:rsidRDefault="005C089A" w:rsidP="005837C1">
      <w:pPr>
        <w:pStyle w:val="Odstavecseseznamem"/>
        <w:numPr>
          <w:ilvl w:val="1"/>
          <w:numId w:val="10"/>
        </w:numPr>
        <w:spacing w:before="60" w:after="60"/>
        <w:jc w:val="both"/>
        <w:rPr>
          <w:rFonts w:ascii="Palatino Linotype" w:hAnsi="Palatino Linotype"/>
          <w:bCs/>
        </w:rPr>
      </w:pPr>
      <w:r w:rsidRPr="00A86F09">
        <w:rPr>
          <w:rFonts w:ascii="Palatino Linotype" w:hAnsi="Palatino Linotype"/>
          <w:bCs/>
        </w:rPr>
        <w:t>Zhotovitel se za účelem dílčího předávání prostor staveniště pro zhotovení díla zavazuje vždy s předstihem min. 3 pracovních dnů předcházejícího dni Zhotovitelem plánovaného zahájení prací na dalším úseku díla oznám</w:t>
      </w:r>
      <w:r w:rsidR="00137C98" w:rsidRPr="00A86F09">
        <w:rPr>
          <w:rFonts w:ascii="Palatino Linotype" w:hAnsi="Palatino Linotype"/>
          <w:bCs/>
        </w:rPr>
        <w:t>it</w:t>
      </w:r>
      <w:r w:rsidRPr="00A86F09">
        <w:rPr>
          <w:rFonts w:ascii="Palatino Linotype" w:hAnsi="Palatino Linotype"/>
          <w:bCs/>
        </w:rPr>
        <w:t xml:space="preserve"> </w:t>
      </w:r>
      <w:r w:rsidR="00137C98" w:rsidRPr="00A86F09">
        <w:rPr>
          <w:rFonts w:ascii="Palatino Linotype" w:hAnsi="Palatino Linotype"/>
          <w:bCs/>
        </w:rPr>
        <w:t xml:space="preserve">TDI či </w:t>
      </w:r>
      <w:r w:rsidRPr="00A86F09">
        <w:rPr>
          <w:rFonts w:ascii="Palatino Linotype" w:hAnsi="Palatino Linotype"/>
          <w:bCs/>
        </w:rPr>
        <w:t xml:space="preserve">zástupci </w:t>
      </w:r>
      <w:r w:rsidR="00137C98" w:rsidRPr="00A86F09">
        <w:rPr>
          <w:rFonts w:ascii="Palatino Linotype" w:hAnsi="Palatino Linotype"/>
          <w:bCs/>
        </w:rPr>
        <w:t>o</w:t>
      </w:r>
      <w:r w:rsidRPr="00A86F09">
        <w:rPr>
          <w:rFonts w:ascii="Palatino Linotype" w:hAnsi="Palatino Linotype"/>
          <w:bCs/>
        </w:rPr>
        <w:t xml:space="preserve">bjednatele pro plnění Smlouvy </w:t>
      </w:r>
      <w:r w:rsidR="00137C98" w:rsidRPr="00A86F09">
        <w:rPr>
          <w:rFonts w:ascii="Palatino Linotype" w:hAnsi="Palatino Linotype"/>
          <w:bCs/>
        </w:rPr>
        <w:t xml:space="preserve">daný </w:t>
      </w:r>
      <w:r w:rsidRPr="00A86F09">
        <w:rPr>
          <w:rFonts w:ascii="Palatino Linotype" w:hAnsi="Palatino Linotype"/>
          <w:bCs/>
        </w:rPr>
        <w:t xml:space="preserve">úsek </w:t>
      </w:r>
      <w:r w:rsidR="00137C98" w:rsidRPr="00A86F09">
        <w:rPr>
          <w:rFonts w:ascii="Palatino Linotype" w:hAnsi="Palatino Linotype"/>
          <w:bCs/>
        </w:rPr>
        <w:t>staveniště</w:t>
      </w:r>
      <w:r w:rsidRPr="00A86F09">
        <w:rPr>
          <w:rFonts w:ascii="Palatino Linotype" w:hAnsi="Palatino Linotype"/>
          <w:bCs/>
        </w:rPr>
        <w:t>, na němž hodlá provádět</w:t>
      </w:r>
      <w:r w:rsidR="00137C98" w:rsidRPr="00A86F09">
        <w:rPr>
          <w:rFonts w:ascii="Palatino Linotype" w:hAnsi="Palatino Linotype"/>
          <w:bCs/>
        </w:rPr>
        <w:t xml:space="preserve"> příslušné</w:t>
      </w:r>
      <w:r w:rsidRPr="00A86F09">
        <w:rPr>
          <w:rFonts w:ascii="Palatino Linotype" w:hAnsi="Palatino Linotype"/>
          <w:bCs/>
        </w:rPr>
        <w:t xml:space="preserve"> práce na </w:t>
      </w:r>
      <w:r w:rsidR="00137C98" w:rsidRPr="00A86F09">
        <w:rPr>
          <w:rFonts w:ascii="Palatino Linotype" w:hAnsi="Palatino Linotype"/>
          <w:bCs/>
        </w:rPr>
        <w:t>d</w:t>
      </w:r>
      <w:r w:rsidRPr="00A86F09">
        <w:rPr>
          <w:rFonts w:ascii="Palatino Linotype" w:hAnsi="Palatino Linotype"/>
          <w:bCs/>
        </w:rPr>
        <w:t>íle.</w:t>
      </w:r>
    </w:p>
    <w:p w14:paraId="1C9C6F42" w14:textId="0F0D279C" w:rsidR="00FB7E2E" w:rsidRPr="00A86F09" w:rsidRDefault="00FB7E2E" w:rsidP="005837C1">
      <w:pPr>
        <w:pStyle w:val="Odstavecseseznamem"/>
        <w:numPr>
          <w:ilvl w:val="1"/>
          <w:numId w:val="10"/>
        </w:numPr>
        <w:spacing w:before="60" w:after="60"/>
        <w:jc w:val="both"/>
        <w:rPr>
          <w:rFonts w:ascii="Palatino Linotype" w:hAnsi="Palatino Linotype"/>
          <w:bCs/>
        </w:rPr>
      </w:pPr>
      <w:r w:rsidRPr="00A86F09">
        <w:rPr>
          <w:rFonts w:ascii="Palatino Linotype" w:hAnsi="Palatino Linotype"/>
          <w:bCs/>
        </w:rPr>
        <w:t xml:space="preserve">Objednatel na základě oznámení Zhotovitele dle odst. 10.2.3 tohoto článku smlouvy předá ve Zhotovitelem požadovaný den zahájení prací na dalším úseku díla Zhotoviteli příslušnou část staveniště a v rozsahu požadovaném Zhotovitelem </w:t>
      </w:r>
      <w:r w:rsidR="005C00DD" w:rsidRPr="00A86F09">
        <w:rPr>
          <w:rFonts w:ascii="Palatino Linotype" w:hAnsi="Palatino Linotype"/>
          <w:bCs/>
        </w:rPr>
        <w:t>k tomuto poskytne veškerou nezbytnou součinnost k provedení takového úseku (části) díla.</w:t>
      </w:r>
    </w:p>
    <w:p w14:paraId="4DF14C84" w14:textId="7FFEAF07" w:rsidR="00D830B3" w:rsidRPr="00A86F09" w:rsidRDefault="00D830B3" w:rsidP="005355EA">
      <w:pPr>
        <w:pStyle w:val="Odstavecseseznamem"/>
        <w:numPr>
          <w:ilvl w:val="0"/>
          <w:numId w:val="10"/>
        </w:numPr>
        <w:spacing w:before="60" w:after="60"/>
        <w:ind w:left="568" w:hanging="284"/>
        <w:jc w:val="both"/>
        <w:rPr>
          <w:rFonts w:ascii="Palatino Linotype" w:hAnsi="Palatino Linotype"/>
          <w:b/>
        </w:rPr>
      </w:pPr>
      <w:r w:rsidRPr="00A86F09">
        <w:rPr>
          <w:rFonts w:ascii="Palatino Linotype" w:hAnsi="Palatino Linotype"/>
          <w:b/>
        </w:rPr>
        <w:t>Zřízení a užívání staveniště:</w:t>
      </w:r>
    </w:p>
    <w:p w14:paraId="3D113CAB" w14:textId="6F0CAE10" w:rsidR="00FD5CF4"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Zhotovitel se zavazuje vybudovat zařízení staveniště a neprodle</w:t>
      </w:r>
      <w:r w:rsidR="00A56EE6" w:rsidRPr="00A86F09">
        <w:rPr>
          <w:rFonts w:ascii="Palatino Linotype" w:hAnsi="Palatino Linotype"/>
        </w:rPr>
        <w:t xml:space="preserve">ně informovat objednatele a </w:t>
      </w:r>
      <w:r w:rsidR="005B60AE" w:rsidRPr="00A86F09">
        <w:rPr>
          <w:rFonts w:ascii="Palatino Linotype" w:hAnsi="Palatino Linotype"/>
        </w:rPr>
        <w:t>TDI</w:t>
      </w:r>
      <w:r w:rsidR="00A56EE6" w:rsidRPr="00A86F09">
        <w:rPr>
          <w:rFonts w:ascii="Palatino Linotype" w:hAnsi="Palatino Linotype"/>
        </w:rPr>
        <w:t xml:space="preserve"> a na žádost objednatele či </w:t>
      </w:r>
      <w:r w:rsidR="005B60AE" w:rsidRPr="00A86F09">
        <w:rPr>
          <w:rFonts w:ascii="Palatino Linotype" w:hAnsi="Palatino Linotype"/>
        </w:rPr>
        <w:t>TDI</w:t>
      </w:r>
      <w:r w:rsidRPr="00A86F09">
        <w:rPr>
          <w:rFonts w:ascii="Palatino Linotype" w:hAnsi="Palatino Linotype"/>
        </w:rPr>
        <w:t xml:space="preserve"> předat situační nákres staveniště.</w:t>
      </w:r>
    </w:p>
    <w:p w14:paraId="5951485B" w14:textId="77777777" w:rsidR="00FD5CF4" w:rsidRPr="00A86F09" w:rsidRDefault="00FD5CF4"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Zhotovitel zabezpečuje zařízení staveniště v souladu s účelem této smlouvy, svými potřebami, projektovou dokumentací předanou objednatelem a požadavky objednatele, a to na vlastní náklady.</w:t>
      </w:r>
    </w:p>
    <w:p w14:paraId="1E51BBE7" w14:textId="1798DE30" w:rsidR="00FD5CF4" w:rsidRPr="00A86F09" w:rsidRDefault="00FD5CF4"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 xml:space="preserve">Zhotovitel je dále povinen zajistit v rámci zařízení staveniště podmínky pro výkon funkce </w:t>
      </w:r>
      <w:r w:rsidR="005B60AE" w:rsidRPr="00A86F09">
        <w:rPr>
          <w:rFonts w:ascii="Palatino Linotype" w:hAnsi="Palatino Linotype"/>
        </w:rPr>
        <w:t>TDI</w:t>
      </w:r>
      <w:r w:rsidRPr="00A86F09">
        <w:rPr>
          <w:rFonts w:ascii="Palatino Linotype" w:hAnsi="Palatino Linotype"/>
        </w:rPr>
        <w:t xml:space="preserve"> a také koordinátora BOZP, a to v přiměřeném rozsahu.</w:t>
      </w:r>
    </w:p>
    <w:p w14:paraId="40A25586" w14:textId="6A02E69E" w:rsidR="00D830B3"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Zhotovitel je povinen převzatý prostor staveniště po celou dobu zabezpečit tak, aby byl zcela zamezen přístup neoprávněných osob z a do prostor staveniště. Způsob zabezpečení staveniště je zhotovitel povinen přede</w:t>
      </w:r>
      <w:r w:rsidR="00A56EE6" w:rsidRPr="00A86F09">
        <w:rPr>
          <w:rFonts w:ascii="Palatino Linotype" w:hAnsi="Palatino Linotype"/>
        </w:rPr>
        <w:t xml:space="preserve">m projednat s objednatelem a </w:t>
      </w:r>
      <w:r w:rsidR="005B60AE" w:rsidRPr="00A86F09">
        <w:rPr>
          <w:rFonts w:ascii="Palatino Linotype" w:hAnsi="Palatino Linotype"/>
        </w:rPr>
        <w:t>TDI</w:t>
      </w:r>
      <w:r w:rsidRPr="00A86F09">
        <w:rPr>
          <w:rFonts w:ascii="Palatino Linotype" w:hAnsi="Palatino Linotype"/>
        </w:rPr>
        <w:t> zohlednit jejich požadavky a připomínky.</w:t>
      </w:r>
    </w:p>
    <w:p w14:paraId="2EB7CFE5" w14:textId="77777777" w:rsidR="00D830B3" w:rsidRPr="00A86F09" w:rsidRDefault="00D830B3" w:rsidP="005355EA">
      <w:pPr>
        <w:pStyle w:val="Odstavecseseznamem"/>
        <w:numPr>
          <w:ilvl w:val="1"/>
          <w:numId w:val="10"/>
        </w:numPr>
        <w:spacing w:before="60" w:after="60"/>
        <w:ind w:left="568" w:hanging="284"/>
        <w:jc w:val="both"/>
        <w:rPr>
          <w:rFonts w:ascii="Palatino Linotype" w:hAnsi="Palatino Linotype"/>
          <w:spacing w:val="-2"/>
        </w:rPr>
      </w:pPr>
      <w:r w:rsidRPr="00A86F09">
        <w:rPr>
          <w:rFonts w:ascii="Palatino Linotype" w:hAnsi="Palatino Linotype"/>
          <w:spacing w:val="-2"/>
        </w:rPr>
        <w:t>Provozní, sociální a případně i výrobní zařízení staveniště v nezbytném rozsahu zabezpečuje zhotovitel. Náklady na zařízení staveniště, oplocení, zabezpečení, ochranu a ostrahu, vybudování, zprovoznění, údržbu, likvidaci a vyklizení staveniště a zařízení staveniště jsou zahrnuty ve sjednané ceně za dílo.</w:t>
      </w:r>
    </w:p>
    <w:p w14:paraId="5CAF5257" w14:textId="77777777" w:rsidR="00D830B3"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Zhotovitel je povinen užívat staveniště pouze pro účely související s prováděním stavebních prací ke zhotovení díla dle této smlouvy a při užívání staveniště je povinen dodržovat veškeré právní předpisy upravující jeho užívání.</w:t>
      </w:r>
    </w:p>
    <w:p w14:paraId="3100C236" w14:textId="77777777" w:rsidR="00D830B3"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Zhotovitel se zavazuje udržovat na převzatém staveništi a v jeho okolí pořádek a čistotu a je povinen průběžně na svůj náklad ze staveniště odstraňovat všechny druhy odpadů, stavební suti a nepotřebný materiál. Zhotovitel je rovněž povinen zabezpečit, aby odpad vzniklý z jeho činnosti nebo stavební materiál nebyl v rozporu s právními předpisy umísťován mimo staveniště.</w:t>
      </w:r>
    </w:p>
    <w:p w14:paraId="05277221" w14:textId="77777777" w:rsidR="00D830B3"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 xml:space="preserve">Zhotovitel je povinen zajistit bezpečný vstup a vjezd na staveniště a stejně tak i výstup a výjezd. Za provoz na staveništi odpovídá zhotovitel. Veškerá potřebná povolení nutná k užívání veřejných ploch </w:t>
      </w:r>
      <w:r w:rsidRPr="00A86F09">
        <w:rPr>
          <w:rFonts w:ascii="Palatino Linotype" w:hAnsi="Palatino Linotype"/>
        </w:rPr>
        <w:lastRenderedPageBreak/>
        <w:t xml:space="preserve">a veřejných komunikací, případně k pracím na těchto plochách a komunikacích zajišťuje zhotovitel a nese veškeré případné náklady s tím spojené. </w:t>
      </w:r>
    </w:p>
    <w:p w14:paraId="55520DAA" w14:textId="00BDBCC6" w:rsidR="00D830B3" w:rsidRPr="00A86F09" w:rsidRDefault="00D830B3" w:rsidP="005355EA">
      <w:pPr>
        <w:pStyle w:val="Odstavecseseznamem"/>
        <w:numPr>
          <w:ilvl w:val="1"/>
          <w:numId w:val="10"/>
        </w:numPr>
        <w:spacing w:before="60" w:after="60"/>
        <w:ind w:left="568" w:hanging="284"/>
        <w:jc w:val="both"/>
        <w:rPr>
          <w:rFonts w:ascii="Palatino Linotype" w:hAnsi="Palatino Linotype"/>
          <w:spacing w:val="-4"/>
        </w:rPr>
      </w:pPr>
      <w:r w:rsidRPr="00A86F09">
        <w:rPr>
          <w:rFonts w:ascii="Palatino Linotype" w:hAnsi="Palatino Linotype"/>
          <w:spacing w:val="-4"/>
        </w:rPr>
        <w:t xml:space="preserve">Jestliže v souvislosti s provozem staveniště nebo prováděním </w:t>
      </w:r>
      <w:r w:rsidR="003F6C0A" w:rsidRPr="00A86F09">
        <w:rPr>
          <w:rFonts w:ascii="Palatino Linotype" w:hAnsi="Palatino Linotype"/>
          <w:spacing w:val="-4"/>
        </w:rPr>
        <w:t>díla</w:t>
      </w:r>
      <w:r w:rsidRPr="00A86F09">
        <w:rPr>
          <w:rFonts w:ascii="Palatino Linotype" w:hAnsi="Palatino Linotype"/>
          <w:spacing w:val="-4"/>
        </w:rPr>
        <w:t xml:space="preserve"> bude třeba umístit nebo přemístit dopravní značky podle právních předpisů upravujících provoz na pozemních komunikacích, obstará tyto práce zhotovitel, a to na vlastní náklad. Zhotovitel dále zodpovídá i za umisťování, přemisťování a udržování dopravních značek v souvislosti s průběhem provádění prací na zhotovování </w:t>
      </w:r>
      <w:r w:rsidR="003F6C0A" w:rsidRPr="00A86F09">
        <w:rPr>
          <w:rFonts w:ascii="Palatino Linotype" w:hAnsi="Palatino Linotype"/>
          <w:spacing w:val="-4"/>
        </w:rPr>
        <w:t>díla</w:t>
      </w:r>
      <w:r w:rsidRPr="00A86F09">
        <w:rPr>
          <w:rFonts w:ascii="Palatino Linotype" w:hAnsi="Palatino Linotype"/>
          <w:spacing w:val="-4"/>
        </w:rPr>
        <w:t>. Jakékoliv pokuty či náhrady škod vzniklých v této souvislosti jdou plně k tíži zhotovitele.</w:t>
      </w:r>
    </w:p>
    <w:p w14:paraId="47E31D02" w14:textId="45BC0792" w:rsidR="00D830B3"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 xml:space="preserve">Zhotovitel odpovídá za bezpečnost a ochranu zdraví všech osob v prostoru staveniště i v jeho okolí, za bezpečný přístup na </w:t>
      </w:r>
      <w:r w:rsidR="004929D7" w:rsidRPr="00A86F09">
        <w:rPr>
          <w:rFonts w:ascii="Palatino Linotype" w:hAnsi="Palatino Linotype"/>
        </w:rPr>
        <w:t>staveniště</w:t>
      </w:r>
      <w:r w:rsidRPr="00A86F09">
        <w:rPr>
          <w:rFonts w:ascii="Palatino Linotype" w:hAnsi="Palatino Linotype"/>
        </w:rPr>
        <w:t xml:space="preserve">, za dodržování veškerých bezpečnostních, hygienických a požárních předpisů včetně prostoru zařízení staveniště a za bezpečnost provozu v celém prostoru staveniště. Zhotovitel je povinen zabezpečit staveniště dostatečným množstvím a druhem hasících prostředků. </w:t>
      </w:r>
    </w:p>
    <w:p w14:paraId="6EDC9EEE" w14:textId="77777777" w:rsidR="00D830B3" w:rsidRPr="00A86F09" w:rsidRDefault="00D830B3" w:rsidP="005355EA">
      <w:pPr>
        <w:pStyle w:val="Odstavecseseznamem"/>
        <w:numPr>
          <w:ilvl w:val="0"/>
          <w:numId w:val="10"/>
        </w:numPr>
        <w:spacing w:before="60" w:after="60"/>
        <w:ind w:left="568" w:hanging="284"/>
        <w:jc w:val="both"/>
        <w:rPr>
          <w:rFonts w:ascii="Palatino Linotype" w:hAnsi="Palatino Linotype"/>
          <w:b/>
        </w:rPr>
      </w:pPr>
      <w:r w:rsidRPr="00A86F09">
        <w:rPr>
          <w:rFonts w:ascii="Palatino Linotype" w:hAnsi="Palatino Linotype"/>
          <w:b/>
        </w:rPr>
        <w:t>Vyklizení staveniště:</w:t>
      </w:r>
    </w:p>
    <w:p w14:paraId="20C9FC0F" w14:textId="46D96D54" w:rsidR="00D830B3"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 xml:space="preserve">Zhotovitel je povinen odstranit zařízení </w:t>
      </w:r>
      <w:r w:rsidR="00F11020" w:rsidRPr="00A86F09">
        <w:rPr>
          <w:rFonts w:ascii="Palatino Linotype" w:hAnsi="Palatino Linotype"/>
        </w:rPr>
        <w:t xml:space="preserve">příslušného prostoru </w:t>
      </w:r>
      <w:r w:rsidRPr="00A86F09">
        <w:rPr>
          <w:rFonts w:ascii="Palatino Linotype" w:hAnsi="Palatino Linotype"/>
        </w:rPr>
        <w:t>staveniště</w:t>
      </w:r>
      <w:r w:rsidR="007C25A5" w:rsidRPr="00A86F09">
        <w:rPr>
          <w:rFonts w:ascii="Palatino Linotype" w:hAnsi="Palatino Linotype"/>
        </w:rPr>
        <w:t xml:space="preserve"> </w:t>
      </w:r>
      <w:r w:rsidRPr="00A86F09">
        <w:rPr>
          <w:rFonts w:ascii="Palatino Linotype" w:hAnsi="Palatino Linotype"/>
        </w:rPr>
        <w:t xml:space="preserve">a vyklidit </w:t>
      </w:r>
      <w:r w:rsidR="00F11020" w:rsidRPr="00A86F09">
        <w:rPr>
          <w:rFonts w:ascii="Palatino Linotype" w:hAnsi="Palatino Linotype"/>
        </w:rPr>
        <w:t xml:space="preserve">takové </w:t>
      </w:r>
      <w:r w:rsidRPr="00A86F09">
        <w:rPr>
          <w:rFonts w:ascii="Palatino Linotype" w:hAnsi="Palatino Linotype"/>
        </w:rPr>
        <w:t>staveniště ve sjednaném termínu ode dne předání a převzetí řádně dokončeného díla bez</w:t>
      </w:r>
      <w:r w:rsidR="00015117" w:rsidRPr="00A86F09">
        <w:rPr>
          <w:rFonts w:ascii="Palatino Linotype" w:hAnsi="Palatino Linotype"/>
        </w:rPr>
        <w:t xml:space="preserve"> jakýchkoliv</w:t>
      </w:r>
      <w:r w:rsidRPr="00A86F09">
        <w:rPr>
          <w:rFonts w:ascii="Palatino Linotype" w:hAnsi="Palatino Linotype"/>
        </w:rPr>
        <w:t xml:space="preserve"> vad a nedodělků</w:t>
      </w:r>
      <w:r w:rsidR="00015117" w:rsidRPr="00A86F09">
        <w:rPr>
          <w:rFonts w:ascii="Palatino Linotype" w:hAnsi="Palatino Linotype"/>
        </w:rPr>
        <w:t xml:space="preserve"> (tj. po odstranění i případných vad a nedodělků zjištěných při přejímacím řízení)</w:t>
      </w:r>
      <w:r w:rsidRPr="00A86F09">
        <w:rPr>
          <w:rFonts w:ascii="Palatino Linotype" w:hAnsi="Palatino Linotype"/>
        </w:rPr>
        <w:t>.</w:t>
      </w:r>
    </w:p>
    <w:p w14:paraId="6C2FD81C" w14:textId="5188D682" w:rsidR="00F11020" w:rsidRPr="00A86F09" w:rsidRDefault="00156198"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 xml:space="preserve">Shora uvedené a sjednané </w:t>
      </w:r>
      <w:r w:rsidR="006615BC" w:rsidRPr="00A86F09">
        <w:rPr>
          <w:rFonts w:ascii="Palatino Linotype" w:hAnsi="Palatino Linotype"/>
        </w:rPr>
        <w:t>dle čl. 10.4.1 tohoto článku smlouvy platí i pro případ vyklizení pouze části určené části staveniště</w:t>
      </w:r>
      <w:r w:rsidR="004929D7" w:rsidRPr="00A86F09">
        <w:rPr>
          <w:rFonts w:ascii="Palatino Linotype" w:hAnsi="Palatino Linotype"/>
        </w:rPr>
        <w:t xml:space="preserve"> v rámci zhotovení a dokončení dílčí části plnění díla a jejího předání k předčasnému užívání dle čl. XX. odst. XX této smlouvy.</w:t>
      </w:r>
    </w:p>
    <w:p w14:paraId="0A136B5E" w14:textId="689AEA92" w:rsidR="00D07274" w:rsidRPr="00A86F09" w:rsidRDefault="00D07274"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Ke dni předání staveniště zhotovitelem zpět objednateli musí být staveniště</w:t>
      </w:r>
      <w:r w:rsidR="00E0521C" w:rsidRPr="00A86F09">
        <w:rPr>
          <w:rFonts w:ascii="Palatino Linotype" w:hAnsi="Palatino Linotype"/>
        </w:rPr>
        <w:t>, či jeho příslušná část,</w:t>
      </w:r>
      <w:r w:rsidRPr="00A86F09">
        <w:rPr>
          <w:rFonts w:ascii="Palatino Linotype" w:hAnsi="Palatino Linotype"/>
        </w:rPr>
        <w:t xml:space="preserve"> vyklizeno a v souladu s touto smlouvou. Nebude-li tato povinnost splněna, není objednatel povinen staveniště od zhotovitele převzít. Budovy a pozemky, které budou prováděním díla dotčeny, je zhotovitel povinen uvést po dokončení díla do původního nebo lepšího stavu.</w:t>
      </w:r>
    </w:p>
    <w:p w14:paraId="7FD79EFE" w14:textId="77777777" w:rsidR="00D830B3"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Nevyklidí-li zhotovitel staveniště ve sjednaném termínu, je objednatel oprávněn zabezpečit vyklizení staveniště</w:t>
      </w:r>
      <w:r w:rsidR="00A56EE6" w:rsidRPr="00A86F09">
        <w:rPr>
          <w:rFonts w:ascii="Palatino Linotype" w:hAnsi="Palatino Linotype"/>
        </w:rPr>
        <w:t xml:space="preserve"> sám či prostřednictvím třetí osoby, kdy </w:t>
      </w:r>
      <w:r w:rsidRPr="00A86F09">
        <w:rPr>
          <w:rFonts w:ascii="Palatino Linotype" w:hAnsi="Palatino Linotype"/>
        </w:rPr>
        <w:t xml:space="preserve">náklady s tím spojené </w:t>
      </w:r>
      <w:r w:rsidR="00A56EE6" w:rsidRPr="00A86F09">
        <w:rPr>
          <w:rFonts w:ascii="Palatino Linotype" w:hAnsi="Palatino Linotype"/>
        </w:rPr>
        <w:t>se zavazuje</w:t>
      </w:r>
      <w:r w:rsidRPr="00A86F09">
        <w:rPr>
          <w:rFonts w:ascii="Palatino Linotype" w:hAnsi="Palatino Linotype"/>
        </w:rPr>
        <w:t xml:space="preserve"> objednateli</w:t>
      </w:r>
      <w:r w:rsidR="00A56EE6" w:rsidRPr="00A86F09">
        <w:rPr>
          <w:rFonts w:ascii="Palatino Linotype" w:hAnsi="Palatino Linotype"/>
        </w:rPr>
        <w:t xml:space="preserve"> zaplatit</w:t>
      </w:r>
      <w:r w:rsidRPr="00A86F09">
        <w:rPr>
          <w:rFonts w:ascii="Palatino Linotype" w:hAnsi="Palatino Linotype"/>
        </w:rPr>
        <w:t xml:space="preserve"> zhotovitel. Takto vynaložené náklady objednatele se zhotovitel zavazuje uhradit nejpozději do 14 dnů od dne doručení příslušného vyúčtování všech nákladů s tím spojených zhotoviteli.</w:t>
      </w:r>
    </w:p>
    <w:p w14:paraId="0DFB646C" w14:textId="60EC0F21" w:rsidR="00D830B3" w:rsidRPr="00A86F09" w:rsidRDefault="00D830B3" w:rsidP="005355EA">
      <w:pPr>
        <w:pStyle w:val="Odstavecseseznamem"/>
        <w:numPr>
          <w:ilvl w:val="1"/>
          <w:numId w:val="10"/>
        </w:numPr>
        <w:spacing w:before="60" w:after="60"/>
        <w:ind w:left="568" w:hanging="284"/>
        <w:jc w:val="both"/>
        <w:rPr>
          <w:rFonts w:ascii="Palatino Linotype" w:hAnsi="Palatino Linotype"/>
        </w:rPr>
      </w:pPr>
      <w:r w:rsidRPr="00A86F09">
        <w:rPr>
          <w:rFonts w:ascii="Palatino Linotype" w:hAnsi="Palatino Linotype"/>
        </w:rPr>
        <w:t>Zhotovitel vyhotoví zápis o vyklizen</w:t>
      </w:r>
      <w:r w:rsidR="00EF7331" w:rsidRPr="00A86F09">
        <w:rPr>
          <w:rFonts w:ascii="Palatino Linotype" w:hAnsi="Palatino Linotype"/>
        </w:rPr>
        <w:t xml:space="preserve">í staveniště, který podepíše </w:t>
      </w:r>
      <w:r w:rsidR="005B60AE" w:rsidRPr="00A86F09">
        <w:rPr>
          <w:rFonts w:ascii="Palatino Linotype" w:hAnsi="Palatino Linotype"/>
        </w:rPr>
        <w:t>TDI</w:t>
      </w:r>
      <w:r w:rsidRPr="00A86F09">
        <w:rPr>
          <w:rFonts w:ascii="Palatino Linotype" w:hAnsi="Palatino Linotype"/>
        </w:rPr>
        <w:t xml:space="preserve"> a zástupci obou smluvních stran, s výjimkou případu, kdy zhotovitel staveniště dobrovolně nevyklidí a objednatel bude nucen využít postupu dle předchozího odstavce.</w:t>
      </w:r>
    </w:p>
    <w:p w14:paraId="00483750" w14:textId="77777777" w:rsidR="00DF7766" w:rsidRPr="00A86F09" w:rsidRDefault="00DF7766" w:rsidP="00031C3A">
      <w:pPr>
        <w:pStyle w:val="Bezmezer"/>
        <w:spacing w:before="120"/>
        <w:jc w:val="center"/>
        <w:rPr>
          <w:rFonts w:ascii="Palatino Linotype" w:hAnsi="Palatino Linotype"/>
          <w:b/>
          <w:bCs/>
          <w:sz w:val="20"/>
          <w:szCs w:val="20"/>
          <w:lang w:val="cs-CZ"/>
        </w:rPr>
      </w:pPr>
      <w:r w:rsidRPr="00A86F09">
        <w:rPr>
          <w:rFonts w:ascii="Palatino Linotype" w:hAnsi="Palatino Linotype"/>
          <w:b/>
          <w:bCs/>
          <w:sz w:val="20"/>
          <w:szCs w:val="20"/>
          <w:lang w:val="cs-CZ"/>
        </w:rPr>
        <w:t>Článek XI.</w:t>
      </w:r>
    </w:p>
    <w:p w14:paraId="6D7EB4C1" w14:textId="7ACCEAAE" w:rsidR="00DF7766" w:rsidRPr="00A86F09" w:rsidRDefault="00DF7766" w:rsidP="00AF77ED">
      <w:pPr>
        <w:pStyle w:val="Bezmezer"/>
        <w:spacing w:after="120"/>
        <w:jc w:val="center"/>
        <w:rPr>
          <w:rFonts w:ascii="Palatino Linotype" w:hAnsi="Palatino Linotype"/>
          <w:b/>
          <w:bCs/>
          <w:sz w:val="20"/>
          <w:szCs w:val="20"/>
          <w:lang w:val="cs-CZ"/>
        </w:rPr>
      </w:pPr>
      <w:r w:rsidRPr="00A86F09">
        <w:rPr>
          <w:rFonts w:ascii="Palatino Linotype" w:hAnsi="Palatino Linotype"/>
          <w:b/>
          <w:bCs/>
          <w:sz w:val="20"/>
          <w:szCs w:val="20"/>
          <w:lang w:val="cs-CZ"/>
        </w:rPr>
        <w:t xml:space="preserve">Stavební </w:t>
      </w:r>
      <w:r w:rsidR="00156198" w:rsidRPr="00A86F09">
        <w:rPr>
          <w:rFonts w:ascii="Palatino Linotype" w:hAnsi="Palatino Linotype"/>
          <w:b/>
          <w:bCs/>
          <w:sz w:val="20"/>
          <w:szCs w:val="20"/>
          <w:lang w:val="cs-CZ"/>
        </w:rPr>
        <w:t xml:space="preserve">(montážní) </w:t>
      </w:r>
      <w:r w:rsidRPr="00A86F09">
        <w:rPr>
          <w:rFonts w:ascii="Palatino Linotype" w:hAnsi="Palatino Linotype"/>
          <w:b/>
          <w:bCs/>
          <w:sz w:val="20"/>
          <w:szCs w:val="20"/>
          <w:lang w:val="cs-CZ"/>
        </w:rPr>
        <w:t>deník</w:t>
      </w:r>
    </w:p>
    <w:p w14:paraId="30E92EE6" w14:textId="6CF33059" w:rsidR="00DF7766" w:rsidRPr="00A86F09" w:rsidRDefault="00DF7766">
      <w:pPr>
        <w:pStyle w:val="Odstavecseseznamem"/>
        <w:numPr>
          <w:ilvl w:val="0"/>
          <w:numId w:val="21"/>
        </w:numPr>
        <w:spacing w:before="60" w:after="60"/>
        <w:ind w:left="568" w:hanging="284"/>
        <w:jc w:val="both"/>
        <w:rPr>
          <w:rFonts w:ascii="Palatino Linotype" w:hAnsi="Palatino Linotype"/>
          <w:b/>
        </w:rPr>
      </w:pPr>
      <w:r w:rsidRPr="00A86F09">
        <w:rPr>
          <w:rFonts w:ascii="Palatino Linotype" w:hAnsi="Palatino Linotype"/>
          <w:b/>
        </w:rPr>
        <w:t xml:space="preserve">Povinnost vést stavební </w:t>
      </w:r>
      <w:r w:rsidR="00156198" w:rsidRPr="00A86F09">
        <w:rPr>
          <w:rFonts w:ascii="Palatino Linotype" w:hAnsi="Palatino Linotype"/>
          <w:b/>
        </w:rPr>
        <w:t xml:space="preserve">(montážní) </w:t>
      </w:r>
      <w:r w:rsidRPr="00A86F09">
        <w:rPr>
          <w:rFonts w:ascii="Palatino Linotype" w:hAnsi="Palatino Linotype"/>
          <w:b/>
        </w:rPr>
        <w:t>deník:</w:t>
      </w:r>
    </w:p>
    <w:p w14:paraId="7CB90D3C" w14:textId="4A7D2326" w:rsidR="00DF7766" w:rsidRPr="00A86F09" w:rsidRDefault="00DF7766">
      <w:pPr>
        <w:pStyle w:val="Odstavecseseznamem"/>
        <w:numPr>
          <w:ilvl w:val="1"/>
          <w:numId w:val="21"/>
        </w:numPr>
        <w:spacing w:before="60" w:after="60"/>
        <w:ind w:left="568" w:hanging="284"/>
        <w:jc w:val="both"/>
        <w:rPr>
          <w:rFonts w:ascii="Palatino Linotype" w:hAnsi="Palatino Linotype"/>
        </w:rPr>
      </w:pPr>
      <w:r w:rsidRPr="00A86F09">
        <w:rPr>
          <w:rFonts w:ascii="Palatino Linotype" w:hAnsi="Palatino Linotype"/>
        </w:rPr>
        <w:t xml:space="preserve">Zhotovitel je povinen vést ode dne předání a převzetí prostoru budoucího staveniště stavební </w:t>
      </w:r>
      <w:r w:rsidR="007C62A7" w:rsidRPr="00A86F09">
        <w:rPr>
          <w:rFonts w:ascii="Palatino Linotype" w:hAnsi="Palatino Linotype"/>
        </w:rPr>
        <w:t xml:space="preserve">(montážní) </w:t>
      </w:r>
      <w:r w:rsidRPr="00A86F09">
        <w:rPr>
          <w:rFonts w:ascii="Palatino Linotype" w:hAnsi="Palatino Linotype"/>
        </w:rPr>
        <w:t>deník v souladu s</w:t>
      </w:r>
      <w:r w:rsidR="00A2602B" w:rsidRPr="00A86F09">
        <w:rPr>
          <w:rFonts w:ascii="Palatino Linotype" w:hAnsi="Palatino Linotype"/>
        </w:rPr>
        <w:t> </w:t>
      </w:r>
      <w:r w:rsidRPr="00A86F09">
        <w:rPr>
          <w:rFonts w:ascii="Palatino Linotype" w:hAnsi="Palatino Linotype"/>
        </w:rPr>
        <w:t>ustanovením</w:t>
      </w:r>
      <w:r w:rsidR="00A2602B" w:rsidRPr="00A86F09">
        <w:rPr>
          <w:rFonts w:ascii="Palatino Linotype" w:hAnsi="Palatino Linotype"/>
        </w:rPr>
        <w:t>i stavebního zákona a souvisejících právních předpisů</w:t>
      </w:r>
      <w:r w:rsidRPr="00A86F09">
        <w:rPr>
          <w:rFonts w:ascii="Palatino Linotype" w:hAnsi="Palatino Linotype"/>
        </w:rPr>
        <w:t>.</w:t>
      </w:r>
      <w:r w:rsidR="007C62A7" w:rsidRPr="00A86F09">
        <w:rPr>
          <w:rFonts w:ascii="Palatino Linotype" w:hAnsi="Palatino Linotype"/>
        </w:rPr>
        <w:t xml:space="preserve"> (dále také jako „</w:t>
      </w:r>
      <w:r w:rsidR="007C62A7" w:rsidRPr="00A86F09">
        <w:rPr>
          <w:rFonts w:ascii="Palatino Linotype" w:hAnsi="Palatino Linotype"/>
          <w:b/>
          <w:bCs/>
        </w:rPr>
        <w:t>stavební deník</w:t>
      </w:r>
      <w:r w:rsidR="007C62A7" w:rsidRPr="00A86F09">
        <w:rPr>
          <w:rFonts w:ascii="Palatino Linotype" w:hAnsi="Palatino Linotype"/>
        </w:rPr>
        <w:t>“).</w:t>
      </w:r>
    </w:p>
    <w:p w14:paraId="623DB546" w14:textId="263E7C0B" w:rsidR="00DF7766" w:rsidRPr="00A86F09" w:rsidRDefault="00DF7766">
      <w:pPr>
        <w:pStyle w:val="Odstavecseseznamem"/>
        <w:numPr>
          <w:ilvl w:val="1"/>
          <w:numId w:val="21"/>
        </w:numPr>
        <w:spacing w:before="60" w:after="60"/>
        <w:ind w:left="568" w:hanging="284"/>
        <w:jc w:val="both"/>
        <w:rPr>
          <w:rFonts w:ascii="Palatino Linotype" w:hAnsi="Palatino Linotype"/>
        </w:rPr>
      </w:pPr>
      <w:r w:rsidRPr="00A86F09">
        <w:rPr>
          <w:rFonts w:ascii="Palatino Linotype" w:hAnsi="Palatino Linotype"/>
        </w:rPr>
        <w:t xml:space="preserve">Stavební deník musí být v pracovní dny v době od 7:00 do 17:00 hod. přístupný oprávněným osobám objednatele, </w:t>
      </w:r>
      <w:r w:rsidR="005B60AE" w:rsidRPr="00A86F09">
        <w:rPr>
          <w:rFonts w:ascii="Palatino Linotype" w:hAnsi="Palatino Linotype"/>
        </w:rPr>
        <w:t>TDI</w:t>
      </w:r>
      <w:r w:rsidRPr="00A86F09">
        <w:rPr>
          <w:rFonts w:ascii="Palatino Linotype" w:hAnsi="Palatino Linotype"/>
        </w:rPr>
        <w:t xml:space="preserve"> a případně jiným osobám oprávněným do stavebních deníků zapisovat (např.</w:t>
      </w:r>
      <w:r w:rsidR="00E06EE6" w:rsidRPr="00A86F09">
        <w:rPr>
          <w:rFonts w:ascii="Palatino Linotype" w:hAnsi="Palatino Linotype"/>
        </w:rPr>
        <w:t xml:space="preserve"> </w:t>
      </w:r>
      <w:r w:rsidRPr="00A86F09">
        <w:rPr>
          <w:rFonts w:ascii="Palatino Linotype" w:hAnsi="Palatino Linotype"/>
        </w:rPr>
        <w:t>koordinátor BOZP apod.).</w:t>
      </w:r>
    </w:p>
    <w:p w14:paraId="74602FA5" w14:textId="77777777" w:rsidR="00DF7766" w:rsidRPr="00A86F09" w:rsidRDefault="00DF7766">
      <w:pPr>
        <w:pStyle w:val="Odstavecseseznamem"/>
        <w:numPr>
          <w:ilvl w:val="1"/>
          <w:numId w:val="21"/>
        </w:numPr>
        <w:spacing w:before="60" w:after="60"/>
        <w:ind w:left="568" w:hanging="284"/>
        <w:jc w:val="both"/>
        <w:rPr>
          <w:rFonts w:ascii="Palatino Linotype" w:hAnsi="Palatino Linotype"/>
          <w:spacing w:val="-4"/>
        </w:rPr>
      </w:pPr>
      <w:r w:rsidRPr="00A86F09">
        <w:rPr>
          <w:rFonts w:ascii="Palatino Linotype" w:hAnsi="Palatino Linotype"/>
          <w:spacing w:val="-4"/>
        </w:rPr>
        <w:t>Zápisy do stavebního deníku se zhotovitel zavazuje provádět v originále a dvou kopiích. Originály zápisů je zhotovitel povinen předat objednateli, jakmile dojde k zániku jeho povinnosti vést stavební deník, tj. jakmile dojde k naplnění podmínek ukončení povinnosti k vedení stavebního deníku dle níže uvedeného v tomto článku této smlouvy. V případě, že zhotovitel nesplní svou povinnost předat objednateli stavební deník v originálním znění, bude toto považováno za podstatné porušení této smlouvy.</w:t>
      </w:r>
    </w:p>
    <w:p w14:paraId="2910B864" w14:textId="3DB8216A" w:rsidR="00DF7766" w:rsidRPr="00FC3473" w:rsidRDefault="00DF7766">
      <w:pPr>
        <w:pStyle w:val="Odstavecseseznamem"/>
        <w:numPr>
          <w:ilvl w:val="1"/>
          <w:numId w:val="21"/>
        </w:numPr>
        <w:spacing w:before="60" w:after="60"/>
        <w:ind w:left="568" w:hanging="284"/>
        <w:jc w:val="both"/>
        <w:rPr>
          <w:rFonts w:ascii="Palatino Linotype" w:hAnsi="Palatino Linotype"/>
        </w:rPr>
      </w:pPr>
      <w:r w:rsidRPr="00A86F09">
        <w:rPr>
          <w:rFonts w:ascii="Palatino Linotype" w:hAnsi="Palatino Linotype"/>
        </w:rPr>
        <w:t xml:space="preserve">Zhotovitel se zavazuje předávat první kopii zápisů do stavebního deníku vždy osobě vykonávající funkci </w:t>
      </w:r>
      <w:r w:rsidR="005B60AE" w:rsidRPr="00A86F09">
        <w:rPr>
          <w:rFonts w:ascii="Palatino Linotype" w:hAnsi="Palatino Linotype"/>
        </w:rPr>
        <w:t>TDI</w:t>
      </w:r>
      <w:r w:rsidRPr="00A86F09">
        <w:rPr>
          <w:rFonts w:ascii="Palatino Linotype" w:hAnsi="Palatino Linotype"/>
        </w:rPr>
        <w:t xml:space="preserve"> pro objednatele a druhou kopii</w:t>
      </w:r>
      <w:r w:rsidRPr="00FC3473">
        <w:rPr>
          <w:rFonts w:ascii="Palatino Linotype" w:hAnsi="Palatino Linotype"/>
        </w:rPr>
        <w:t xml:space="preserve"> uchovávat pro své potřeby. Kopie zápisů do stavebního deníku určených pro </w:t>
      </w:r>
      <w:r w:rsidR="005B60AE">
        <w:rPr>
          <w:rFonts w:ascii="Palatino Linotype" w:hAnsi="Palatino Linotype"/>
        </w:rPr>
        <w:t>TDI</w:t>
      </w:r>
      <w:r w:rsidRPr="00FC3473">
        <w:rPr>
          <w:rFonts w:ascii="Palatino Linotype" w:hAnsi="Palatino Linotype"/>
        </w:rPr>
        <w:t xml:space="preserve"> objednatele je zhotovitel povinen předávat pravidelně nejméně však při kontrolních dnech či na žádost objednatele nebo </w:t>
      </w:r>
      <w:r w:rsidR="005B60AE">
        <w:rPr>
          <w:rFonts w:ascii="Palatino Linotype" w:hAnsi="Palatino Linotype"/>
        </w:rPr>
        <w:t>TDI</w:t>
      </w:r>
      <w:r w:rsidRPr="00FC3473">
        <w:rPr>
          <w:rFonts w:ascii="Palatino Linotype" w:hAnsi="Palatino Linotype"/>
        </w:rPr>
        <w:t>.</w:t>
      </w:r>
    </w:p>
    <w:p w14:paraId="017E9A17" w14:textId="77777777" w:rsidR="00DF7766" w:rsidRPr="00A86F09" w:rsidRDefault="00DF7766">
      <w:pPr>
        <w:pStyle w:val="Odstavecseseznamem"/>
        <w:numPr>
          <w:ilvl w:val="1"/>
          <w:numId w:val="21"/>
        </w:numPr>
        <w:spacing w:before="60" w:after="60"/>
        <w:ind w:left="568" w:hanging="284"/>
        <w:jc w:val="both"/>
        <w:rPr>
          <w:rFonts w:ascii="Palatino Linotype" w:hAnsi="Palatino Linotype"/>
        </w:rPr>
      </w:pPr>
      <w:r w:rsidRPr="00FC3473">
        <w:rPr>
          <w:rFonts w:ascii="Palatino Linotype" w:hAnsi="Palatino Linotype"/>
        </w:rPr>
        <w:lastRenderedPageBreak/>
        <w:t xml:space="preserve">Povinnost zhotovitele vést stavební deník končí až řádným dokončením díla ze strany zhotovitele a jeho předáním objednateli, tj. protokolárním předáním díla objednateli bez vad a nedodělků, případně po odstranění veškerých </w:t>
      </w:r>
      <w:r w:rsidRPr="00A86F09">
        <w:rPr>
          <w:rFonts w:ascii="Palatino Linotype" w:hAnsi="Palatino Linotype"/>
        </w:rPr>
        <w:t xml:space="preserve">vad a nedodělků zjištěných při přejímacím řízení, a dále vydáním kolaudačního souhlasu k tomu příslušným správním orgánem. </w:t>
      </w:r>
    </w:p>
    <w:p w14:paraId="70EA1BF3" w14:textId="77777777" w:rsidR="00DF7766" w:rsidRPr="00A86F09" w:rsidRDefault="00DF7766">
      <w:pPr>
        <w:pStyle w:val="Odstavecseseznamem"/>
        <w:numPr>
          <w:ilvl w:val="1"/>
          <w:numId w:val="21"/>
        </w:numPr>
        <w:spacing w:before="60" w:after="60"/>
        <w:ind w:left="568" w:hanging="284"/>
        <w:jc w:val="both"/>
        <w:rPr>
          <w:rFonts w:ascii="Palatino Linotype" w:hAnsi="Palatino Linotype"/>
        </w:rPr>
      </w:pPr>
      <w:r w:rsidRPr="00A86F09">
        <w:rPr>
          <w:rFonts w:ascii="Palatino Linotype" w:hAnsi="Palatino Linotype"/>
        </w:rPr>
        <w:t>Objednatel bere na vědomí, že má povinnost uchovávat stavební deník po dobu nejméně 10 let ode dne vydání kolaudačního souhlasu.</w:t>
      </w:r>
    </w:p>
    <w:p w14:paraId="603F30F0" w14:textId="77777777" w:rsidR="00DF7766" w:rsidRPr="00A86F09" w:rsidRDefault="00DF7766">
      <w:pPr>
        <w:pStyle w:val="Odstavecseseznamem"/>
        <w:numPr>
          <w:ilvl w:val="0"/>
          <w:numId w:val="21"/>
        </w:numPr>
        <w:spacing w:before="60" w:after="60"/>
        <w:ind w:left="568" w:hanging="284"/>
        <w:jc w:val="both"/>
        <w:rPr>
          <w:rFonts w:ascii="Palatino Linotype" w:hAnsi="Palatino Linotype"/>
          <w:b/>
        </w:rPr>
      </w:pPr>
      <w:r w:rsidRPr="00A86F09">
        <w:rPr>
          <w:rFonts w:ascii="Palatino Linotype" w:hAnsi="Palatino Linotype"/>
          <w:b/>
        </w:rPr>
        <w:t>Způsob vedení a zápisu do stavebního deníku:</w:t>
      </w:r>
    </w:p>
    <w:p w14:paraId="73454FB6" w14:textId="6F17D1DA" w:rsidR="00DF7766" w:rsidRPr="00A86F09" w:rsidRDefault="00DF7766">
      <w:pPr>
        <w:pStyle w:val="Odstavecseseznamem"/>
        <w:numPr>
          <w:ilvl w:val="1"/>
          <w:numId w:val="21"/>
        </w:numPr>
        <w:spacing w:before="60" w:after="60"/>
        <w:ind w:left="568" w:hanging="284"/>
        <w:jc w:val="both"/>
        <w:rPr>
          <w:rFonts w:ascii="Palatino Linotype" w:hAnsi="Palatino Linotype"/>
          <w:b/>
        </w:rPr>
      </w:pPr>
      <w:r w:rsidRPr="00A86F09">
        <w:rPr>
          <w:rFonts w:ascii="Palatino Linotype" w:hAnsi="Palatino Linotype"/>
        </w:rPr>
        <w:t xml:space="preserve">Zápisy do stavebního deníku provádí zhotovitel formou denních záznamů. Veškeré okolnosti rozhodné pro zhotovení </w:t>
      </w:r>
      <w:r w:rsidR="003F6C0A" w:rsidRPr="00A86F09">
        <w:rPr>
          <w:rFonts w:ascii="Palatino Linotype" w:hAnsi="Palatino Linotype"/>
        </w:rPr>
        <w:t>díla</w:t>
      </w:r>
      <w:r w:rsidRPr="00A86F09">
        <w:rPr>
          <w:rFonts w:ascii="Palatino Linotype" w:hAnsi="Palatino Linotype"/>
        </w:rPr>
        <w:t xml:space="preserve"> musí být ve stavebním deníku zapsány zhotovitelem v ten den, v němž nastaly. </w:t>
      </w:r>
    </w:p>
    <w:p w14:paraId="450FE1DE" w14:textId="3A4AE092" w:rsidR="00DF7766" w:rsidRPr="00A86F09" w:rsidRDefault="005B60AE">
      <w:pPr>
        <w:pStyle w:val="Odstavecseseznamem"/>
        <w:numPr>
          <w:ilvl w:val="1"/>
          <w:numId w:val="21"/>
        </w:numPr>
        <w:spacing w:before="60" w:after="60"/>
        <w:ind w:left="568" w:hanging="284"/>
        <w:jc w:val="both"/>
        <w:rPr>
          <w:rFonts w:ascii="Palatino Linotype" w:hAnsi="Palatino Linotype"/>
          <w:b/>
        </w:rPr>
      </w:pPr>
      <w:r w:rsidRPr="00A86F09">
        <w:rPr>
          <w:rFonts w:ascii="Palatino Linotype" w:hAnsi="Palatino Linotype"/>
        </w:rPr>
        <w:t>TDI</w:t>
      </w:r>
      <w:r w:rsidR="00DF7766" w:rsidRPr="00A86F09">
        <w:rPr>
          <w:rFonts w:ascii="Palatino Linotype" w:hAnsi="Palatino Linotype"/>
        </w:rPr>
        <w:t xml:space="preserve"> objednatele je oprávněn se vždy vyjadřovat k zápisům ve stavebním deníku učiněných zhotovitelem. V případě souhlasu se zněním zápisu připojí k tomuto zápisu svůj podpis a v případě nesouhlasu uvede výslovně veškeré své připomínky. K zápisům do stavebního deníku je za obdobných podmínek oprávněn se vyjadřovat též objednatel.</w:t>
      </w:r>
    </w:p>
    <w:p w14:paraId="0D58D918" w14:textId="62B916DA" w:rsidR="00DF7766" w:rsidRPr="00A86F09" w:rsidRDefault="00DF7766">
      <w:pPr>
        <w:pStyle w:val="Odstavecseseznamem"/>
        <w:numPr>
          <w:ilvl w:val="1"/>
          <w:numId w:val="21"/>
        </w:numPr>
        <w:spacing w:before="60" w:after="60"/>
        <w:ind w:left="568" w:hanging="284"/>
        <w:jc w:val="both"/>
        <w:rPr>
          <w:rFonts w:ascii="Palatino Linotype" w:hAnsi="Palatino Linotype"/>
          <w:b/>
        </w:rPr>
      </w:pPr>
      <w:r w:rsidRPr="00A86F09">
        <w:rPr>
          <w:rFonts w:ascii="Palatino Linotype" w:hAnsi="Palatino Linotype"/>
        </w:rPr>
        <w:t xml:space="preserve">V případě, že objednatel či </w:t>
      </w:r>
      <w:r w:rsidR="005B60AE" w:rsidRPr="00A86F09">
        <w:rPr>
          <w:rFonts w:ascii="Palatino Linotype" w:hAnsi="Palatino Linotype"/>
        </w:rPr>
        <w:t>TDI</w:t>
      </w:r>
      <w:r w:rsidRPr="00A86F09">
        <w:rPr>
          <w:rFonts w:ascii="Palatino Linotype" w:hAnsi="Palatino Linotype"/>
        </w:rPr>
        <w:t xml:space="preserve"> objednatele uvedou k zápisům do stavebního deníku své připomínky, je zhotovitel povinen veškeré tyto připomínky vzít na vědomí a postupovat při vedení stavebního deníku v souladu s těmito připomínkami. V případě, že jsou příslušné připomínky objednatele či </w:t>
      </w:r>
      <w:r w:rsidR="005B60AE" w:rsidRPr="00A86F09">
        <w:rPr>
          <w:rFonts w:ascii="Palatino Linotype" w:hAnsi="Palatino Linotype"/>
        </w:rPr>
        <w:t>TDI</w:t>
      </w:r>
      <w:r w:rsidRPr="00A86F09">
        <w:rPr>
          <w:rFonts w:ascii="Palatino Linotype" w:hAnsi="Palatino Linotype"/>
        </w:rPr>
        <w:t xml:space="preserve"> objednatele nedůvodné, je zhotovitel povinen na tuto skutečnost objednatele či </w:t>
      </w:r>
      <w:r w:rsidR="005B60AE" w:rsidRPr="00A86F09">
        <w:rPr>
          <w:rFonts w:ascii="Palatino Linotype" w:hAnsi="Palatino Linotype"/>
        </w:rPr>
        <w:t>TDI</w:t>
      </w:r>
      <w:r w:rsidRPr="00A86F09">
        <w:rPr>
          <w:rFonts w:ascii="Palatino Linotype" w:hAnsi="Palatino Linotype"/>
        </w:rPr>
        <w:t xml:space="preserve"> objednatele upozornit a uvést v čem spatřuje jejich nedůvodnost. </w:t>
      </w:r>
    </w:p>
    <w:p w14:paraId="248D2039" w14:textId="514A0665" w:rsidR="00DF7766" w:rsidRPr="00A86F09" w:rsidRDefault="00DF7766">
      <w:pPr>
        <w:pStyle w:val="Odstavecseseznamem"/>
        <w:numPr>
          <w:ilvl w:val="1"/>
          <w:numId w:val="21"/>
        </w:numPr>
        <w:spacing w:before="60" w:after="60"/>
        <w:ind w:left="568" w:hanging="284"/>
        <w:jc w:val="both"/>
        <w:rPr>
          <w:rFonts w:ascii="Palatino Linotype" w:hAnsi="Palatino Linotype"/>
          <w:b/>
        </w:rPr>
      </w:pPr>
      <w:r w:rsidRPr="00A86F09">
        <w:rPr>
          <w:rFonts w:ascii="Palatino Linotype" w:hAnsi="Palatino Linotype"/>
        </w:rPr>
        <w:t xml:space="preserve">Nesouhlasí-li zhotovitel se zápisem do stavebního deníku, který učinil objednatel či </w:t>
      </w:r>
      <w:r w:rsidR="005B60AE" w:rsidRPr="00A86F09">
        <w:rPr>
          <w:rFonts w:ascii="Palatino Linotype" w:hAnsi="Palatino Linotype"/>
        </w:rPr>
        <w:t>TDI</w:t>
      </w:r>
      <w:r w:rsidRPr="00A86F09">
        <w:rPr>
          <w:rFonts w:ascii="Palatino Linotype" w:hAnsi="Palatino Linotype"/>
        </w:rPr>
        <w:t>, musí k tomuto zápisu připojit své písemné stanovisko nejpozději do 3 pracovních dnů ode dne, kdy byl tento zápis do stavebních deníků proveden. V případě, že zhotovitel neuvede své písemné stanovisko k zápisu do stavebního deníku ve lhůtě určené předchozí větou tohoto odstavce, ztrácí možnost jakkoliv rozporovat provedení a oprávněnost tohoto zápisu.</w:t>
      </w:r>
    </w:p>
    <w:p w14:paraId="5519EE84" w14:textId="77777777" w:rsidR="00DF7766" w:rsidRPr="00A86F09" w:rsidRDefault="00DF7766">
      <w:pPr>
        <w:pStyle w:val="Odstavecseseznamem"/>
        <w:numPr>
          <w:ilvl w:val="1"/>
          <w:numId w:val="21"/>
        </w:numPr>
        <w:spacing w:before="60" w:after="60"/>
        <w:ind w:left="568" w:hanging="284"/>
        <w:jc w:val="both"/>
        <w:rPr>
          <w:rFonts w:ascii="Palatino Linotype" w:hAnsi="Palatino Linotype"/>
          <w:b/>
        </w:rPr>
      </w:pPr>
      <w:r w:rsidRPr="00A86F09">
        <w:rPr>
          <w:rFonts w:ascii="Palatino Linotype" w:hAnsi="Palatino Linotype"/>
        </w:rPr>
        <w:t xml:space="preserve">Zhotovitel je povinen vyzvat objednatele zápisem do stavebního (montážního) deníku ke kontrole prací, které mají být zakryty nebo se stanou nepřístupnými, a </w:t>
      </w:r>
      <w:r w:rsidRPr="00A86F09">
        <w:rPr>
          <w:rFonts w:ascii="Palatino Linotype" w:hAnsi="Palatino Linotype"/>
          <w:b/>
        </w:rPr>
        <w:t>to min. 3 pracovní dny předem</w:t>
      </w:r>
      <w:r w:rsidRPr="00A86F09">
        <w:rPr>
          <w:rFonts w:ascii="Palatino Linotype" w:hAnsi="Palatino Linotype"/>
        </w:rPr>
        <w:t xml:space="preserve">. Zápisy o kontrole prací a konstrukcí zakrytých budou součástí předávacího protokolu. V případě nesplnění této povinnosti zhotovitele, má objednatel právo požadovat dodatečné odkrytí nebo zpřístupnění dotčených </w:t>
      </w:r>
      <w:r w:rsidR="005E5891" w:rsidRPr="00A86F09">
        <w:rPr>
          <w:rFonts w:ascii="Palatino Linotype" w:hAnsi="Palatino Linotype"/>
        </w:rPr>
        <w:t>konstrukcí, přičemž</w:t>
      </w:r>
      <w:r w:rsidRPr="00A86F09">
        <w:rPr>
          <w:rFonts w:ascii="Palatino Linotype" w:hAnsi="Palatino Linotype"/>
        </w:rPr>
        <w:t xml:space="preserve"> veškeré náklady s tím spojené nese zhotovitel</w:t>
      </w:r>
      <w:r w:rsidR="005E5891" w:rsidRPr="00A86F09">
        <w:rPr>
          <w:rFonts w:ascii="Palatino Linotype" w:hAnsi="Palatino Linotype"/>
        </w:rPr>
        <w:t xml:space="preserve"> a je povinen je uhradit</w:t>
      </w:r>
      <w:r w:rsidRPr="00A86F09">
        <w:rPr>
          <w:rFonts w:ascii="Palatino Linotype" w:hAnsi="Palatino Linotype"/>
        </w:rPr>
        <w:t>.</w:t>
      </w:r>
    </w:p>
    <w:p w14:paraId="5EE0268D" w14:textId="54B6CF57" w:rsidR="00DF7766" w:rsidRPr="00A86F09" w:rsidRDefault="00DF7766">
      <w:pPr>
        <w:pStyle w:val="Odstavecseseznamem"/>
        <w:numPr>
          <w:ilvl w:val="1"/>
          <w:numId w:val="21"/>
        </w:numPr>
        <w:spacing w:before="60" w:after="60"/>
        <w:ind w:left="568" w:hanging="284"/>
        <w:jc w:val="both"/>
        <w:rPr>
          <w:rFonts w:ascii="Palatino Linotype" w:hAnsi="Palatino Linotype"/>
          <w:b/>
        </w:rPr>
      </w:pPr>
      <w:r w:rsidRPr="00A86F09">
        <w:rPr>
          <w:rFonts w:ascii="Palatino Linotype" w:hAnsi="Palatino Linotype"/>
        </w:rPr>
        <w:t xml:space="preserve">Do stavebního deníku jsou oprávněni zapisovat mimo výše uvedených osob též koordinátor BOZP a osoby vykonávající kontrolní prohlídky </w:t>
      </w:r>
      <w:r w:rsidR="008904F0" w:rsidRPr="00A86F09">
        <w:rPr>
          <w:rFonts w:ascii="Palatino Linotype" w:hAnsi="Palatino Linotype"/>
        </w:rPr>
        <w:t>díla</w:t>
      </w:r>
      <w:r w:rsidRPr="00A86F09">
        <w:rPr>
          <w:rFonts w:ascii="Palatino Linotype" w:hAnsi="Palatino Linotype"/>
        </w:rPr>
        <w:t>.</w:t>
      </w:r>
    </w:p>
    <w:p w14:paraId="5833DEF1" w14:textId="77777777" w:rsidR="00DF7766" w:rsidRPr="00A86F09" w:rsidRDefault="00DF7766">
      <w:pPr>
        <w:pStyle w:val="Odstavecseseznamem"/>
        <w:numPr>
          <w:ilvl w:val="1"/>
          <w:numId w:val="21"/>
        </w:numPr>
        <w:spacing w:before="60" w:after="60"/>
        <w:ind w:left="568" w:hanging="284"/>
        <w:jc w:val="both"/>
        <w:rPr>
          <w:rFonts w:ascii="Palatino Linotype" w:hAnsi="Palatino Linotype"/>
          <w:b/>
        </w:rPr>
      </w:pPr>
      <w:r w:rsidRPr="00A86F09">
        <w:rPr>
          <w:rFonts w:ascii="Palatino Linotype" w:hAnsi="Palatino Linotype"/>
        </w:rPr>
        <w:t>Smluvní strany výslovně prohlašují, že písemné dodatky k této smlouvě nelze činit formou zápisu ve stavebním deníku a že tyto zápisy nikterak nenahrazují smluvní ujednání obsažené v této smlouvě. V případě, že dodatky budou učiněny formou takového zápisu do stavebního deníku, pak platí, že nemají vůbec žádné právní účinky a k takovým dodatkům se nepřihlíží.</w:t>
      </w:r>
    </w:p>
    <w:p w14:paraId="58FC96B8" w14:textId="77777777" w:rsidR="00E5753A" w:rsidRPr="00A86F09" w:rsidRDefault="00E5753A" w:rsidP="00031C3A">
      <w:pPr>
        <w:pStyle w:val="Bezmezer"/>
        <w:spacing w:before="120"/>
        <w:jc w:val="center"/>
        <w:rPr>
          <w:rFonts w:ascii="Palatino Linotype" w:hAnsi="Palatino Linotype"/>
          <w:b/>
          <w:bCs/>
          <w:sz w:val="20"/>
          <w:szCs w:val="20"/>
          <w:lang w:val="cs-CZ"/>
        </w:rPr>
      </w:pPr>
      <w:r w:rsidRPr="00A86F09">
        <w:rPr>
          <w:rFonts w:ascii="Palatino Linotype" w:hAnsi="Palatino Linotype"/>
          <w:b/>
          <w:bCs/>
          <w:sz w:val="20"/>
          <w:szCs w:val="20"/>
          <w:lang w:val="cs-CZ"/>
        </w:rPr>
        <w:t>Článek XII.</w:t>
      </w:r>
    </w:p>
    <w:p w14:paraId="6D2F0282" w14:textId="77777777" w:rsidR="00E5753A" w:rsidRPr="00A86F09" w:rsidRDefault="00E5753A" w:rsidP="00AF77ED">
      <w:pPr>
        <w:pStyle w:val="Bezmezer"/>
        <w:spacing w:after="120"/>
        <w:jc w:val="center"/>
        <w:rPr>
          <w:rFonts w:ascii="Palatino Linotype" w:hAnsi="Palatino Linotype"/>
          <w:b/>
          <w:bCs/>
          <w:sz w:val="20"/>
          <w:szCs w:val="20"/>
          <w:lang w:val="cs-CZ"/>
        </w:rPr>
      </w:pPr>
      <w:r w:rsidRPr="00A86F09">
        <w:rPr>
          <w:rFonts w:ascii="Palatino Linotype" w:hAnsi="Palatino Linotype"/>
          <w:b/>
          <w:bCs/>
          <w:sz w:val="20"/>
          <w:szCs w:val="20"/>
          <w:lang w:val="cs-CZ"/>
        </w:rPr>
        <w:t>Kontrola díla a další podmínky plnění předmětu smlouvy</w:t>
      </w:r>
    </w:p>
    <w:p w14:paraId="3F80241F" w14:textId="77777777" w:rsidR="00E5753A" w:rsidRPr="00A86F09" w:rsidRDefault="00E5753A">
      <w:pPr>
        <w:pStyle w:val="Odstavecseseznamem"/>
        <w:numPr>
          <w:ilvl w:val="0"/>
          <w:numId w:val="22"/>
        </w:numPr>
        <w:spacing w:before="60" w:after="60"/>
        <w:ind w:left="568" w:hanging="284"/>
        <w:jc w:val="both"/>
        <w:rPr>
          <w:rFonts w:ascii="Palatino Linotype" w:hAnsi="Palatino Linotype"/>
          <w:b/>
        </w:rPr>
      </w:pPr>
      <w:r w:rsidRPr="00A86F09">
        <w:rPr>
          <w:rFonts w:ascii="Palatino Linotype" w:hAnsi="Palatino Linotype"/>
          <w:b/>
        </w:rPr>
        <w:t>Kontrola díla (provádění prací):</w:t>
      </w:r>
    </w:p>
    <w:p w14:paraId="31F68C82" w14:textId="0FE16DD7" w:rsidR="00E5753A" w:rsidRPr="00A86F09" w:rsidRDefault="00E5753A">
      <w:pPr>
        <w:pStyle w:val="Odstavecseseznamem"/>
        <w:numPr>
          <w:ilvl w:val="1"/>
          <w:numId w:val="22"/>
        </w:numPr>
        <w:spacing w:before="60" w:after="60"/>
        <w:ind w:left="568" w:hanging="284"/>
        <w:jc w:val="both"/>
        <w:rPr>
          <w:rFonts w:ascii="Palatino Linotype" w:hAnsi="Palatino Linotype"/>
          <w:b/>
          <w:spacing w:val="-4"/>
        </w:rPr>
      </w:pPr>
      <w:r w:rsidRPr="00A86F09">
        <w:rPr>
          <w:rFonts w:ascii="Palatino Linotype" w:hAnsi="Palatino Linotype"/>
          <w:spacing w:val="-4"/>
        </w:rPr>
        <w:t xml:space="preserve">Objednatel je oprávněn provádět průběžnou kontrolu díla prostřednictvím svých pověřených pracovníků, zejména pak osoby zastupující objednatele, </w:t>
      </w:r>
      <w:r w:rsidR="005B60AE" w:rsidRPr="00A86F09">
        <w:rPr>
          <w:rFonts w:ascii="Palatino Linotype" w:hAnsi="Palatino Linotype"/>
          <w:spacing w:val="-4"/>
        </w:rPr>
        <w:t>TDI</w:t>
      </w:r>
      <w:r w:rsidRPr="00A86F09">
        <w:rPr>
          <w:rFonts w:ascii="Palatino Linotype" w:hAnsi="Palatino Linotype"/>
          <w:spacing w:val="-4"/>
        </w:rPr>
        <w:t>, případně prostřednictvím koordinátora BOZP.</w:t>
      </w:r>
    </w:p>
    <w:p w14:paraId="5A79297F" w14:textId="0650163D" w:rsidR="00E5753A" w:rsidRPr="00A86F09" w:rsidRDefault="00E5753A">
      <w:pPr>
        <w:pStyle w:val="Odstavecseseznamem"/>
        <w:numPr>
          <w:ilvl w:val="1"/>
          <w:numId w:val="22"/>
        </w:numPr>
        <w:spacing w:before="60" w:after="60"/>
        <w:ind w:left="568" w:hanging="284"/>
        <w:jc w:val="both"/>
        <w:rPr>
          <w:rFonts w:ascii="Palatino Linotype" w:hAnsi="Palatino Linotype"/>
          <w:b/>
        </w:rPr>
      </w:pPr>
      <w:r w:rsidRPr="00A86F09">
        <w:rPr>
          <w:rFonts w:ascii="Palatino Linotype" w:hAnsi="Palatino Linotype"/>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poskytnuté objednatelem zápisem ve stavebním deníku, jedná se o porušení této smlouvy, které opravňuje objednatele k odstoupení od této smlouvy.</w:t>
      </w:r>
    </w:p>
    <w:p w14:paraId="7E3AFFBE" w14:textId="2DBC9F64" w:rsidR="0024156A" w:rsidRPr="00A86F09" w:rsidRDefault="0024156A" w:rsidP="0024156A">
      <w:pPr>
        <w:pStyle w:val="Odstavecseseznamem"/>
        <w:spacing w:after="60"/>
        <w:ind w:left="567"/>
        <w:jc w:val="both"/>
        <w:rPr>
          <w:rFonts w:ascii="Palatino Linotype" w:hAnsi="Palatino Linotype"/>
        </w:rPr>
      </w:pPr>
      <w:r w:rsidRPr="00A86F09">
        <w:rPr>
          <w:rFonts w:ascii="Palatino Linotype" w:hAnsi="Palatino Linotype"/>
        </w:rPr>
        <w:t>Dojde-li z důvodů uvedených v tomto odstavci, tj. porušení povinností na straně zhotovitele, k udělení pokynu objednatele k přerušení prací zhotovitele na realizovaném díle, nejsou tímto rozhodnutím objednatele dotčeny sjednané termíny realizace díla a o dny takového přerušení se dotčené termíny realizace díla neprodlužují.</w:t>
      </w:r>
    </w:p>
    <w:p w14:paraId="7539D7E8" w14:textId="77777777" w:rsidR="00E5753A" w:rsidRPr="00A86F09" w:rsidRDefault="00E5753A">
      <w:pPr>
        <w:pStyle w:val="Odstavecseseznamem"/>
        <w:numPr>
          <w:ilvl w:val="1"/>
          <w:numId w:val="22"/>
        </w:numPr>
        <w:spacing w:before="60" w:after="60"/>
        <w:ind w:left="568" w:hanging="284"/>
        <w:jc w:val="both"/>
        <w:rPr>
          <w:rFonts w:ascii="Palatino Linotype" w:hAnsi="Palatino Linotype"/>
          <w:b/>
        </w:rPr>
      </w:pPr>
      <w:r w:rsidRPr="00A86F09">
        <w:rPr>
          <w:rFonts w:ascii="Palatino Linotype" w:hAnsi="Palatino Linotype"/>
        </w:rPr>
        <w:lastRenderedPageBreak/>
        <w:t>Veškeré odborné práce musí vykonávat pracovníci zhotovitele nebo jeho poddodavatelů mající příslušnou kvalifikaci. Doklad o kvalifikaci pracovníků je zhotovitel na požádání objednatele povinen předložit</w:t>
      </w:r>
      <w:r w:rsidR="00824BFF" w:rsidRPr="00A86F09">
        <w:rPr>
          <w:rFonts w:ascii="Palatino Linotype" w:hAnsi="Palatino Linotype"/>
        </w:rPr>
        <w:t xml:space="preserve"> bez zbytečného odkladu.</w:t>
      </w:r>
    </w:p>
    <w:p w14:paraId="652E3C4E" w14:textId="596C0B1C" w:rsidR="00E5753A" w:rsidRPr="00A86F09" w:rsidRDefault="00E5753A">
      <w:pPr>
        <w:pStyle w:val="Odstavecseseznamem"/>
        <w:numPr>
          <w:ilvl w:val="1"/>
          <w:numId w:val="22"/>
        </w:numPr>
        <w:spacing w:before="60" w:after="60"/>
        <w:ind w:left="568" w:hanging="284"/>
        <w:jc w:val="both"/>
        <w:rPr>
          <w:rFonts w:ascii="Palatino Linotype" w:hAnsi="Palatino Linotype"/>
          <w:b/>
        </w:rPr>
      </w:pPr>
      <w:r w:rsidRPr="00A86F09">
        <w:rPr>
          <w:rFonts w:ascii="Palatino Linotype" w:hAnsi="Palatino Linotype"/>
        </w:rPr>
        <w:t xml:space="preserve">Pro účely kontroly v průběhu provádění díla organizuje objednatel kontrolní dny v termínech nezbytných pro řádné provádění kontroly, nejméně však </w:t>
      </w:r>
      <w:r w:rsidRPr="00A86F09">
        <w:rPr>
          <w:rFonts w:ascii="Palatino Linotype" w:hAnsi="Palatino Linotype"/>
          <w:b/>
        </w:rPr>
        <w:t xml:space="preserve">1x za </w:t>
      </w:r>
      <w:r w:rsidR="00D939C2" w:rsidRPr="00A86F09">
        <w:rPr>
          <w:rFonts w:ascii="Palatino Linotype" w:hAnsi="Palatino Linotype"/>
          <w:b/>
        </w:rPr>
        <w:t>7</w:t>
      </w:r>
      <w:r w:rsidRPr="00A86F09">
        <w:rPr>
          <w:rFonts w:ascii="Palatino Linotype" w:hAnsi="Palatino Linotype"/>
          <w:b/>
        </w:rPr>
        <w:t xml:space="preserve"> dní</w:t>
      </w:r>
      <w:r w:rsidRPr="00A86F09">
        <w:rPr>
          <w:rFonts w:ascii="Palatino Linotype" w:hAnsi="Palatino Linotype"/>
        </w:rPr>
        <w:t xml:space="preserve">, a to v termínech dle dohody mezi objednatelem, zhotovitelem a </w:t>
      </w:r>
      <w:r w:rsidR="005B60AE" w:rsidRPr="00A86F09">
        <w:rPr>
          <w:rFonts w:ascii="Palatino Linotype" w:hAnsi="Palatino Linotype"/>
        </w:rPr>
        <w:t>TDI</w:t>
      </w:r>
      <w:r w:rsidRPr="00A86F09">
        <w:rPr>
          <w:rFonts w:ascii="Palatino Linotype" w:hAnsi="Palatino Linotype"/>
        </w:rPr>
        <w:t xml:space="preserve"> či dále také na základě žádosti objednatele doručené zhotoviteli minimálně 3 pracovní dny před vyžádaným dnem kontroly realizace díla. Zástupci zhotovitele jsou povinni se zúčastňovat kontrolních dnů, a to pravidelných kontrolních dnů, na kterých se smluvní strany dohodnou i objednatelem vyžádaných a oznámených kontrolních dnů. Zhotovitel má právo přizvat na kontrolní den své poddodavatele. Objednatel či jím pověřené osoby pořizují z kontrolního dne zápis o jednání do stavebního deníku vedeného zhotovitelem.</w:t>
      </w:r>
    </w:p>
    <w:p w14:paraId="23C94029" w14:textId="77777777" w:rsidR="0024156A" w:rsidRPr="00A86F09" w:rsidRDefault="0024156A">
      <w:pPr>
        <w:pStyle w:val="Odstavecseseznamem"/>
        <w:numPr>
          <w:ilvl w:val="0"/>
          <w:numId w:val="22"/>
        </w:numPr>
        <w:spacing w:before="60" w:after="60"/>
        <w:ind w:left="568" w:hanging="284"/>
        <w:jc w:val="both"/>
        <w:rPr>
          <w:rFonts w:ascii="Palatino Linotype" w:hAnsi="Palatino Linotype"/>
          <w:b/>
        </w:rPr>
      </w:pPr>
      <w:r w:rsidRPr="00A86F09">
        <w:rPr>
          <w:rFonts w:ascii="Palatino Linotype" w:hAnsi="Palatino Linotype"/>
          <w:b/>
        </w:rPr>
        <w:t>Další podmínky pro provádění díla:</w:t>
      </w:r>
    </w:p>
    <w:p w14:paraId="7AAF2E79" w14:textId="374958F9" w:rsidR="0024156A" w:rsidRPr="00A86F09" w:rsidRDefault="0024156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Kvalita zhotovitelem uskutečněného plnění musí odpovídat veškerým požadavkům uvedeným v normách vztahujících se k plnění. Zhotovitel je povinen dodržet při provádění díla veškeré platné právní předpisy, jakož i všechny podmínky určené touto smlouvou. Práce a dodávky budou dále provedeny v souladu s českými hygienickými, protipožárními, bezpečnostními a dalšími souvisejícími předpisy.</w:t>
      </w:r>
    </w:p>
    <w:p w14:paraId="2D96C009" w14:textId="77777777" w:rsidR="0024156A" w:rsidRPr="00A86F09" w:rsidRDefault="0024156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Zhotovitel je povinen při provádění díla průběžně a s náležitou odbornou péčí prověřovat vhodnost související dokumentace a dokumentů, podle kterých je dle smlouvy vymezen předmět a rozsah díla a podle kterých je povinen dílo zhotovit, zejména prověřovat, zda jsou tyto dokumenty v souladu s platnými předpisy, vyhláškami, nařízeními, pravidly, regulacemi a normami, a to před započetím konkrétních prací, výkonů a služeb na díle, a je povinen neprodleně písemně na nevhodnost dokumentů upozornit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w:t>
      </w:r>
    </w:p>
    <w:p w14:paraId="443298BD" w14:textId="1394AB9B" w:rsidR="0024156A" w:rsidRPr="00A86F09" w:rsidRDefault="0024156A">
      <w:pPr>
        <w:pStyle w:val="Odstavecseseznamem"/>
        <w:numPr>
          <w:ilvl w:val="1"/>
          <w:numId w:val="22"/>
        </w:numPr>
        <w:spacing w:before="60" w:after="60"/>
        <w:jc w:val="both"/>
        <w:rPr>
          <w:rFonts w:ascii="Palatino Linotype" w:hAnsi="Palatino Linotype"/>
        </w:rPr>
      </w:pPr>
      <w:r w:rsidRPr="00A86F09">
        <w:rPr>
          <w:rFonts w:ascii="Palatino Linotype" w:hAnsi="Palatino Linotype"/>
        </w:rPr>
        <w:t>Zhotovitel se dále zavazuje, že zajistí provádění díla tak, aby v co nejmenší míře omezovalo užívání veřejných prostranství či jiných okolních dotčených pozemků či staveb a dále neobtěžovalo třetí osoby a okolní prostory zejména hlukem, pachem, emisemi, prachem, vibracemi, exhalacemi a zastíněním nad míru přiměřenou poměrům.</w:t>
      </w:r>
    </w:p>
    <w:p w14:paraId="39CC7831" w14:textId="4FB74082" w:rsidR="00E5753A" w:rsidRPr="00A86F09" w:rsidRDefault="00E5753A">
      <w:pPr>
        <w:pStyle w:val="Odstavecseseznamem"/>
        <w:numPr>
          <w:ilvl w:val="0"/>
          <w:numId w:val="22"/>
        </w:numPr>
        <w:spacing w:before="60" w:after="60"/>
        <w:ind w:left="568" w:hanging="284"/>
        <w:jc w:val="both"/>
        <w:rPr>
          <w:rFonts w:ascii="Palatino Linotype" w:hAnsi="Palatino Linotype"/>
          <w:b/>
        </w:rPr>
      </w:pPr>
      <w:r w:rsidRPr="00A86F09">
        <w:rPr>
          <w:rFonts w:ascii="Palatino Linotype" w:hAnsi="Palatino Linotype"/>
          <w:b/>
        </w:rPr>
        <w:t>Použité materiály a výrobky:</w:t>
      </w:r>
    </w:p>
    <w:p w14:paraId="379E9FD4" w14:textId="0FF62CE5" w:rsidR="0024156A" w:rsidRPr="00A86F09" w:rsidRDefault="0024156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 xml:space="preserve">Pro </w:t>
      </w:r>
      <w:r w:rsidR="00B31A99" w:rsidRPr="00A86F09">
        <w:rPr>
          <w:rFonts w:ascii="Palatino Linotype" w:hAnsi="Palatino Linotype"/>
        </w:rPr>
        <w:t>dílo</w:t>
      </w:r>
      <w:r w:rsidRPr="00A86F09">
        <w:rPr>
          <w:rFonts w:ascii="Palatino Linotype" w:hAnsi="Palatino Linotype"/>
        </w:rPr>
        <w:t xml:space="preserve">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402D3C94" w14:textId="6A3E6A2F" w:rsidR="0024156A" w:rsidRPr="00A86F09" w:rsidRDefault="0024156A">
      <w:pPr>
        <w:pStyle w:val="Odstavecseseznamem"/>
        <w:numPr>
          <w:ilvl w:val="1"/>
          <w:numId w:val="22"/>
        </w:numPr>
        <w:spacing w:before="60" w:after="60"/>
        <w:ind w:left="568" w:hanging="284"/>
        <w:jc w:val="both"/>
        <w:rPr>
          <w:rFonts w:ascii="Palatino Linotype" w:hAnsi="Palatino Linotype"/>
          <w:b/>
        </w:rPr>
      </w:pPr>
      <w:r w:rsidRPr="00A86F09">
        <w:rPr>
          <w:rFonts w:ascii="Palatino Linotype" w:hAnsi="Palatino Linotype"/>
        </w:rPr>
        <w:t xml:space="preserve">Pro </w:t>
      </w:r>
      <w:r w:rsidR="00B31A99" w:rsidRPr="00A86F09">
        <w:rPr>
          <w:rFonts w:ascii="Palatino Linotype" w:hAnsi="Palatino Linotype"/>
        </w:rPr>
        <w:t>dílo</w:t>
      </w:r>
      <w:r w:rsidRPr="00A86F09">
        <w:rPr>
          <w:rFonts w:ascii="Palatino Linotype" w:hAnsi="Palatino Linotype"/>
        </w:rPr>
        <w:t xml:space="preserve"> mohou být použity jen takové výrobky, technologie a konstrukce, jejichž vlastnosti z hlediska způsobilosti pro navržený účel zaručují </w:t>
      </w:r>
      <w:r w:rsidR="00495EF6" w:rsidRPr="00A86F09">
        <w:rPr>
          <w:rFonts w:ascii="Palatino Linotype" w:hAnsi="Palatino Linotype"/>
        </w:rPr>
        <w:t>splnění všech legislativních požadavků a technických norem</w:t>
      </w:r>
      <w:r w:rsidRPr="00A86F09">
        <w:rPr>
          <w:rFonts w:ascii="Palatino Linotype" w:hAnsi="Palatino Linotype"/>
        </w:rPr>
        <w:t xml:space="preserve"> a splňuj</w:t>
      </w:r>
      <w:r w:rsidR="00495EF6" w:rsidRPr="00A86F09">
        <w:rPr>
          <w:rFonts w:ascii="Palatino Linotype" w:hAnsi="Palatino Linotype"/>
        </w:rPr>
        <w:t>í</w:t>
      </w:r>
      <w:r w:rsidRPr="00A86F09">
        <w:rPr>
          <w:rFonts w:ascii="Palatino Linotype" w:hAnsi="Palatino Linotype"/>
        </w:rPr>
        <w:t xml:space="preserve"> požadavky na mechanickou odolnost a stabilitu, požární bezpečnost, ochranu zdraví, zdravých životních podmínek a životního prostředí, bezpečnost při užívání, ochranu proti hluku a na úsporu energie a ochranu tepla.</w:t>
      </w:r>
    </w:p>
    <w:p w14:paraId="06BDF358" w14:textId="043D1A1F" w:rsidR="0024156A" w:rsidRPr="00A86F09" w:rsidRDefault="0024156A">
      <w:pPr>
        <w:pStyle w:val="Odstavecseseznamem"/>
        <w:numPr>
          <w:ilvl w:val="1"/>
          <w:numId w:val="22"/>
        </w:numPr>
        <w:spacing w:before="60" w:after="60"/>
        <w:ind w:left="568" w:hanging="284"/>
        <w:jc w:val="both"/>
        <w:rPr>
          <w:rFonts w:ascii="Palatino Linotype" w:hAnsi="Palatino Linotype"/>
          <w:b/>
        </w:rPr>
      </w:pPr>
      <w:r w:rsidRPr="00A86F09">
        <w:rPr>
          <w:rFonts w:ascii="Palatino Linotype" w:hAnsi="Palatino Linotype"/>
        </w:rPr>
        <w:t>Zhotovitel doloží na vyzvání objednatele, nejpozději však v termínu předání a převzetí díla soubor certifikátů, atestů, dokladů o shodě výrobků, doklady o provedených zkouškách, revizní zprávy, dokumentaci skutečného provedení díla, geodetické zaměření či jiných průvodních dokladů rozhodujících materiálů užitých k vybudování díla.</w:t>
      </w:r>
    </w:p>
    <w:p w14:paraId="742BD34D" w14:textId="03DC240B" w:rsidR="00E5753A" w:rsidRPr="00A86F09" w:rsidRDefault="00E5753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 xml:space="preserve">Veškeré materiály použité na </w:t>
      </w:r>
      <w:r w:rsidR="000E3F7F" w:rsidRPr="00A86F09">
        <w:rPr>
          <w:rFonts w:ascii="Palatino Linotype" w:hAnsi="Palatino Linotype"/>
        </w:rPr>
        <w:t>díle</w:t>
      </w:r>
      <w:r w:rsidRPr="00A86F09">
        <w:rPr>
          <w:rFonts w:ascii="Palatino Linotype" w:hAnsi="Palatino Linotype"/>
        </w:rPr>
        <w:t xml:space="preserve"> musí vyhovovat příslušným ČSN, případně odpovídajícím evropským normám (EN) a musí být vybaveny patřičnými atesty, platnými v ČR.</w:t>
      </w:r>
    </w:p>
    <w:p w14:paraId="50563991" w14:textId="77777777" w:rsidR="00E5753A" w:rsidRPr="00A86F09" w:rsidRDefault="00E5753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Jakost dodávaných materiálů a konstrukcí bude ze strany zhotovitele dokladována předepsaným způsobem při prohlídkách a při předání a převzetí předmětu plnění nebo jeho částí.</w:t>
      </w:r>
    </w:p>
    <w:p w14:paraId="16EB4E9D" w14:textId="18CCE4E0" w:rsidR="00E5753A" w:rsidRPr="00A86F09" w:rsidRDefault="00E5753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lastRenderedPageBreak/>
        <w:t xml:space="preserve">Zhotovitel se zavazuje, že při zhotovování </w:t>
      </w:r>
      <w:r w:rsidR="002A519D" w:rsidRPr="00A86F09">
        <w:rPr>
          <w:rFonts w:ascii="Palatino Linotype" w:hAnsi="Palatino Linotype"/>
        </w:rPr>
        <w:t>díla</w:t>
      </w:r>
      <w:r w:rsidRPr="00A86F09">
        <w:rPr>
          <w:rFonts w:ascii="Palatino Linotype" w:hAnsi="Palatino Linotype"/>
        </w:rPr>
        <w:t xml:space="preserve"> nepoužije materiály, o kterých je v době jejich možného užití známo, že jejich užití je v rozporu s právními a technickými normami nebo obecně známými poznatky v oblasti vlivů stavebních materiálů na lidský organismus. Poruší-li zhotovitel povinnost dle předchozí věty, je povinen na písemné vyzvání objednatele provést okamžitě nápravu a nést veškeré náklady s tím spojené. Stejně tak se zhotovitel zavazuje, že ke zhotovování </w:t>
      </w:r>
      <w:r w:rsidR="002A519D" w:rsidRPr="00A86F09">
        <w:rPr>
          <w:rFonts w:ascii="Palatino Linotype" w:hAnsi="Palatino Linotype"/>
        </w:rPr>
        <w:t>díla</w:t>
      </w:r>
      <w:r w:rsidRPr="00A86F09">
        <w:rPr>
          <w:rFonts w:ascii="Palatino Linotype" w:hAnsi="Palatino Linotype"/>
        </w:rPr>
        <w:t xml:space="preserve"> nepoužije materiály, které nemají požadovanou certifikaci, je-li tato pro jejich použití nezbytná podle příslušných právních předpisů. Poruší-li zhotovitel povinnost dle předchozí věty, je povinen na písemné vyzvání objednatele provést okamžitě nápravu a nést veškeré náklady s tím spojené.</w:t>
      </w:r>
    </w:p>
    <w:p w14:paraId="5C3395D4" w14:textId="77777777" w:rsidR="00E5753A" w:rsidRPr="00A86F09" w:rsidRDefault="00E5753A">
      <w:pPr>
        <w:pStyle w:val="Odstavecseseznamem"/>
        <w:numPr>
          <w:ilvl w:val="0"/>
          <w:numId w:val="22"/>
        </w:numPr>
        <w:spacing w:before="60" w:after="60"/>
        <w:ind w:left="568" w:hanging="284"/>
        <w:jc w:val="both"/>
        <w:rPr>
          <w:rFonts w:ascii="Palatino Linotype" w:hAnsi="Palatino Linotype"/>
          <w:b/>
        </w:rPr>
      </w:pPr>
      <w:r w:rsidRPr="00A86F09">
        <w:rPr>
          <w:rFonts w:ascii="Palatino Linotype" w:hAnsi="Palatino Linotype"/>
          <w:b/>
        </w:rPr>
        <w:t>Dodržování BOZP a hygieny práce:</w:t>
      </w:r>
    </w:p>
    <w:p w14:paraId="4207DA14" w14:textId="77777777" w:rsidR="00E5753A" w:rsidRPr="00A86F09" w:rsidRDefault="00E5753A">
      <w:pPr>
        <w:pStyle w:val="Odstavecseseznamem"/>
        <w:numPr>
          <w:ilvl w:val="1"/>
          <w:numId w:val="22"/>
        </w:numPr>
        <w:spacing w:before="60" w:after="60"/>
        <w:ind w:left="568" w:hanging="284"/>
        <w:jc w:val="both"/>
        <w:rPr>
          <w:rFonts w:ascii="Palatino Linotype" w:hAnsi="Palatino Linotype"/>
          <w:b/>
        </w:rPr>
      </w:pPr>
      <w:r w:rsidRPr="00A86F09">
        <w:rPr>
          <w:rFonts w:ascii="Palatino Linotype" w:hAnsi="Palatino Linotype"/>
        </w:rPr>
        <w:t>Zhotovitel je povinen dodržovat na staveništi veškerá bezpečnostní a hygienická opatření a požární ochranu staveniště i prováděného díla, a to v rozsahu a způsobem stanoveným příslušnými předpisy. Zhotovitel v plné míře zodpovídá za bezpečnost a ochranu zdraví všech osob, které se s jeho vědomím zdržují na staveništi a je povinen zabezpečit i veškerá bezpečnostní opatření na ochranu osob a majetku mimo prostor staveniště, jsou-li dotčeny prováděním prací na díle (zejména veřejná prostranství nebo komunikace ponechaná v užívání veřejnosti jako např. podchody s lešením).</w:t>
      </w:r>
    </w:p>
    <w:p w14:paraId="1638A48F" w14:textId="20380065" w:rsidR="00E5753A" w:rsidRPr="00A86F09" w:rsidRDefault="00E5753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 xml:space="preserve">Zhotovitel je povinen provést pro všechny své zaměstnance pracující na zhotovení </w:t>
      </w:r>
      <w:r w:rsidR="008904F0" w:rsidRPr="00A86F09">
        <w:rPr>
          <w:rFonts w:ascii="Palatino Linotype" w:hAnsi="Palatino Linotype"/>
        </w:rPr>
        <w:t>díla</w:t>
      </w:r>
      <w:r w:rsidRPr="00A86F09">
        <w:rPr>
          <w:rFonts w:ascii="Palatino Linotype" w:hAnsi="Palatino Linotype"/>
        </w:rPr>
        <w:t xml:space="preserve"> před předáním a převzetím staveniště vstupní školení o bezpečnosti a ochraně zdraví při práci a o požární ochraně. Zhotovitel je rovněž povinen průběžně znalosti svých zaměstnanců o bezpečnosti a ochraně zdraví při práci a o požární ochraně obnovovat a kontrolovat. Zhotovitel je povinen zabezpečit před započetím poddodávek ke zhotovení </w:t>
      </w:r>
      <w:r w:rsidR="008904F0" w:rsidRPr="00A86F09">
        <w:rPr>
          <w:rFonts w:ascii="Palatino Linotype" w:hAnsi="Palatino Linotype"/>
        </w:rPr>
        <w:t>díla</w:t>
      </w:r>
      <w:r w:rsidRPr="00A86F09">
        <w:rPr>
          <w:rFonts w:ascii="Palatino Linotype" w:hAnsi="Palatino Linotype"/>
        </w:rPr>
        <w:t xml:space="preserve"> provedení vstupního školení o bezpečnosti a ochraně zdraví při práci a o požární ochraně i u svých poddodavatelů podílejících se na provádění stavebních prací ke zhotovení </w:t>
      </w:r>
      <w:r w:rsidR="008904F0" w:rsidRPr="00A86F09">
        <w:rPr>
          <w:rFonts w:ascii="Palatino Linotype" w:hAnsi="Palatino Linotype"/>
        </w:rPr>
        <w:t>díla</w:t>
      </w:r>
      <w:r w:rsidRPr="00A86F09">
        <w:rPr>
          <w:rFonts w:ascii="Palatino Linotype" w:hAnsi="Palatino Linotype"/>
        </w:rPr>
        <w:t xml:space="preserve"> dle této smlouvy.</w:t>
      </w:r>
    </w:p>
    <w:p w14:paraId="160DB9D9" w14:textId="77777777" w:rsidR="00E5753A" w:rsidRPr="00A86F09" w:rsidRDefault="00E5753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Zhotovitel v plné míře zodpovídá za bezpečnost a ochranu zdraví všech osob, které se zdržují v prostoru staveniště a je povinen zabezpečit jejich vybavení ochrannými pracovními pomůckami a ochrannými pomůckami na ochranu osob před riziky vyplývajícími z provozu.</w:t>
      </w:r>
    </w:p>
    <w:p w14:paraId="279F80A4" w14:textId="52924C2C" w:rsidR="00E5753A" w:rsidRPr="00A86F09" w:rsidRDefault="00E5753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 xml:space="preserve">Zhotovitel je povinen provádět v průběhu zhotovování </w:t>
      </w:r>
      <w:r w:rsidR="008904F0" w:rsidRPr="00A86F09">
        <w:rPr>
          <w:rFonts w:ascii="Palatino Linotype" w:hAnsi="Palatino Linotype"/>
        </w:rPr>
        <w:t>díla</w:t>
      </w:r>
      <w:r w:rsidRPr="00A86F09">
        <w:rPr>
          <w:rFonts w:ascii="Palatino Linotype" w:hAnsi="Palatino Linotype"/>
        </w:rPr>
        <w:t xml:space="preserve"> vlastní dozor a soustavnou kontrolu nad bezpečností práce a požární ochranou na staveništi a také je povinen pravidelně kontrolovat stav objektů sousedících se staveništěm.</w:t>
      </w:r>
    </w:p>
    <w:p w14:paraId="2D16E002" w14:textId="5BCC3C25" w:rsidR="00E5753A" w:rsidRPr="00A86F09" w:rsidRDefault="00E5753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 xml:space="preserve">Dojde-li k jakémukoliv úrazu při zhotovování </w:t>
      </w:r>
      <w:r w:rsidR="00D42D4E" w:rsidRPr="00A86F09">
        <w:rPr>
          <w:rFonts w:ascii="Palatino Linotype" w:hAnsi="Palatino Linotype"/>
        </w:rPr>
        <w:t>díla</w:t>
      </w:r>
      <w:r w:rsidRPr="00A86F09">
        <w:rPr>
          <w:rFonts w:ascii="Palatino Linotype" w:hAnsi="Palatino Linotype"/>
        </w:rPr>
        <w:t xml:space="preserve"> nebo při činnostech souvisejících se zhotovováním </w:t>
      </w:r>
      <w:r w:rsidR="008904F0" w:rsidRPr="00A86F09">
        <w:rPr>
          <w:rFonts w:ascii="Palatino Linotype" w:hAnsi="Palatino Linotype"/>
        </w:rPr>
        <w:t>díla</w:t>
      </w:r>
      <w:r w:rsidRPr="00A86F09">
        <w:rPr>
          <w:rFonts w:ascii="Palatino Linotype" w:hAnsi="Palatino Linotype"/>
        </w:rPr>
        <w:t>, je zhotovitel povinen zabezpečit vyšetření úrazu a sepsání příslušného záznamu. Objednatel je povinen poskytnout zhotoviteli nezbytnou součinnost.</w:t>
      </w:r>
    </w:p>
    <w:p w14:paraId="619C6AB1" w14:textId="3F5D9B61" w:rsidR="00E5753A" w:rsidRPr="00A86F09" w:rsidRDefault="00E5753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 xml:space="preserve">Zhotovitel je zodpovědný za dodržování podmínek bezpečnosti práce při provádění </w:t>
      </w:r>
      <w:r w:rsidR="00B07BD1" w:rsidRPr="00A86F09">
        <w:rPr>
          <w:rFonts w:ascii="Palatino Linotype" w:hAnsi="Palatino Linotype"/>
        </w:rPr>
        <w:t>díla</w:t>
      </w:r>
      <w:r w:rsidRPr="00A86F09">
        <w:rPr>
          <w:rFonts w:ascii="Palatino Linotype" w:hAnsi="Palatino Linotype"/>
        </w:rPr>
        <w:t xml:space="preserve">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 vlády č. 591/2006 Sb., o bližších minimálních požadavcích na bezpečnost bezpečnosti a ochranu zdraví při práci na staveništích. Dále je zhotovitel zodpovědný za to, že pravidla, regulace a pracovní metody či postupy požadované příslušnými právními předpisy budou dodržovány.</w:t>
      </w:r>
    </w:p>
    <w:p w14:paraId="48B5EA75" w14:textId="77777777" w:rsidR="00E5753A" w:rsidRPr="00A86F09" w:rsidRDefault="00E5753A">
      <w:pPr>
        <w:pStyle w:val="Odstavecseseznamem"/>
        <w:numPr>
          <w:ilvl w:val="0"/>
          <w:numId w:val="22"/>
        </w:numPr>
        <w:spacing w:before="60" w:after="60"/>
        <w:ind w:left="568" w:hanging="284"/>
        <w:jc w:val="both"/>
        <w:rPr>
          <w:rFonts w:ascii="Palatino Linotype" w:hAnsi="Palatino Linotype"/>
        </w:rPr>
      </w:pPr>
      <w:r w:rsidRPr="00A86F09">
        <w:rPr>
          <w:rFonts w:ascii="Palatino Linotype" w:hAnsi="Palatino Linotype"/>
          <w:b/>
        </w:rPr>
        <w:t>Dodržování zásad ochrany životního prostředí:</w:t>
      </w:r>
    </w:p>
    <w:p w14:paraId="05F06266" w14:textId="67FB8C6F" w:rsidR="00E5753A" w:rsidRPr="00A86F09" w:rsidRDefault="00E5753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 xml:space="preserve">Zhotovitel při provádění </w:t>
      </w:r>
      <w:r w:rsidR="008904F0" w:rsidRPr="00A86F09">
        <w:rPr>
          <w:rFonts w:ascii="Palatino Linotype" w:hAnsi="Palatino Linotype"/>
        </w:rPr>
        <w:t>díla</w:t>
      </w:r>
      <w:r w:rsidRPr="00A86F09">
        <w:rPr>
          <w:rFonts w:ascii="Palatino Linotype" w:hAnsi="Palatino Linotype"/>
        </w:rPr>
        <w:t xml:space="preserve"> provede veškerá potřebná opatření, která zamezí nežádoucím vlivům </w:t>
      </w:r>
      <w:r w:rsidR="008904F0" w:rsidRPr="00A86F09">
        <w:rPr>
          <w:rFonts w:ascii="Palatino Linotype" w:hAnsi="Palatino Linotype"/>
        </w:rPr>
        <w:t>díla</w:t>
      </w:r>
      <w:r w:rsidRPr="00A86F09">
        <w:rPr>
          <w:rFonts w:ascii="Palatino Linotype" w:hAnsi="Palatino Linotype"/>
        </w:rPr>
        <w:t xml:space="preserve"> na okolní prostředí (zejména na nemovitosti přiléhající ke staveništi) a je povinen dodržovat veškeré podmínky vyplývající z právních předpisů dotýkajících se vlivu </w:t>
      </w:r>
      <w:r w:rsidR="008904F0" w:rsidRPr="00A86F09">
        <w:rPr>
          <w:rFonts w:ascii="Palatino Linotype" w:hAnsi="Palatino Linotype"/>
        </w:rPr>
        <w:t>díla</w:t>
      </w:r>
      <w:r w:rsidRPr="00A86F09">
        <w:rPr>
          <w:rFonts w:ascii="Palatino Linotype" w:hAnsi="Palatino Linotype"/>
        </w:rPr>
        <w:t xml:space="preserve"> na životní prostředí</w:t>
      </w:r>
      <w:r w:rsidR="006E2227" w:rsidRPr="00A86F09">
        <w:rPr>
          <w:rFonts w:ascii="Palatino Linotype" w:hAnsi="Palatino Linotype"/>
        </w:rPr>
        <w:t xml:space="preserve"> a také veškeré závazné pokyny a podmínky dle projektové dokumentace.</w:t>
      </w:r>
    </w:p>
    <w:p w14:paraId="38DE9149" w14:textId="0B1E2C1A" w:rsidR="005953CA" w:rsidRPr="00A86F09" w:rsidRDefault="00E5753A" w:rsidP="005953CA">
      <w:pPr>
        <w:pStyle w:val="Odstavecseseznamem"/>
        <w:numPr>
          <w:ilvl w:val="1"/>
          <w:numId w:val="22"/>
        </w:numPr>
        <w:spacing w:before="60" w:after="60"/>
        <w:ind w:left="568" w:hanging="284"/>
        <w:jc w:val="both"/>
        <w:rPr>
          <w:rFonts w:ascii="Palatino Linotype" w:hAnsi="Palatino Linotype"/>
        </w:rPr>
      </w:pPr>
      <w:r w:rsidRPr="00A86F09">
        <w:rPr>
          <w:rFonts w:ascii="Palatino Linotype" w:hAnsi="Palatino Linotype"/>
        </w:rPr>
        <w:t xml:space="preserve">Zhotovitel je povinen vést evidenci o všech druzích odpadů vzniklých z jeho činnosti a vést evidenci o způsobu jejich </w:t>
      </w:r>
      <w:r w:rsidR="00166227" w:rsidRPr="00A86F09">
        <w:rPr>
          <w:rFonts w:ascii="Palatino Linotype" w:hAnsi="Palatino Linotype"/>
        </w:rPr>
        <w:t>likvidace</w:t>
      </w:r>
      <w:r w:rsidR="00B07BD1" w:rsidRPr="00A86F09">
        <w:rPr>
          <w:rFonts w:ascii="Palatino Linotype" w:hAnsi="Palatino Linotype"/>
        </w:rPr>
        <w:t xml:space="preserve">, a to </w:t>
      </w:r>
      <w:r w:rsidR="00B07BD1" w:rsidRPr="00A86F09">
        <w:rPr>
          <w:rFonts w:ascii="Palatino Linotype" w:hAnsi="Palatino Linotype"/>
          <w:b/>
          <w:bCs/>
        </w:rPr>
        <w:t>zejména v souladu s</w:t>
      </w:r>
      <w:r w:rsidR="00174C0B" w:rsidRPr="00A86F09">
        <w:rPr>
          <w:rFonts w:ascii="Palatino Linotype" w:hAnsi="Palatino Linotype"/>
          <w:b/>
          <w:bCs/>
        </w:rPr>
        <w:t>e stanovenými pravidly dodržovat</w:t>
      </w:r>
      <w:r w:rsidR="00174C0B" w:rsidRPr="00A86F09">
        <w:rPr>
          <w:rFonts w:ascii="Palatino Linotype" w:hAnsi="Palatino Linotype"/>
          <w:b/>
        </w:rPr>
        <w:t xml:space="preserve"> </w:t>
      </w:r>
      <w:r w:rsidR="00174C0B" w:rsidRPr="00A86F09">
        <w:rPr>
          <w:rFonts w:ascii="Palatino Linotype" w:hAnsi="Palatino Linotype"/>
          <w:b/>
          <w:bCs/>
        </w:rPr>
        <w:t>cíle a zásady udržitelného rozvoje a zásadu „významně nepoškozovat“ životní prostředí (DNSH) dle čl. III. odst. 3.6 této smlouvy.</w:t>
      </w:r>
      <w:r w:rsidR="006E2227" w:rsidRPr="00A86F09">
        <w:rPr>
          <w:rFonts w:ascii="Palatino Linotype" w:hAnsi="Palatino Linotype"/>
          <w:sz w:val="22"/>
          <w:szCs w:val="22"/>
        </w:rPr>
        <w:t xml:space="preserve"> </w:t>
      </w:r>
      <w:r w:rsidR="006E2227" w:rsidRPr="00A86F09">
        <w:rPr>
          <w:rFonts w:ascii="Palatino Linotype" w:hAnsi="Palatino Linotype"/>
        </w:rPr>
        <w:t>Zhotovitel je povinen doložit doklady o zajištění likvidace odpadů vzniklých stavebními pracemi na díle v souladu s platnými právními předpisy, a to</w:t>
      </w:r>
      <w:r w:rsidR="00166227" w:rsidRPr="00A86F09">
        <w:rPr>
          <w:rFonts w:ascii="Palatino Linotype" w:hAnsi="Palatino Linotype"/>
        </w:rPr>
        <w:t xml:space="preserve"> do</w:t>
      </w:r>
      <w:r w:rsidR="006E2227" w:rsidRPr="00A86F09">
        <w:rPr>
          <w:rFonts w:ascii="Palatino Linotype" w:hAnsi="Palatino Linotype"/>
        </w:rPr>
        <w:t xml:space="preserve"> 30 dnů od písemné žádosti objednatele, avšak nejpozději ke dni předání a převzetí díla.</w:t>
      </w:r>
    </w:p>
    <w:p w14:paraId="5C298CCF" w14:textId="77777777" w:rsidR="00965199" w:rsidRPr="00A86F09" w:rsidRDefault="00965199" w:rsidP="00031C3A">
      <w:pPr>
        <w:pStyle w:val="Bezmezer"/>
        <w:spacing w:before="120"/>
        <w:jc w:val="center"/>
        <w:rPr>
          <w:rFonts w:ascii="Palatino Linotype" w:hAnsi="Palatino Linotype"/>
          <w:b/>
          <w:bCs/>
          <w:sz w:val="20"/>
          <w:szCs w:val="20"/>
          <w:lang w:val="cs-CZ"/>
        </w:rPr>
      </w:pPr>
      <w:r w:rsidRPr="00A86F09">
        <w:rPr>
          <w:rFonts w:ascii="Palatino Linotype" w:hAnsi="Palatino Linotype"/>
          <w:b/>
          <w:bCs/>
          <w:sz w:val="20"/>
          <w:szCs w:val="20"/>
          <w:lang w:val="cs-CZ"/>
        </w:rPr>
        <w:lastRenderedPageBreak/>
        <w:t>Článek X</w:t>
      </w:r>
      <w:r w:rsidR="00511A96" w:rsidRPr="00A86F09">
        <w:rPr>
          <w:rFonts w:ascii="Palatino Linotype" w:hAnsi="Palatino Linotype"/>
          <w:b/>
          <w:bCs/>
          <w:sz w:val="20"/>
          <w:szCs w:val="20"/>
          <w:lang w:val="cs-CZ"/>
        </w:rPr>
        <w:t>III</w:t>
      </w:r>
      <w:r w:rsidRPr="00A86F09">
        <w:rPr>
          <w:rFonts w:ascii="Palatino Linotype" w:hAnsi="Palatino Linotype"/>
          <w:b/>
          <w:bCs/>
          <w:sz w:val="20"/>
          <w:szCs w:val="20"/>
          <w:lang w:val="cs-CZ"/>
        </w:rPr>
        <w:t>.</w:t>
      </w:r>
    </w:p>
    <w:p w14:paraId="410BCC1F" w14:textId="274A9BD0" w:rsidR="00965199" w:rsidRPr="00A86F09" w:rsidRDefault="00965199" w:rsidP="00AF77ED">
      <w:pPr>
        <w:pStyle w:val="Bezmezer"/>
        <w:spacing w:after="120"/>
        <w:jc w:val="center"/>
        <w:rPr>
          <w:rFonts w:ascii="Palatino Linotype" w:hAnsi="Palatino Linotype"/>
          <w:b/>
          <w:bCs/>
          <w:sz w:val="20"/>
          <w:szCs w:val="20"/>
          <w:lang w:val="cs-CZ"/>
        </w:rPr>
      </w:pPr>
      <w:r w:rsidRPr="00A86F09">
        <w:rPr>
          <w:rFonts w:ascii="Palatino Linotype" w:hAnsi="Palatino Linotype"/>
          <w:b/>
          <w:bCs/>
          <w:sz w:val="20"/>
          <w:szCs w:val="20"/>
          <w:lang w:val="cs-CZ"/>
        </w:rPr>
        <w:t>Předání a převzetí plnění předmětu smlouvy</w:t>
      </w:r>
      <w:r w:rsidR="007E5F90" w:rsidRPr="00A86F09">
        <w:rPr>
          <w:rFonts w:ascii="Palatino Linotype" w:hAnsi="Palatino Linotype"/>
          <w:b/>
          <w:bCs/>
          <w:sz w:val="20"/>
          <w:szCs w:val="20"/>
          <w:lang w:val="cs-CZ"/>
        </w:rPr>
        <w:t xml:space="preserve"> a provedení Kontrolního měření</w:t>
      </w:r>
    </w:p>
    <w:p w14:paraId="7CA2A2D1" w14:textId="77777777" w:rsidR="00965199" w:rsidRPr="00A86F09" w:rsidRDefault="00965199">
      <w:pPr>
        <w:pStyle w:val="Odstavecseseznamem"/>
        <w:numPr>
          <w:ilvl w:val="0"/>
          <w:numId w:val="23"/>
        </w:numPr>
        <w:spacing w:before="60" w:after="60"/>
        <w:jc w:val="both"/>
        <w:rPr>
          <w:rFonts w:ascii="Palatino Linotype" w:hAnsi="Palatino Linotype"/>
          <w:b/>
        </w:rPr>
      </w:pPr>
      <w:r w:rsidRPr="00A86F09">
        <w:rPr>
          <w:rFonts w:ascii="Palatino Linotype" w:hAnsi="Palatino Linotype"/>
          <w:b/>
        </w:rPr>
        <w:t>Termín předání a převzetí:</w:t>
      </w:r>
    </w:p>
    <w:p w14:paraId="064D18CD" w14:textId="7DB3140F" w:rsidR="00965199" w:rsidRPr="00A86F09" w:rsidRDefault="00965199">
      <w:pPr>
        <w:pStyle w:val="Odstavecseseznamem"/>
        <w:numPr>
          <w:ilvl w:val="1"/>
          <w:numId w:val="23"/>
        </w:numPr>
        <w:spacing w:before="60" w:after="60"/>
        <w:jc w:val="both"/>
        <w:rPr>
          <w:rFonts w:ascii="Palatino Linotype" w:hAnsi="Palatino Linotype"/>
          <w:b/>
        </w:rPr>
      </w:pPr>
      <w:r w:rsidRPr="00A86F09">
        <w:rPr>
          <w:rFonts w:ascii="Palatino Linotype" w:hAnsi="Palatino Linotype"/>
        </w:rPr>
        <w:t>Zhotovitel je povinen dokončit dílo v</w:t>
      </w:r>
      <w:r w:rsidR="00511A96" w:rsidRPr="00A86F09">
        <w:rPr>
          <w:rFonts w:ascii="Palatino Linotype" w:hAnsi="Palatino Linotype"/>
        </w:rPr>
        <w:t> době plnění, tj. termínech plnění předmětu této smlouvy</w:t>
      </w:r>
      <w:r w:rsidRPr="00A86F09">
        <w:rPr>
          <w:rFonts w:ascii="Palatino Linotype" w:hAnsi="Palatino Linotype"/>
        </w:rPr>
        <w:t>. Zhotovitel se zavazuje vyzvat objednatele k</w:t>
      </w:r>
      <w:r w:rsidR="00AB51A7" w:rsidRPr="00A86F09">
        <w:rPr>
          <w:rFonts w:ascii="Palatino Linotype" w:hAnsi="Palatino Linotype"/>
        </w:rPr>
        <w:t> zahájení přejímacího řízení, tj.</w:t>
      </w:r>
      <w:r w:rsidRPr="00A86F09">
        <w:rPr>
          <w:rFonts w:ascii="Palatino Linotype" w:hAnsi="Palatino Linotype"/>
        </w:rPr>
        <w:t xml:space="preserve"> převzetí díla nebo dokončené části díla (dále také jen jako „</w:t>
      </w:r>
      <w:r w:rsidRPr="00A86F09">
        <w:rPr>
          <w:rFonts w:ascii="Palatino Linotype" w:hAnsi="Palatino Linotype"/>
          <w:b/>
        </w:rPr>
        <w:t>přejímací řízení díla</w:t>
      </w:r>
      <w:r w:rsidRPr="00A86F09">
        <w:rPr>
          <w:rFonts w:ascii="Palatino Linotype" w:hAnsi="Palatino Linotype"/>
        </w:rPr>
        <w:t>“)</w:t>
      </w:r>
      <w:r w:rsidR="00AB51A7" w:rsidRPr="00A86F09">
        <w:rPr>
          <w:rFonts w:ascii="Palatino Linotype" w:hAnsi="Palatino Linotype"/>
        </w:rPr>
        <w:t>,</w:t>
      </w:r>
      <w:r w:rsidRPr="00A86F09">
        <w:rPr>
          <w:rFonts w:ascii="Palatino Linotype" w:hAnsi="Palatino Linotype"/>
        </w:rPr>
        <w:t xml:space="preserve"> písemně alespoň 5 pracovních dnů předem, a to v místě plnění zápisem do stavebního deníku nebo písemnou výzvou zaslanou na doručovací adresu objednatele příp. elektronicky na e-mail</w:t>
      </w:r>
      <w:r w:rsidR="00C97222" w:rsidRPr="00A86F09">
        <w:rPr>
          <w:rFonts w:ascii="Palatino Linotype" w:hAnsi="Palatino Linotype"/>
        </w:rPr>
        <w:t xml:space="preserve"> objednatele </w:t>
      </w:r>
      <w:r w:rsidRPr="00A86F09">
        <w:rPr>
          <w:rFonts w:ascii="Palatino Linotype" w:hAnsi="Palatino Linotype"/>
        </w:rPr>
        <w:t xml:space="preserve">s potvrzením o doručení. Objednatel má právo nezahájit přejímací řízení díla, není-li na staveništi pořádek, zejména není-li odstraněn odpad vzniklý činností zhotovitele a nejsou-li objednateli řádně předány veškeré doklady nutné </w:t>
      </w:r>
      <w:r w:rsidR="00C30090" w:rsidRPr="00A86F09">
        <w:rPr>
          <w:rFonts w:ascii="Palatino Linotype" w:hAnsi="Palatino Linotype"/>
        </w:rPr>
        <w:t>k užívání díla</w:t>
      </w:r>
      <w:r w:rsidRPr="00A86F09">
        <w:rPr>
          <w:rFonts w:ascii="Palatino Linotype" w:hAnsi="Palatino Linotype"/>
        </w:rPr>
        <w:t>.</w:t>
      </w:r>
    </w:p>
    <w:p w14:paraId="56BD211A" w14:textId="77777777" w:rsidR="00965199" w:rsidRPr="00A86F09" w:rsidRDefault="00965199">
      <w:pPr>
        <w:pStyle w:val="Odstavecseseznamem"/>
        <w:numPr>
          <w:ilvl w:val="1"/>
          <w:numId w:val="23"/>
        </w:numPr>
        <w:spacing w:before="60" w:after="60"/>
        <w:jc w:val="both"/>
        <w:rPr>
          <w:rFonts w:ascii="Palatino Linotype" w:hAnsi="Palatino Linotype"/>
          <w:b/>
        </w:rPr>
      </w:pPr>
      <w:r w:rsidRPr="00A86F09">
        <w:rPr>
          <w:rFonts w:ascii="Palatino Linotype" w:hAnsi="Palatino Linotype"/>
        </w:rPr>
        <w:t xml:space="preserve">V případě, že zhotovitel dokončí dílo před termínem sjednaným </w:t>
      </w:r>
      <w:r w:rsidR="00511A96" w:rsidRPr="00A86F09">
        <w:rPr>
          <w:rFonts w:ascii="Palatino Linotype" w:hAnsi="Palatino Linotype"/>
        </w:rPr>
        <w:t>dle této smlouvy jako termín dokončení díla</w:t>
      </w:r>
      <w:r w:rsidRPr="00A86F09">
        <w:rPr>
          <w:rFonts w:ascii="Palatino Linotype" w:hAnsi="Palatino Linotype"/>
        </w:rPr>
        <w:t xml:space="preserve">, je povinen dřívější datum dokončení díla objednateli písemně oznámit nejméně 10 pracovních dnů předem a současně jej vyzvat k účasti na přejímacím řízení díla. Objednatel však není povinen zahájit přejímací řízení díla před sjednaným termínem dokončení díla. Objednatel neodpovídá za náklady vynaložené zhotovitelem pro případ údržby díla zhotoveného před termíny dokončení díla sjednanými v této smlouvě a tyto jdou plně k tíži zhotovitele. </w:t>
      </w:r>
    </w:p>
    <w:p w14:paraId="13CE8F62" w14:textId="26E80CDF" w:rsidR="0024156A" w:rsidRPr="00A86F09" w:rsidRDefault="0024156A">
      <w:pPr>
        <w:pStyle w:val="Odstavecseseznamem"/>
        <w:numPr>
          <w:ilvl w:val="1"/>
          <w:numId w:val="23"/>
        </w:numPr>
        <w:spacing w:before="60" w:after="60"/>
        <w:jc w:val="both"/>
        <w:rPr>
          <w:rFonts w:ascii="Palatino Linotype" w:hAnsi="Palatino Linotype"/>
        </w:rPr>
      </w:pPr>
      <w:r w:rsidRPr="00A86F09">
        <w:rPr>
          <w:rFonts w:ascii="Palatino Linotype" w:hAnsi="Palatino Linotype"/>
        </w:rPr>
        <w:t>V případě, že je objednatelem přebíráno dokončené dílo</w:t>
      </w:r>
      <w:r w:rsidR="00113CCF" w:rsidRPr="00A86F09">
        <w:rPr>
          <w:rFonts w:ascii="Palatino Linotype" w:hAnsi="Palatino Linotype"/>
        </w:rPr>
        <w:t xml:space="preserve"> či jeho část</w:t>
      </w:r>
      <w:r w:rsidRPr="00A86F09">
        <w:rPr>
          <w:rFonts w:ascii="Palatino Linotype" w:hAnsi="Palatino Linotype"/>
        </w:rPr>
        <w:t xml:space="preserve">, skutečnost, že dílo </w:t>
      </w:r>
      <w:r w:rsidR="00113CCF" w:rsidRPr="00A86F09">
        <w:rPr>
          <w:rFonts w:ascii="Palatino Linotype" w:hAnsi="Palatino Linotype"/>
        </w:rPr>
        <w:t xml:space="preserve">či jeho část </w:t>
      </w:r>
      <w:r w:rsidRPr="00A86F09">
        <w:rPr>
          <w:rFonts w:ascii="Palatino Linotype" w:hAnsi="Palatino Linotype"/>
        </w:rPr>
        <w:t xml:space="preserve">je dokončeno co do množství, jakosti a kompletnosti prokazuje zásadně zhotovitel a za tím účelem předkládá nezbytné písemné doklady objednateli. </w:t>
      </w:r>
    </w:p>
    <w:p w14:paraId="43D77968" w14:textId="1492D746" w:rsidR="00517114" w:rsidRPr="00A86F09" w:rsidRDefault="00517114">
      <w:pPr>
        <w:pStyle w:val="Odstavecseseznamem"/>
        <w:numPr>
          <w:ilvl w:val="1"/>
          <w:numId w:val="23"/>
        </w:numPr>
        <w:spacing w:before="60" w:after="60"/>
        <w:jc w:val="both"/>
        <w:rPr>
          <w:rFonts w:ascii="Palatino Linotype" w:hAnsi="Palatino Linotype"/>
        </w:rPr>
      </w:pPr>
      <w:r w:rsidRPr="00A86F09">
        <w:rPr>
          <w:rFonts w:ascii="Palatino Linotype" w:hAnsi="Palatino Linotype"/>
        </w:rPr>
        <w:t>Objednatel si vyhrazuje, že v rámci přejímacího řízení díla, bude</w:t>
      </w:r>
      <w:r w:rsidR="00710132" w:rsidRPr="00A86F09">
        <w:rPr>
          <w:rFonts w:ascii="Palatino Linotype" w:hAnsi="Palatino Linotype"/>
        </w:rPr>
        <w:t xml:space="preserve"> jako podmínka pro převzetí díla na straně objednatele</w:t>
      </w:r>
      <w:r w:rsidRPr="00A86F09">
        <w:rPr>
          <w:rFonts w:ascii="Palatino Linotype" w:hAnsi="Palatino Linotype"/>
        </w:rPr>
        <w:t xml:space="preserve"> proveden</w:t>
      </w:r>
      <w:r w:rsidR="00710132" w:rsidRPr="00A86F09">
        <w:rPr>
          <w:rFonts w:ascii="Palatino Linotype" w:hAnsi="Palatino Linotype"/>
        </w:rPr>
        <w:t>a</w:t>
      </w:r>
      <w:r w:rsidRPr="00A86F09">
        <w:rPr>
          <w:rFonts w:ascii="Palatino Linotype" w:hAnsi="Palatino Linotype"/>
        </w:rPr>
        <w:t xml:space="preserve"> kontrola řádnosti dodávky, montáže a instalace (dodání ve funkčním a provozuschopném stavu dle podmínek této smlouvy) včetně veškerých jednotlivých částí a součástí a provedení veškerých nezbytných technických a technologických úkonů, prací a výkonů k řádnému zprovoznění díla v místě plnění, a to ve formě tzv. Kontrolního měření </w:t>
      </w:r>
      <w:r w:rsidR="00710132" w:rsidRPr="00A86F09">
        <w:rPr>
          <w:rFonts w:ascii="Palatino Linotype" w:hAnsi="Palatino Linotype"/>
        </w:rPr>
        <w:t>dle odst. 13.2 tohoto článku smlouvy.</w:t>
      </w:r>
    </w:p>
    <w:p w14:paraId="30ABB7DD" w14:textId="39A1D7AC" w:rsidR="00965199" w:rsidRPr="00A86F09" w:rsidRDefault="0024156A">
      <w:pPr>
        <w:pStyle w:val="Odstavecseseznamem"/>
        <w:numPr>
          <w:ilvl w:val="1"/>
          <w:numId w:val="23"/>
        </w:numPr>
        <w:spacing w:before="60" w:after="60"/>
        <w:jc w:val="both"/>
        <w:rPr>
          <w:rFonts w:ascii="Palatino Linotype" w:hAnsi="Palatino Linotype"/>
        </w:rPr>
      </w:pPr>
      <w:r w:rsidRPr="00A86F09">
        <w:rPr>
          <w:rFonts w:ascii="Palatino Linotype" w:hAnsi="Palatino Linotype"/>
        </w:rPr>
        <w:t xml:space="preserve">Smluvní strany pro úplnost potvrzují, že pořízení Soupisu měsíčních prací dle shora uvedeného v této smlouvě a jeho potvrzení zástupcem objednatele ve věcech technických či </w:t>
      </w:r>
      <w:r w:rsidR="005B60AE" w:rsidRPr="00A86F09">
        <w:rPr>
          <w:rFonts w:ascii="Palatino Linotype" w:hAnsi="Palatino Linotype"/>
        </w:rPr>
        <w:t>TDI</w:t>
      </w:r>
      <w:r w:rsidRPr="00A86F09">
        <w:rPr>
          <w:rFonts w:ascii="Palatino Linotype" w:hAnsi="Palatino Linotype"/>
        </w:rPr>
        <w:t xml:space="preserve"> za účelem pravidelné fakturace ve smyslu platebních podmínek není předáním a převzetím díla ani jeho části ve smyslu tohoto článku smlouvy</w:t>
      </w:r>
      <w:r w:rsidR="00965199" w:rsidRPr="00A86F09">
        <w:rPr>
          <w:rFonts w:ascii="Palatino Linotype" w:hAnsi="Palatino Linotype"/>
        </w:rPr>
        <w:t>.</w:t>
      </w:r>
    </w:p>
    <w:p w14:paraId="4DBF85DD" w14:textId="359C397E" w:rsidR="007E5F90" w:rsidRPr="00A86F09" w:rsidRDefault="007E5F90" w:rsidP="00517114">
      <w:pPr>
        <w:pStyle w:val="Odstavecseseznamem"/>
        <w:numPr>
          <w:ilvl w:val="0"/>
          <w:numId w:val="23"/>
        </w:numPr>
        <w:spacing w:before="60" w:after="60"/>
        <w:jc w:val="both"/>
        <w:rPr>
          <w:rFonts w:ascii="Palatino Linotype" w:hAnsi="Palatino Linotype"/>
        </w:rPr>
      </w:pPr>
      <w:r w:rsidRPr="00A86F09">
        <w:rPr>
          <w:rFonts w:ascii="Palatino Linotype" w:hAnsi="Palatino Linotype"/>
          <w:b/>
        </w:rPr>
        <w:t>Kontrolní měření:</w:t>
      </w:r>
    </w:p>
    <w:p w14:paraId="5EB1DA26" w14:textId="7FEF40BE" w:rsidR="00050C46" w:rsidRPr="00A86F09" w:rsidRDefault="00A01FF4" w:rsidP="00C10153">
      <w:pPr>
        <w:numPr>
          <w:ilvl w:val="1"/>
          <w:numId w:val="23"/>
        </w:numPr>
        <w:spacing w:before="60" w:after="60"/>
        <w:jc w:val="both"/>
        <w:rPr>
          <w:rFonts w:ascii="Palatino Linotype" w:hAnsi="Palatino Linotype"/>
        </w:rPr>
      </w:pPr>
      <w:r w:rsidRPr="00A86F09">
        <w:rPr>
          <w:rFonts w:ascii="Palatino Linotype" w:hAnsi="Palatino Linotype"/>
        </w:rPr>
        <w:t>Zhotovitel</w:t>
      </w:r>
      <w:r w:rsidR="00875BE7" w:rsidRPr="00A86F09">
        <w:rPr>
          <w:rFonts w:ascii="Palatino Linotype" w:hAnsi="Palatino Linotype"/>
        </w:rPr>
        <w:t xml:space="preserve"> je povinen </w:t>
      </w:r>
      <w:r w:rsidRPr="00A86F09">
        <w:rPr>
          <w:rFonts w:ascii="Palatino Linotype" w:hAnsi="Palatino Linotype"/>
        </w:rPr>
        <w:t>v rámci k zahájení přejímacího řízení</w:t>
      </w:r>
      <w:r w:rsidR="00875BE7" w:rsidRPr="00A86F09">
        <w:rPr>
          <w:rFonts w:ascii="Palatino Linotype" w:hAnsi="Palatino Linotype"/>
        </w:rPr>
        <w:t xml:space="preserve"> </w:t>
      </w:r>
      <w:r w:rsidRPr="00A86F09">
        <w:rPr>
          <w:rFonts w:ascii="Palatino Linotype" w:hAnsi="Palatino Linotype"/>
        </w:rPr>
        <w:t>předat objednateli zhotovené dílo k vykonání tzv. Kontrolního měření</w:t>
      </w:r>
      <w:r w:rsidR="00050C46" w:rsidRPr="00A86F09">
        <w:rPr>
          <w:rFonts w:ascii="Palatino Linotype" w:hAnsi="Palatino Linotype"/>
        </w:rPr>
        <w:t xml:space="preserve"> díla, a to k </w:t>
      </w:r>
      <w:r w:rsidR="00050C46" w:rsidRPr="00A86F09">
        <w:rPr>
          <w:rFonts w:ascii="Palatino Linotype" w:hAnsi="Palatino Linotype"/>
          <w:bCs/>
        </w:rPr>
        <w:t>ověření řádného splnění veškerých dodávek a montážních prací v rámci plnění díla a provedení kontrolních měření dodaného osvětlení (dále jen „</w:t>
      </w:r>
      <w:r w:rsidR="00050C46" w:rsidRPr="00A86F09">
        <w:rPr>
          <w:rFonts w:ascii="Palatino Linotype" w:hAnsi="Palatino Linotype"/>
          <w:b/>
        </w:rPr>
        <w:t>Kontrolní měření</w:t>
      </w:r>
      <w:r w:rsidR="00050C46" w:rsidRPr="00A86F09">
        <w:rPr>
          <w:rFonts w:ascii="Palatino Linotype" w:hAnsi="Palatino Linotype"/>
          <w:bCs/>
        </w:rPr>
        <w:t>“).</w:t>
      </w:r>
    </w:p>
    <w:p w14:paraId="01AF56DF" w14:textId="49EA246A" w:rsidR="00050C46" w:rsidRPr="00A86F09" w:rsidRDefault="00050C46" w:rsidP="00C10153">
      <w:pPr>
        <w:numPr>
          <w:ilvl w:val="1"/>
          <w:numId w:val="23"/>
        </w:numPr>
        <w:spacing w:before="60" w:after="60"/>
        <w:jc w:val="both"/>
        <w:rPr>
          <w:rFonts w:ascii="Palatino Linotype" w:hAnsi="Palatino Linotype"/>
        </w:rPr>
      </w:pPr>
      <w:r w:rsidRPr="00A86F09">
        <w:rPr>
          <w:rFonts w:ascii="Palatino Linotype" w:hAnsi="Palatino Linotype"/>
        </w:rPr>
        <w:t>Kontrolní měření zajišťuje sám objednatel prostřednictvím jím pověřených osob (odborných techniků)</w:t>
      </w:r>
      <w:r w:rsidR="00F0714E" w:rsidRPr="00A86F09">
        <w:rPr>
          <w:rFonts w:ascii="Palatino Linotype" w:hAnsi="Palatino Linotype"/>
        </w:rPr>
        <w:t xml:space="preserve">, kdy kontrolní měření bude probíhat pod dobu </w:t>
      </w:r>
      <w:r w:rsidR="00F0714E" w:rsidRPr="00A86F09">
        <w:rPr>
          <w:rFonts w:ascii="Palatino Linotype" w:hAnsi="Palatino Linotype"/>
          <w:b/>
          <w:bCs/>
        </w:rPr>
        <w:t xml:space="preserve">30 dní </w:t>
      </w:r>
      <w:r w:rsidR="001331FE" w:rsidRPr="00A86F09">
        <w:rPr>
          <w:rFonts w:ascii="Palatino Linotype" w:hAnsi="Palatino Linotype"/>
          <w:b/>
          <w:bCs/>
        </w:rPr>
        <w:t>ode</w:t>
      </w:r>
      <w:r w:rsidR="001331FE" w:rsidRPr="00A86F09">
        <w:rPr>
          <w:rFonts w:ascii="Palatino Linotype" w:hAnsi="Palatino Linotype"/>
          <w:b/>
        </w:rPr>
        <w:t xml:space="preserve"> dne dokončení dodávek a montážních prací v rámci plnění díla</w:t>
      </w:r>
      <w:r w:rsidR="00A33600" w:rsidRPr="00A86F09">
        <w:rPr>
          <w:rFonts w:ascii="Palatino Linotype" w:hAnsi="Palatino Linotype"/>
          <w:b/>
        </w:rPr>
        <w:t>.</w:t>
      </w:r>
    </w:p>
    <w:p w14:paraId="7C290589" w14:textId="77777777" w:rsidR="00216334" w:rsidRPr="00A86F09" w:rsidRDefault="00875BE7" w:rsidP="00216334">
      <w:pPr>
        <w:numPr>
          <w:ilvl w:val="1"/>
          <w:numId w:val="23"/>
        </w:numPr>
        <w:spacing w:before="60" w:after="60"/>
        <w:jc w:val="both"/>
        <w:rPr>
          <w:rFonts w:ascii="Palatino Linotype" w:hAnsi="Palatino Linotype"/>
        </w:rPr>
      </w:pPr>
      <w:r w:rsidRPr="00A86F09">
        <w:rPr>
          <w:rFonts w:ascii="Palatino Linotype" w:hAnsi="Palatino Linotype"/>
        </w:rPr>
        <w:t xml:space="preserve">O </w:t>
      </w:r>
      <w:r w:rsidR="007302AE" w:rsidRPr="00A86F09">
        <w:rPr>
          <w:rFonts w:ascii="Palatino Linotype" w:hAnsi="Palatino Linotype"/>
        </w:rPr>
        <w:t>zahájení</w:t>
      </w:r>
      <w:r w:rsidRPr="00A86F09">
        <w:rPr>
          <w:rFonts w:ascii="Palatino Linotype" w:hAnsi="Palatino Linotype"/>
        </w:rPr>
        <w:t xml:space="preserve"> </w:t>
      </w:r>
      <w:r w:rsidR="002657AA" w:rsidRPr="00A86F09">
        <w:rPr>
          <w:rFonts w:ascii="Palatino Linotype" w:hAnsi="Palatino Linotype"/>
        </w:rPr>
        <w:t xml:space="preserve">a následném ukončení </w:t>
      </w:r>
      <w:r w:rsidR="001331FE" w:rsidRPr="00A86F09">
        <w:rPr>
          <w:rFonts w:ascii="Palatino Linotype" w:hAnsi="Palatino Linotype"/>
        </w:rPr>
        <w:t>Kontrolního měření</w:t>
      </w:r>
      <w:r w:rsidRPr="00A86F09">
        <w:rPr>
          <w:rFonts w:ascii="Palatino Linotype" w:hAnsi="Palatino Linotype"/>
        </w:rPr>
        <w:t xml:space="preserve"> bude vyhotoven Zápis </w:t>
      </w:r>
      <w:r w:rsidR="002657AA" w:rsidRPr="00A86F09">
        <w:rPr>
          <w:rFonts w:ascii="Palatino Linotype" w:hAnsi="Palatino Linotype"/>
        </w:rPr>
        <w:t xml:space="preserve">o </w:t>
      </w:r>
      <w:r w:rsidR="007302AE" w:rsidRPr="00A86F09">
        <w:rPr>
          <w:rFonts w:ascii="Palatino Linotype" w:hAnsi="Palatino Linotype"/>
        </w:rPr>
        <w:t>Kontrolním měření</w:t>
      </w:r>
      <w:r w:rsidR="002657AA" w:rsidRPr="00A86F09">
        <w:rPr>
          <w:rFonts w:ascii="Palatino Linotype" w:hAnsi="Palatino Linotype"/>
        </w:rPr>
        <w:t xml:space="preserve"> díla</w:t>
      </w:r>
      <w:r w:rsidRPr="00A86F09">
        <w:rPr>
          <w:rFonts w:ascii="Palatino Linotype" w:hAnsi="Palatino Linotype"/>
        </w:rPr>
        <w:t xml:space="preserve"> (dále jen „</w:t>
      </w:r>
      <w:r w:rsidRPr="00A86F09">
        <w:rPr>
          <w:rFonts w:ascii="Palatino Linotype" w:hAnsi="Palatino Linotype"/>
          <w:b/>
        </w:rPr>
        <w:t>Zápis</w:t>
      </w:r>
      <w:r w:rsidRPr="00A86F09">
        <w:rPr>
          <w:rFonts w:ascii="Palatino Linotype" w:hAnsi="Palatino Linotype"/>
        </w:rPr>
        <w:t xml:space="preserve">“). Kompletnost, provozuschopnost a funkčnost </w:t>
      </w:r>
      <w:r w:rsidR="007302AE" w:rsidRPr="00A86F09">
        <w:rPr>
          <w:rFonts w:ascii="Palatino Linotype" w:hAnsi="Palatino Linotype"/>
        </w:rPr>
        <w:t>díla, tj. veškerých dodaných zařízení v rámci veřejného osvětlení</w:t>
      </w:r>
      <w:r w:rsidRPr="00A86F09">
        <w:rPr>
          <w:rFonts w:ascii="Palatino Linotype" w:hAnsi="Palatino Linotype"/>
        </w:rPr>
        <w:t xml:space="preserve"> dle této </w:t>
      </w:r>
      <w:r w:rsidR="007302AE" w:rsidRPr="00A86F09">
        <w:rPr>
          <w:rFonts w:ascii="Palatino Linotype" w:hAnsi="Palatino Linotype"/>
        </w:rPr>
        <w:t>s</w:t>
      </w:r>
      <w:r w:rsidRPr="00A86F09">
        <w:rPr>
          <w:rFonts w:ascii="Palatino Linotype" w:hAnsi="Palatino Linotype"/>
        </w:rPr>
        <w:t>mlouvy</w:t>
      </w:r>
      <w:r w:rsidR="007302AE" w:rsidRPr="00A86F09">
        <w:rPr>
          <w:rFonts w:ascii="Palatino Linotype" w:hAnsi="Palatino Linotype"/>
        </w:rPr>
        <w:t>,</w:t>
      </w:r>
      <w:r w:rsidRPr="00A86F09">
        <w:rPr>
          <w:rFonts w:ascii="Palatino Linotype" w:hAnsi="Palatino Linotype"/>
        </w:rPr>
        <w:t xml:space="preserve"> musí odpovídat Projektové dokumentaci </w:t>
      </w:r>
      <w:r w:rsidR="0032229A" w:rsidRPr="00A86F09">
        <w:rPr>
          <w:rFonts w:ascii="Palatino Linotype" w:hAnsi="Palatino Linotype"/>
        </w:rPr>
        <w:t xml:space="preserve">díla a dále také Technické specifikace nabízeného řešení, které jsou přílohami této </w:t>
      </w:r>
      <w:r w:rsidR="004C50DB" w:rsidRPr="00A86F09">
        <w:rPr>
          <w:rFonts w:ascii="Palatino Linotype" w:hAnsi="Palatino Linotype"/>
        </w:rPr>
        <w:t>smlouvy</w:t>
      </w:r>
      <w:r w:rsidRPr="00A86F09">
        <w:rPr>
          <w:rFonts w:ascii="Palatino Linotype" w:hAnsi="Palatino Linotype"/>
        </w:rPr>
        <w:t>, a musí být odsouhlasena objednatelem.</w:t>
      </w:r>
    </w:p>
    <w:p w14:paraId="52ADB85B" w14:textId="6A3E0568" w:rsidR="009E359A" w:rsidRPr="00A86F09" w:rsidRDefault="009E359A" w:rsidP="00216334">
      <w:pPr>
        <w:numPr>
          <w:ilvl w:val="1"/>
          <w:numId w:val="23"/>
        </w:numPr>
        <w:spacing w:before="60" w:after="60"/>
        <w:jc w:val="both"/>
        <w:rPr>
          <w:rFonts w:ascii="Palatino Linotype" w:hAnsi="Palatino Linotype"/>
        </w:rPr>
      </w:pPr>
      <w:r w:rsidRPr="00A86F09">
        <w:rPr>
          <w:rFonts w:ascii="Palatino Linotype" w:hAnsi="Palatino Linotype"/>
        </w:rPr>
        <w:t xml:space="preserve">Ke Kontrolnímu měření je zhotovitel dodat také </w:t>
      </w:r>
      <w:r w:rsidR="00A96E30" w:rsidRPr="00A86F09">
        <w:rPr>
          <w:rFonts w:ascii="Palatino Linotype" w:hAnsi="Palatino Linotype"/>
        </w:rPr>
        <w:t xml:space="preserve">příslušné doklady k instalovanému zařízení veřejného osvětlení v rámci plnění díla, a to </w:t>
      </w:r>
      <w:r w:rsidR="00B10695" w:rsidRPr="00A86F09">
        <w:rPr>
          <w:rFonts w:ascii="Palatino Linotype" w:hAnsi="Palatino Linotype"/>
        </w:rPr>
        <w:t>zejména</w:t>
      </w:r>
      <w:r w:rsidR="00A96E30" w:rsidRPr="00A86F09">
        <w:rPr>
          <w:rFonts w:ascii="Palatino Linotype" w:hAnsi="Palatino Linotype"/>
        </w:rPr>
        <w:t xml:space="preserve"> </w:t>
      </w:r>
      <w:r w:rsidR="00B10695" w:rsidRPr="00A86F09">
        <w:rPr>
          <w:rFonts w:ascii="Palatino Linotype" w:hAnsi="Palatino Linotype"/>
        </w:rPr>
        <w:t>doklady týkajících se revizí rozvaděče.</w:t>
      </w:r>
    </w:p>
    <w:p w14:paraId="45489C01" w14:textId="780A4F02" w:rsidR="00216334" w:rsidRPr="00A86F09" w:rsidRDefault="00A33600" w:rsidP="00216334">
      <w:pPr>
        <w:numPr>
          <w:ilvl w:val="1"/>
          <w:numId w:val="23"/>
        </w:numPr>
        <w:spacing w:before="60" w:after="60"/>
        <w:jc w:val="both"/>
        <w:rPr>
          <w:rFonts w:ascii="Palatino Linotype" w:hAnsi="Palatino Linotype"/>
        </w:rPr>
      </w:pPr>
      <w:r w:rsidRPr="00A86F09">
        <w:rPr>
          <w:rFonts w:ascii="Palatino Linotype" w:hAnsi="Palatino Linotype"/>
        </w:rPr>
        <w:t>Výsledky Kontrolního měření budou vždy uvedené v příslušném Zápis</w:t>
      </w:r>
      <w:r w:rsidR="00AB6068" w:rsidRPr="00A86F09">
        <w:rPr>
          <w:rFonts w:ascii="Palatino Linotype" w:hAnsi="Palatino Linotype"/>
        </w:rPr>
        <w:t xml:space="preserve">u. </w:t>
      </w:r>
      <w:r w:rsidR="00875BE7" w:rsidRPr="00A86F09">
        <w:rPr>
          <w:rFonts w:ascii="Palatino Linotype" w:hAnsi="Palatino Linotype"/>
        </w:rPr>
        <w:t xml:space="preserve">Po úspěšném vykonání </w:t>
      </w:r>
      <w:r w:rsidR="000E7A04" w:rsidRPr="00A86F09">
        <w:rPr>
          <w:rFonts w:ascii="Palatino Linotype" w:hAnsi="Palatino Linotype"/>
        </w:rPr>
        <w:t>Kontrolního měření</w:t>
      </w:r>
      <w:r w:rsidR="00875BE7" w:rsidRPr="00A86F09">
        <w:rPr>
          <w:rFonts w:ascii="Palatino Linotype" w:hAnsi="Palatino Linotype"/>
        </w:rPr>
        <w:t xml:space="preserve">, tj. v případě, kdy se v rámci </w:t>
      </w:r>
      <w:r w:rsidR="000E7A04" w:rsidRPr="00A86F09">
        <w:rPr>
          <w:rFonts w:ascii="Palatino Linotype" w:hAnsi="Palatino Linotype"/>
        </w:rPr>
        <w:t>Kontrolního měření</w:t>
      </w:r>
      <w:r w:rsidR="00875BE7" w:rsidRPr="00A86F09">
        <w:rPr>
          <w:rFonts w:ascii="Palatino Linotype" w:hAnsi="Palatino Linotype"/>
        </w:rPr>
        <w:t xml:space="preserve"> neprojeví žádné vady a nedodělky bránící užívání a provozu </w:t>
      </w:r>
      <w:r w:rsidR="000E7A04" w:rsidRPr="00A86F09">
        <w:rPr>
          <w:rFonts w:ascii="Palatino Linotype" w:hAnsi="Palatino Linotype"/>
        </w:rPr>
        <w:t>zhotoveného díla</w:t>
      </w:r>
      <w:r w:rsidR="00875BE7" w:rsidRPr="00A86F09">
        <w:rPr>
          <w:rFonts w:ascii="Palatino Linotype" w:hAnsi="Palatino Linotype"/>
        </w:rPr>
        <w:t xml:space="preserve">, dojde k předání a převzetí </w:t>
      </w:r>
      <w:r w:rsidR="000E7A04" w:rsidRPr="00A86F09">
        <w:rPr>
          <w:rFonts w:ascii="Palatino Linotype" w:hAnsi="Palatino Linotype"/>
        </w:rPr>
        <w:t>díla jako takového</w:t>
      </w:r>
      <w:r w:rsidR="00875BE7" w:rsidRPr="00A86F09">
        <w:rPr>
          <w:rFonts w:ascii="Palatino Linotype" w:hAnsi="Palatino Linotype"/>
        </w:rPr>
        <w:t xml:space="preserve">. </w:t>
      </w:r>
    </w:p>
    <w:p w14:paraId="2FA69D87" w14:textId="77777777" w:rsidR="007A3ADF" w:rsidRPr="00A86F09" w:rsidRDefault="00216334" w:rsidP="007A3ADF">
      <w:pPr>
        <w:numPr>
          <w:ilvl w:val="1"/>
          <w:numId w:val="23"/>
        </w:numPr>
        <w:spacing w:before="60" w:after="60"/>
        <w:jc w:val="both"/>
        <w:rPr>
          <w:rFonts w:ascii="Palatino Linotype" w:hAnsi="Palatino Linotype"/>
        </w:rPr>
      </w:pPr>
      <w:r w:rsidRPr="00A86F09">
        <w:rPr>
          <w:rFonts w:ascii="Palatino Linotype" w:hAnsi="Palatino Linotype"/>
          <w:b/>
        </w:rPr>
        <w:lastRenderedPageBreak/>
        <w:t>Úspěšné Kontrolní měření je závazným předpokladem pro řádné předání a převzetí díla na základě Předávacího protokolu</w:t>
      </w:r>
      <w:r w:rsidR="00C3275B" w:rsidRPr="00A86F09">
        <w:rPr>
          <w:rFonts w:ascii="Palatino Linotype" w:hAnsi="Palatino Linotype"/>
          <w:b/>
        </w:rPr>
        <w:t xml:space="preserve"> prokazujícího dokončení přejímacího řízení</w:t>
      </w:r>
      <w:r w:rsidRPr="00A86F09">
        <w:rPr>
          <w:rFonts w:ascii="Palatino Linotype" w:hAnsi="Palatino Linotype"/>
        </w:rPr>
        <w:t>.</w:t>
      </w:r>
    </w:p>
    <w:p w14:paraId="43654036" w14:textId="69D0D6A9" w:rsidR="00A33600" w:rsidRPr="00A86F09" w:rsidRDefault="00A33600" w:rsidP="007A3ADF">
      <w:pPr>
        <w:numPr>
          <w:ilvl w:val="1"/>
          <w:numId w:val="23"/>
        </w:numPr>
        <w:spacing w:before="60" w:after="60"/>
        <w:jc w:val="both"/>
        <w:rPr>
          <w:rFonts w:ascii="Palatino Linotype" w:hAnsi="Palatino Linotype"/>
        </w:rPr>
      </w:pPr>
      <w:r w:rsidRPr="00A86F09">
        <w:rPr>
          <w:rFonts w:ascii="Palatino Linotype" w:hAnsi="Palatino Linotype"/>
        </w:rPr>
        <w:t xml:space="preserve">V případě, kdy bude </w:t>
      </w:r>
      <w:r w:rsidR="007A3ADF" w:rsidRPr="00A86F09">
        <w:rPr>
          <w:rFonts w:ascii="Palatino Linotype" w:hAnsi="Palatino Linotype"/>
        </w:rPr>
        <w:t>Kontrolní měření</w:t>
      </w:r>
      <w:r w:rsidRPr="00A86F09">
        <w:rPr>
          <w:rFonts w:ascii="Palatino Linotype" w:hAnsi="Palatino Linotype"/>
        </w:rPr>
        <w:t xml:space="preserve"> neúspěšn</w:t>
      </w:r>
      <w:r w:rsidR="007A3ADF" w:rsidRPr="00A86F09">
        <w:rPr>
          <w:rFonts w:ascii="Palatino Linotype" w:hAnsi="Palatino Linotype"/>
        </w:rPr>
        <w:t>é</w:t>
      </w:r>
      <w:r w:rsidRPr="00A86F09">
        <w:rPr>
          <w:rFonts w:ascii="Palatino Linotype" w:hAnsi="Palatino Linotype"/>
        </w:rPr>
        <w:t xml:space="preserve">, tj. nebude prokázána řádná kompletnost (dokončenost), provozuschopnost či funkčnost </w:t>
      </w:r>
      <w:r w:rsidR="007A3ADF" w:rsidRPr="00A86F09">
        <w:rPr>
          <w:rFonts w:ascii="Palatino Linotype" w:hAnsi="Palatino Linotype"/>
        </w:rPr>
        <w:t>díla</w:t>
      </w:r>
      <w:r w:rsidRPr="00A86F09">
        <w:rPr>
          <w:rFonts w:ascii="Palatino Linotype" w:hAnsi="Palatino Linotype"/>
        </w:rPr>
        <w:t xml:space="preserve"> dle této Smlouvy, bude takov</w:t>
      </w:r>
      <w:r w:rsidR="007A3ADF" w:rsidRPr="00A86F09">
        <w:rPr>
          <w:rFonts w:ascii="Palatino Linotype" w:hAnsi="Palatino Linotype"/>
        </w:rPr>
        <w:t>é Kontrolní měření</w:t>
      </w:r>
      <w:r w:rsidRPr="00A86F09">
        <w:rPr>
          <w:rFonts w:ascii="Palatino Linotype" w:hAnsi="Palatino Linotype"/>
        </w:rPr>
        <w:t xml:space="preserve"> </w:t>
      </w:r>
      <w:r w:rsidR="005F5765" w:rsidRPr="00A86F09">
        <w:rPr>
          <w:rFonts w:ascii="Palatino Linotype" w:hAnsi="Palatino Linotype"/>
        </w:rPr>
        <w:t>opakováno</w:t>
      </w:r>
      <w:r w:rsidRPr="00A86F09">
        <w:rPr>
          <w:rFonts w:ascii="Palatino Linotype" w:hAnsi="Palatino Linotype"/>
        </w:rPr>
        <w:t xml:space="preserve"> bez zbytečného odkladu poté, kdy </w:t>
      </w:r>
      <w:r w:rsidR="007A3ADF" w:rsidRPr="00A86F09">
        <w:rPr>
          <w:rFonts w:ascii="Palatino Linotype" w:hAnsi="Palatino Linotype"/>
        </w:rPr>
        <w:t>zhotovitel</w:t>
      </w:r>
      <w:r w:rsidRPr="00A86F09">
        <w:rPr>
          <w:rFonts w:ascii="Palatino Linotype" w:hAnsi="Palatino Linotype"/>
        </w:rPr>
        <w:t xml:space="preserve"> odstraní veškeré vady a nedodělky zjištěné při </w:t>
      </w:r>
      <w:r w:rsidR="007A3ADF" w:rsidRPr="00A86F09">
        <w:rPr>
          <w:rFonts w:ascii="Palatino Linotype" w:hAnsi="Palatino Linotype"/>
        </w:rPr>
        <w:t>Kontrolním měření a uvedené v</w:t>
      </w:r>
      <w:r w:rsidR="005F5765" w:rsidRPr="00A86F09">
        <w:rPr>
          <w:rFonts w:ascii="Palatino Linotype" w:hAnsi="Palatino Linotype"/>
        </w:rPr>
        <w:t> Zápisu o takovém Kontrolním měření</w:t>
      </w:r>
      <w:r w:rsidRPr="00A86F09">
        <w:rPr>
          <w:rFonts w:ascii="Palatino Linotype" w:hAnsi="Palatino Linotype"/>
        </w:rPr>
        <w:t>.</w:t>
      </w:r>
      <w:r w:rsidR="009A23CF" w:rsidRPr="00A86F09">
        <w:rPr>
          <w:rFonts w:ascii="Palatino Linotype" w:hAnsi="Palatino Linotype"/>
        </w:rPr>
        <w:t xml:space="preserve"> V takovém případě pak pro opakované Kontrolní měření přiměřeně platí shora uvedená ustanovení o provedení Kontrolního měření.</w:t>
      </w:r>
    </w:p>
    <w:p w14:paraId="1E5D2B8A" w14:textId="12A60C67" w:rsidR="00A33600" w:rsidRPr="00A86F09" w:rsidRDefault="00A33600" w:rsidP="00A33600">
      <w:pPr>
        <w:numPr>
          <w:ilvl w:val="0"/>
          <w:numId w:val="23"/>
        </w:numPr>
        <w:spacing w:before="60" w:after="60"/>
        <w:jc w:val="both"/>
        <w:rPr>
          <w:rFonts w:ascii="Palatino Linotype" w:hAnsi="Palatino Linotype"/>
        </w:rPr>
      </w:pPr>
      <w:r w:rsidRPr="00A86F09">
        <w:rPr>
          <w:rFonts w:ascii="Palatino Linotype" w:hAnsi="Palatino Linotype"/>
        </w:rPr>
        <w:t xml:space="preserve">Zápis </w:t>
      </w:r>
      <w:r w:rsidR="002823DE" w:rsidRPr="00A86F09">
        <w:rPr>
          <w:rFonts w:ascii="Palatino Linotype" w:hAnsi="Palatino Linotype"/>
        </w:rPr>
        <w:t>o Kontrolním měření</w:t>
      </w:r>
      <w:r w:rsidRPr="00A86F09">
        <w:rPr>
          <w:rFonts w:ascii="Palatino Linotype" w:hAnsi="Palatino Linotype"/>
        </w:rPr>
        <w:t xml:space="preserve"> musí být</w:t>
      </w:r>
      <w:r w:rsidR="002823DE" w:rsidRPr="00A86F09">
        <w:rPr>
          <w:rFonts w:ascii="Palatino Linotype" w:hAnsi="Palatino Linotype"/>
        </w:rPr>
        <w:t xml:space="preserve"> vždy</w:t>
      </w:r>
      <w:r w:rsidRPr="00A86F09">
        <w:rPr>
          <w:rFonts w:ascii="Palatino Linotype" w:hAnsi="Palatino Linotype"/>
        </w:rPr>
        <w:t xml:space="preserve"> povinně vyhotoven v písemné formě a musí být podepsán oběma Smluvními stranami, resp. oprávněnými zástupci Smluvních stran. </w:t>
      </w:r>
    </w:p>
    <w:p w14:paraId="46B975D2" w14:textId="3BB4AC1B" w:rsidR="00965199" w:rsidRPr="00A86F09" w:rsidRDefault="00965199">
      <w:pPr>
        <w:pStyle w:val="Odstavecseseznamem"/>
        <w:numPr>
          <w:ilvl w:val="0"/>
          <w:numId w:val="23"/>
        </w:numPr>
        <w:spacing w:before="60" w:after="60"/>
        <w:jc w:val="both"/>
        <w:rPr>
          <w:rFonts w:ascii="Palatino Linotype" w:hAnsi="Palatino Linotype"/>
          <w:b/>
        </w:rPr>
      </w:pPr>
      <w:r w:rsidRPr="00A86F09">
        <w:rPr>
          <w:rFonts w:ascii="Palatino Linotype" w:hAnsi="Palatino Linotype"/>
          <w:b/>
        </w:rPr>
        <w:t>Předávací protokol a režim odstranění vad z přejímacího řízení:</w:t>
      </w:r>
    </w:p>
    <w:p w14:paraId="64F5FB15" w14:textId="6B623281" w:rsidR="002823DE" w:rsidRPr="00A86F09" w:rsidRDefault="002823DE">
      <w:pPr>
        <w:pStyle w:val="Odstavecseseznamem"/>
        <w:numPr>
          <w:ilvl w:val="1"/>
          <w:numId w:val="23"/>
        </w:numPr>
        <w:spacing w:before="60" w:after="60"/>
        <w:jc w:val="both"/>
        <w:rPr>
          <w:rFonts w:ascii="Palatino Linotype" w:hAnsi="Palatino Linotype"/>
          <w:b/>
        </w:rPr>
      </w:pPr>
      <w:r w:rsidRPr="00A86F09">
        <w:rPr>
          <w:rFonts w:ascii="Palatino Linotype" w:hAnsi="Palatino Linotype"/>
        </w:rPr>
        <w:t xml:space="preserve">O předání a převzetí </w:t>
      </w:r>
      <w:r w:rsidR="009212E7" w:rsidRPr="00A86F09">
        <w:rPr>
          <w:rFonts w:ascii="Palatino Linotype" w:hAnsi="Palatino Linotype"/>
        </w:rPr>
        <w:t>řádně dokončeného díla po provedení Kontrolního měření</w:t>
      </w:r>
      <w:r w:rsidRPr="00A86F09">
        <w:rPr>
          <w:rFonts w:ascii="Palatino Linotype" w:hAnsi="Palatino Linotype"/>
        </w:rPr>
        <w:t xml:space="preserve"> bude vyhotoven Protokol o předání a převzetí </w:t>
      </w:r>
      <w:r w:rsidR="009212E7" w:rsidRPr="00A86F09">
        <w:rPr>
          <w:rFonts w:ascii="Palatino Linotype" w:hAnsi="Palatino Linotype"/>
        </w:rPr>
        <w:t>díla</w:t>
      </w:r>
      <w:r w:rsidRPr="00A86F09">
        <w:rPr>
          <w:rFonts w:ascii="Palatino Linotype" w:hAnsi="Palatino Linotype"/>
        </w:rPr>
        <w:t xml:space="preserve"> (dále jen „</w:t>
      </w:r>
      <w:r w:rsidRPr="00A86F09">
        <w:rPr>
          <w:rFonts w:ascii="Palatino Linotype" w:hAnsi="Palatino Linotype"/>
          <w:b/>
        </w:rPr>
        <w:t>Předávací protokol</w:t>
      </w:r>
      <w:r w:rsidRPr="00A86F09">
        <w:rPr>
          <w:rFonts w:ascii="Palatino Linotype" w:hAnsi="Palatino Linotype"/>
        </w:rPr>
        <w:t>“), který je nedílnou součástí</w:t>
      </w:r>
      <w:r w:rsidR="009212E7" w:rsidRPr="00A86F09">
        <w:rPr>
          <w:rFonts w:ascii="Palatino Linotype" w:hAnsi="Palatino Linotype"/>
        </w:rPr>
        <w:t xml:space="preserve"> konečné</w:t>
      </w:r>
      <w:r w:rsidRPr="00A86F09">
        <w:rPr>
          <w:rFonts w:ascii="Palatino Linotype" w:hAnsi="Palatino Linotype"/>
        </w:rPr>
        <w:t xml:space="preserve"> faktury.</w:t>
      </w:r>
    </w:p>
    <w:p w14:paraId="18CF58EB" w14:textId="77777777" w:rsidR="006B51FD" w:rsidRPr="00A86F09" w:rsidRDefault="00965199" w:rsidP="006B51FD">
      <w:pPr>
        <w:pStyle w:val="Odstavecseseznamem"/>
        <w:numPr>
          <w:ilvl w:val="1"/>
          <w:numId w:val="23"/>
        </w:numPr>
        <w:spacing w:before="60" w:after="60"/>
        <w:jc w:val="both"/>
        <w:rPr>
          <w:rFonts w:ascii="Palatino Linotype" w:hAnsi="Palatino Linotype"/>
          <w:b/>
        </w:rPr>
      </w:pPr>
      <w:r w:rsidRPr="00A86F09">
        <w:rPr>
          <w:rFonts w:ascii="Palatino Linotype" w:hAnsi="Palatino Linotype"/>
        </w:rPr>
        <w:t>Zhotovitel je povinen připravit a doložit u přejímacího řízení díla všechny potřebné doklady, zejména zápisy a osvědčení o provedení revizí, zkoušek a výstupní kontroly včetně prohlášení o shodě, potvrzené záruční listy, návody k obsluze a údržbě v českém jazyce ve dvou vyhotoveních, originál stavebního deníku a kopie změnových listů</w:t>
      </w:r>
      <w:r w:rsidR="002A3CE4" w:rsidRPr="00A86F09">
        <w:rPr>
          <w:rFonts w:ascii="Palatino Linotype" w:hAnsi="Palatino Linotype"/>
        </w:rPr>
        <w:t xml:space="preserve"> (v případě, kdy byly prováděny změny díla)</w:t>
      </w:r>
      <w:r w:rsidRPr="00A86F09">
        <w:rPr>
          <w:rFonts w:ascii="Palatino Linotype" w:hAnsi="Palatino Linotype"/>
        </w:rPr>
        <w:t>. Zhotovitel bere na vědomí, že nedoloží-li sjednané doklady, nepovažuje se dílo za dokončené a schopné přejímacího řízení díla.</w:t>
      </w:r>
    </w:p>
    <w:p w14:paraId="5FAF6E73" w14:textId="303BA40E" w:rsidR="00AE4485" w:rsidRPr="00A86F09" w:rsidRDefault="00AE4485" w:rsidP="006B51FD">
      <w:pPr>
        <w:pStyle w:val="Odstavecseseznamem"/>
        <w:numPr>
          <w:ilvl w:val="1"/>
          <w:numId w:val="23"/>
        </w:numPr>
        <w:spacing w:before="60" w:after="60"/>
        <w:jc w:val="both"/>
        <w:rPr>
          <w:rFonts w:ascii="Palatino Linotype" w:hAnsi="Palatino Linotype"/>
          <w:b/>
        </w:rPr>
      </w:pPr>
      <w:r w:rsidRPr="00A86F09">
        <w:rPr>
          <w:rFonts w:ascii="Palatino Linotype" w:hAnsi="Palatino Linotype"/>
          <w:b/>
        </w:rPr>
        <w:t>Zhotovitel je povinen připravit a doložit k</w:t>
      </w:r>
      <w:r w:rsidR="006B51FD" w:rsidRPr="00A86F09">
        <w:rPr>
          <w:rFonts w:ascii="Palatino Linotype" w:hAnsi="Palatino Linotype"/>
          <w:b/>
        </w:rPr>
        <w:t xml:space="preserve"> přejímacímu řízení </w:t>
      </w:r>
      <w:r w:rsidRPr="00A86F09">
        <w:rPr>
          <w:rFonts w:ascii="Palatino Linotype" w:hAnsi="Palatino Linotype"/>
          <w:b/>
        </w:rPr>
        <w:t xml:space="preserve">díla </w:t>
      </w:r>
      <w:r w:rsidR="006B51FD" w:rsidRPr="00A86F09">
        <w:rPr>
          <w:rFonts w:ascii="Palatino Linotype" w:hAnsi="Palatino Linotype"/>
          <w:b/>
        </w:rPr>
        <w:t>zejména</w:t>
      </w:r>
      <w:r w:rsidRPr="00A86F09">
        <w:rPr>
          <w:rFonts w:ascii="Palatino Linotype" w:hAnsi="Palatino Linotype"/>
          <w:b/>
        </w:rPr>
        <w:t xml:space="preserve"> tyto doklady:</w:t>
      </w:r>
    </w:p>
    <w:p w14:paraId="682D1F3F" w14:textId="67F84576" w:rsidR="00AE4485" w:rsidRPr="00A86F09" w:rsidRDefault="0003797A" w:rsidP="006B51FD">
      <w:pPr>
        <w:pStyle w:val="Odstavecseseznamem"/>
        <w:numPr>
          <w:ilvl w:val="0"/>
          <w:numId w:val="52"/>
        </w:numPr>
        <w:spacing w:before="60" w:after="60"/>
        <w:ind w:hanging="153"/>
        <w:jc w:val="both"/>
        <w:rPr>
          <w:rFonts w:ascii="Palatino Linotype" w:hAnsi="Palatino Linotype"/>
          <w:b/>
          <w:i/>
          <w:iCs/>
        </w:rPr>
      </w:pPr>
      <w:r w:rsidRPr="00A86F09">
        <w:rPr>
          <w:rFonts w:ascii="Palatino Linotype" w:hAnsi="Palatino Linotype"/>
          <w:b/>
          <w:i/>
          <w:iCs/>
        </w:rPr>
        <w:t>písemné prohlášení zhotovitele o tom, že k dílu se neváží žádná práva třetích osob, zejména, že věci tvořící dílo nejsou dotčeny vlastnickými či jinými právy případných poddodavatelů,</w:t>
      </w:r>
    </w:p>
    <w:p w14:paraId="26149C30" w14:textId="66C9F55A" w:rsidR="00AE4485" w:rsidRPr="00A86F09" w:rsidRDefault="0003797A" w:rsidP="006B51FD">
      <w:pPr>
        <w:pStyle w:val="Odstavecseseznamem"/>
        <w:numPr>
          <w:ilvl w:val="0"/>
          <w:numId w:val="52"/>
        </w:numPr>
        <w:spacing w:before="60" w:after="60"/>
        <w:ind w:hanging="153"/>
        <w:jc w:val="both"/>
        <w:rPr>
          <w:rFonts w:ascii="Palatino Linotype" w:hAnsi="Palatino Linotype"/>
          <w:b/>
          <w:i/>
          <w:iCs/>
        </w:rPr>
      </w:pPr>
      <w:r w:rsidRPr="00A86F09">
        <w:rPr>
          <w:rFonts w:ascii="Palatino Linotype" w:hAnsi="Palatino Linotype"/>
          <w:b/>
          <w:i/>
          <w:iCs/>
        </w:rPr>
        <w:t xml:space="preserve">písemné prohlášení zhotovitele o tom, že dílo bylo provedeno a dokončeno v souladu se smlouvou, </w:t>
      </w:r>
    </w:p>
    <w:p w14:paraId="7FB8B147" w14:textId="7A8EFEE6" w:rsidR="00AE4485" w:rsidRPr="00A86F09" w:rsidRDefault="0003797A" w:rsidP="006B51FD">
      <w:pPr>
        <w:pStyle w:val="Odstavecseseznamem"/>
        <w:numPr>
          <w:ilvl w:val="0"/>
          <w:numId w:val="52"/>
        </w:numPr>
        <w:spacing w:before="60" w:after="60"/>
        <w:ind w:hanging="153"/>
        <w:jc w:val="both"/>
        <w:rPr>
          <w:rFonts w:ascii="Palatino Linotype" w:hAnsi="Palatino Linotype"/>
          <w:b/>
          <w:i/>
          <w:iCs/>
        </w:rPr>
      </w:pPr>
      <w:r w:rsidRPr="00A86F09">
        <w:rPr>
          <w:rFonts w:ascii="Palatino Linotype" w:hAnsi="Palatino Linotype"/>
          <w:b/>
          <w:i/>
          <w:iCs/>
        </w:rPr>
        <w:t>písemné prohlášení zhotovitele o tom, že veškeré použité materiály a technická zařízení byla používána v souladu s pokyny jejich výrobců,</w:t>
      </w:r>
    </w:p>
    <w:p w14:paraId="6B75FACF" w14:textId="5214AD4C" w:rsidR="00AE4485" w:rsidRPr="00A86F09" w:rsidRDefault="0003797A" w:rsidP="006B51FD">
      <w:pPr>
        <w:pStyle w:val="Odstavecseseznamem"/>
        <w:numPr>
          <w:ilvl w:val="0"/>
          <w:numId w:val="52"/>
        </w:numPr>
        <w:spacing w:before="60" w:after="60"/>
        <w:ind w:hanging="153"/>
        <w:jc w:val="both"/>
        <w:rPr>
          <w:rFonts w:ascii="Palatino Linotype" w:hAnsi="Palatino Linotype"/>
          <w:b/>
          <w:i/>
          <w:iCs/>
        </w:rPr>
      </w:pPr>
      <w:r w:rsidRPr="00A86F09">
        <w:rPr>
          <w:rFonts w:ascii="Palatino Linotype" w:hAnsi="Palatino Linotype"/>
          <w:b/>
          <w:i/>
          <w:iCs/>
        </w:rPr>
        <w:t>písemné prohlášení zhotovitele o tom, že zhotovitel provedl všechny testy, kontroly a měření stanovené právními předpisy v souladu s příslušnými normami a smlouvou dle předepsaných nebo dohodnutých podmínek,</w:t>
      </w:r>
    </w:p>
    <w:p w14:paraId="2823C785" w14:textId="53D837FE" w:rsidR="00AE4485" w:rsidRPr="00A86F09" w:rsidRDefault="0003797A" w:rsidP="006B51FD">
      <w:pPr>
        <w:pStyle w:val="Odstavecseseznamem"/>
        <w:numPr>
          <w:ilvl w:val="0"/>
          <w:numId w:val="52"/>
        </w:numPr>
        <w:spacing w:before="60" w:after="60"/>
        <w:ind w:hanging="153"/>
        <w:jc w:val="both"/>
        <w:rPr>
          <w:rFonts w:ascii="Palatino Linotype" w:hAnsi="Palatino Linotype"/>
          <w:b/>
          <w:i/>
          <w:iCs/>
        </w:rPr>
      </w:pPr>
      <w:r w:rsidRPr="00A86F09">
        <w:rPr>
          <w:rFonts w:ascii="Palatino Linotype" w:hAnsi="Palatino Linotype"/>
          <w:b/>
          <w:i/>
          <w:iCs/>
        </w:rPr>
        <w:t>protokoly a zápisy o provedených měřeních, zkouškách a revizích (zejména zprávu o výchozí revizi),</w:t>
      </w:r>
    </w:p>
    <w:p w14:paraId="7FA9F794" w14:textId="0C06000D" w:rsidR="00AE4485" w:rsidRPr="00A86F09" w:rsidRDefault="0003797A" w:rsidP="006B51FD">
      <w:pPr>
        <w:pStyle w:val="Odstavecseseznamem"/>
        <w:numPr>
          <w:ilvl w:val="0"/>
          <w:numId w:val="52"/>
        </w:numPr>
        <w:spacing w:before="60" w:after="60"/>
        <w:ind w:hanging="153"/>
        <w:jc w:val="both"/>
        <w:rPr>
          <w:rFonts w:ascii="Palatino Linotype" w:hAnsi="Palatino Linotype"/>
          <w:b/>
          <w:i/>
          <w:iCs/>
        </w:rPr>
      </w:pPr>
      <w:r w:rsidRPr="00A86F09">
        <w:rPr>
          <w:rFonts w:ascii="Palatino Linotype" w:hAnsi="Palatino Linotype"/>
          <w:b/>
          <w:i/>
          <w:iCs/>
        </w:rPr>
        <w:t>kopie atestů, certifikátů a prohlášení o vlastnostech/shodě k použitým materiálům a výrobkům,</w:t>
      </w:r>
    </w:p>
    <w:p w14:paraId="368BE6CC" w14:textId="7D3927BE" w:rsidR="00AE4485" w:rsidRPr="00A86F09" w:rsidRDefault="0003797A" w:rsidP="006B51FD">
      <w:pPr>
        <w:pStyle w:val="Odstavecseseznamem"/>
        <w:numPr>
          <w:ilvl w:val="0"/>
          <w:numId w:val="52"/>
        </w:numPr>
        <w:spacing w:before="60" w:after="60"/>
        <w:ind w:hanging="153"/>
        <w:jc w:val="both"/>
        <w:rPr>
          <w:rFonts w:ascii="Palatino Linotype" w:hAnsi="Palatino Linotype"/>
          <w:b/>
          <w:i/>
          <w:iCs/>
        </w:rPr>
      </w:pPr>
      <w:r w:rsidRPr="00A86F09">
        <w:rPr>
          <w:rFonts w:ascii="Palatino Linotype" w:hAnsi="Palatino Linotype"/>
          <w:b/>
          <w:i/>
          <w:iCs/>
        </w:rPr>
        <w:t>kopie evidence odpadů a obalů vzniklých stavbou a doklady o likvidaci či využití odpadů a obalů autorizovanou osobou,</w:t>
      </w:r>
    </w:p>
    <w:p w14:paraId="3021E7AB" w14:textId="3FD23F48" w:rsidR="00AE4485" w:rsidRPr="00A86F09" w:rsidRDefault="0003797A" w:rsidP="006B51FD">
      <w:pPr>
        <w:pStyle w:val="Odstavecseseznamem"/>
        <w:numPr>
          <w:ilvl w:val="0"/>
          <w:numId w:val="52"/>
        </w:numPr>
        <w:spacing w:before="60" w:after="60"/>
        <w:ind w:hanging="153"/>
        <w:jc w:val="both"/>
        <w:rPr>
          <w:rFonts w:ascii="Palatino Linotype" w:hAnsi="Palatino Linotype"/>
          <w:b/>
          <w:i/>
          <w:iCs/>
        </w:rPr>
      </w:pPr>
      <w:r w:rsidRPr="00A86F09">
        <w:rPr>
          <w:rFonts w:ascii="Palatino Linotype" w:hAnsi="Palatino Linotype"/>
          <w:b/>
          <w:i/>
          <w:iCs/>
        </w:rPr>
        <w:t>protokoly či jiné dokumenty prokazující splnění podmínek stanovených správci dotčených inženýrských sítí,</w:t>
      </w:r>
    </w:p>
    <w:p w14:paraId="1FC15082" w14:textId="48612F87" w:rsidR="00AE4485" w:rsidRPr="00A86F09" w:rsidRDefault="0003797A" w:rsidP="006B51FD">
      <w:pPr>
        <w:pStyle w:val="Odstavecseseznamem"/>
        <w:numPr>
          <w:ilvl w:val="0"/>
          <w:numId w:val="52"/>
        </w:numPr>
        <w:spacing w:before="60" w:after="60"/>
        <w:ind w:hanging="153"/>
        <w:jc w:val="both"/>
        <w:rPr>
          <w:rFonts w:ascii="Palatino Linotype" w:hAnsi="Palatino Linotype"/>
          <w:b/>
          <w:i/>
          <w:iCs/>
        </w:rPr>
      </w:pPr>
      <w:r w:rsidRPr="00A86F09">
        <w:rPr>
          <w:rFonts w:ascii="Palatino Linotype" w:hAnsi="Palatino Linotype"/>
          <w:b/>
          <w:i/>
          <w:iCs/>
        </w:rPr>
        <w:t>případné návody k instalovaným svítidlům.</w:t>
      </w:r>
    </w:p>
    <w:p w14:paraId="4E357510" w14:textId="58357641" w:rsidR="00015117" w:rsidRPr="00A86F09" w:rsidRDefault="00015117">
      <w:pPr>
        <w:pStyle w:val="Odstavecseseznamem"/>
        <w:numPr>
          <w:ilvl w:val="1"/>
          <w:numId w:val="23"/>
        </w:numPr>
        <w:spacing w:before="60" w:after="60"/>
        <w:jc w:val="both"/>
        <w:rPr>
          <w:rFonts w:ascii="Palatino Linotype" w:hAnsi="Palatino Linotype"/>
        </w:rPr>
      </w:pPr>
      <w:r w:rsidRPr="00A86F09">
        <w:rPr>
          <w:rFonts w:ascii="Palatino Linotype" w:hAnsi="Palatino Linotype"/>
        </w:rPr>
        <w:t xml:space="preserve">Objednatel má právo přizvat k předání a převzetí díla osobu vykonávající </w:t>
      </w:r>
      <w:r w:rsidR="005B60AE" w:rsidRPr="00A86F09">
        <w:rPr>
          <w:rFonts w:ascii="Palatino Linotype" w:hAnsi="Palatino Linotype"/>
        </w:rPr>
        <w:t>TDI</w:t>
      </w:r>
      <w:r w:rsidRPr="00A86F09">
        <w:rPr>
          <w:rFonts w:ascii="Palatino Linotype" w:hAnsi="Palatino Linotype"/>
        </w:rPr>
        <w:t>.</w:t>
      </w:r>
    </w:p>
    <w:p w14:paraId="73D8C286" w14:textId="6C27CFCA" w:rsidR="00965199" w:rsidRPr="00A86F09" w:rsidRDefault="00965199">
      <w:pPr>
        <w:pStyle w:val="Odstavecseseznamem"/>
        <w:numPr>
          <w:ilvl w:val="1"/>
          <w:numId w:val="23"/>
        </w:numPr>
        <w:spacing w:before="60" w:after="60"/>
        <w:jc w:val="both"/>
        <w:rPr>
          <w:rFonts w:ascii="Palatino Linotype" w:hAnsi="Palatino Linotype"/>
          <w:b/>
        </w:rPr>
      </w:pPr>
      <w:r w:rsidRPr="00A86F09">
        <w:rPr>
          <w:rFonts w:ascii="Palatino Linotype" w:hAnsi="Palatino Linotype"/>
        </w:rPr>
        <w:t xml:space="preserve">O průběhu přejímacího řízení díla pořídí objednatel </w:t>
      </w:r>
      <w:r w:rsidR="00925C1A" w:rsidRPr="00A86F09">
        <w:rPr>
          <w:rFonts w:ascii="Palatino Linotype" w:hAnsi="Palatino Linotype"/>
        </w:rPr>
        <w:t xml:space="preserve">Předávací protokol o </w:t>
      </w:r>
      <w:r w:rsidRPr="00A86F09">
        <w:rPr>
          <w:rFonts w:ascii="Palatino Linotype" w:hAnsi="Palatino Linotype"/>
        </w:rPr>
        <w:t>předání a převzetí díla, který bude obsahovat stručný popis díla, které je předmětem předání a převzetí, dohodu o způsobu a termínu vyklizení stanoviště, termín, od kterého počíná běžet záruční lhůta, seznam předaných dokladů a prohlášení objednatele</w:t>
      </w:r>
      <w:r w:rsidR="0039542F" w:rsidRPr="00A86F09">
        <w:rPr>
          <w:rFonts w:ascii="Palatino Linotype" w:hAnsi="Palatino Linotype"/>
        </w:rPr>
        <w:t>,</w:t>
      </w:r>
      <w:r w:rsidRPr="00A86F09">
        <w:rPr>
          <w:rFonts w:ascii="Palatino Linotype" w:hAnsi="Palatino Linotype"/>
        </w:rPr>
        <w:t xml:space="preserve"> zda dílo přejímá nebo nepřejímá.</w:t>
      </w:r>
    </w:p>
    <w:p w14:paraId="09E1AE66" w14:textId="5286CA8F" w:rsidR="00207FF5" w:rsidRPr="00A86F09" w:rsidRDefault="00207FF5">
      <w:pPr>
        <w:pStyle w:val="Odstavecseseznamem"/>
        <w:numPr>
          <w:ilvl w:val="1"/>
          <w:numId w:val="23"/>
        </w:numPr>
        <w:spacing w:before="60" w:after="60"/>
        <w:jc w:val="both"/>
        <w:rPr>
          <w:rFonts w:ascii="Palatino Linotype" w:hAnsi="Palatino Linotype"/>
          <w:b/>
        </w:rPr>
      </w:pPr>
      <w:r w:rsidRPr="00A86F09">
        <w:rPr>
          <w:rFonts w:ascii="Palatino Linotype" w:hAnsi="Palatino Linotype"/>
        </w:rPr>
        <w:t>Objednatelem podepsaný předávací protokol nezbavuje zhotovitele odpovědnosti za vady, s nimiž může být dílo převzato</w:t>
      </w:r>
      <w:r w:rsidR="005C65C4">
        <w:rPr>
          <w:rFonts w:ascii="Palatino Linotype" w:hAnsi="Palatino Linotype"/>
        </w:rPr>
        <w:t>.</w:t>
      </w:r>
    </w:p>
    <w:p w14:paraId="5DAB751B" w14:textId="77777777" w:rsidR="00965199" w:rsidRPr="00A86F09" w:rsidRDefault="00965199">
      <w:pPr>
        <w:pStyle w:val="Odstavecseseznamem"/>
        <w:numPr>
          <w:ilvl w:val="1"/>
          <w:numId w:val="23"/>
        </w:numPr>
        <w:spacing w:before="60" w:after="60"/>
        <w:jc w:val="both"/>
        <w:rPr>
          <w:rFonts w:ascii="Palatino Linotype" w:hAnsi="Palatino Linotype"/>
          <w:b/>
        </w:rPr>
      </w:pPr>
      <w:r w:rsidRPr="00A86F09">
        <w:rPr>
          <w:rFonts w:ascii="Palatino Linotype" w:hAnsi="Palatino Linotype"/>
        </w:rPr>
        <w:t>Obsahuje-li dílo, které je předmětem předání a převzetí, vady nebo nedodělky, musí protokol o předání a převzetí díla objednatele obsahovat také: soupis zjištěných vad a nedodělků, dohodu o způsobu a termínech jejich odstranění, popřípadě informaci o jiném způsobu narovnání mezi smluvními stranami.</w:t>
      </w:r>
      <w:r w:rsidR="00052A05" w:rsidRPr="00A86F09">
        <w:rPr>
          <w:rFonts w:ascii="Palatino Linotype" w:hAnsi="Palatino Linotype"/>
        </w:rPr>
        <w:t xml:space="preserve"> V případě, že jsou do protokolu o předání a převzetí díla uvedeny vady a </w:t>
      </w:r>
      <w:r w:rsidR="00052A05" w:rsidRPr="00A86F09">
        <w:rPr>
          <w:rFonts w:ascii="Palatino Linotype" w:hAnsi="Palatino Linotype"/>
        </w:rPr>
        <w:lastRenderedPageBreak/>
        <w:t>nedodělky zjištěné při přejímacím řízení, bude u těch vad, které nebrání užívání díla tato informace výslovně uvedena. Nebude-li u vady a nedodělku uvedena informace, že se jedná o vadu nebránící užívání díla, berou smluvní strany na vědomí, že se jedná o vadu bránící užívání díla.</w:t>
      </w:r>
    </w:p>
    <w:p w14:paraId="15B87257" w14:textId="31F0E355" w:rsidR="00466F52" w:rsidRPr="00A86F09" w:rsidRDefault="00965199">
      <w:pPr>
        <w:pStyle w:val="Odstavecseseznamem"/>
        <w:numPr>
          <w:ilvl w:val="1"/>
          <w:numId w:val="23"/>
        </w:numPr>
        <w:spacing w:before="60" w:after="60"/>
        <w:jc w:val="both"/>
        <w:rPr>
          <w:rFonts w:ascii="Palatino Linotype" w:hAnsi="Palatino Linotype"/>
          <w:b/>
        </w:rPr>
      </w:pPr>
      <w:r w:rsidRPr="00A86F09">
        <w:rPr>
          <w:rFonts w:ascii="Palatino Linotype" w:hAnsi="Palatino Linotype"/>
        </w:rPr>
        <w:t xml:space="preserve">Nedojde-li mezi oběma smluvními stranami k dohodě o termínu odstranění vad a nedodělků, pak platí, že vady a nedodělky je zhotovitel povinen odstranit nejpozději do </w:t>
      </w:r>
      <w:r w:rsidR="00015117" w:rsidRPr="00A86F09">
        <w:rPr>
          <w:rFonts w:ascii="Palatino Linotype" w:hAnsi="Palatino Linotype"/>
        </w:rPr>
        <w:t>14</w:t>
      </w:r>
      <w:r w:rsidRPr="00A86F09">
        <w:rPr>
          <w:rFonts w:ascii="Palatino Linotype" w:hAnsi="Palatino Linotype"/>
        </w:rPr>
        <w:t xml:space="preserve"> dnů ode dne ukončení přejímacího řízení. Zhotovitel se zavazuje v takto určené lhůtě odstranit veškeré vady a nedodělky</w:t>
      </w:r>
      <w:r w:rsidR="00CE6F7F" w:rsidRPr="00A86F09">
        <w:rPr>
          <w:rFonts w:ascii="Palatino Linotype" w:hAnsi="Palatino Linotype"/>
        </w:rPr>
        <w:t xml:space="preserve"> na své náklady</w:t>
      </w:r>
      <w:r w:rsidRPr="00A86F09">
        <w:rPr>
          <w:rFonts w:ascii="Palatino Linotype" w:hAnsi="Palatino Linotype"/>
        </w:rPr>
        <w:t xml:space="preserve">. </w:t>
      </w:r>
    </w:p>
    <w:p w14:paraId="60072BCD" w14:textId="014E07E1" w:rsidR="00965199" w:rsidRPr="00A86F09" w:rsidRDefault="00965199" w:rsidP="00466F52">
      <w:pPr>
        <w:pStyle w:val="Odstavecseseznamem"/>
        <w:spacing w:before="60" w:after="60"/>
        <w:ind w:left="567"/>
        <w:jc w:val="both"/>
        <w:rPr>
          <w:rFonts w:ascii="Palatino Linotype" w:hAnsi="Palatino Linotype"/>
          <w:b/>
        </w:rPr>
      </w:pPr>
      <w:r w:rsidRPr="00A86F09">
        <w:rPr>
          <w:rFonts w:ascii="Palatino Linotype" w:hAnsi="Palatino Linotype"/>
        </w:rPr>
        <w:t>Objednatel je pro případ vzniku nákladů spojených s uplatněním vad a nedodělků díla oprávněn veškeré takto vzniklé náklady zhotoviteli vyúčtovat. Zhotovitel se zavazuje provést úhradu všech těchto nákladů nejpozději do 14 dnů ode dne jejich písemného oznámení objednatelem.</w:t>
      </w:r>
    </w:p>
    <w:p w14:paraId="0E283A28" w14:textId="77777777" w:rsidR="00965199" w:rsidRPr="00A86F09" w:rsidRDefault="00965199">
      <w:pPr>
        <w:pStyle w:val="Odstavecseseznamem"/>
        <w:numPr>
          <w:ilvl w:val="1"/>
          <w:numId w:val="23"/>
        </w:numPr>
        <w:spacing w:before="60" w:after="60"/>
        <w:jc w:val="both"/>
        <w:rPr>
          <w:rFonts w:ascii="Palatino Linotype" w:hAnsi="Palatino Linotype"/>
          <w:b/>
        </w:rPr>
      </w:pPr>
      <w:r w:rsidRPr="00A86F09">
        <w:rPr>
          <w:rFonts w:ascii="Palatino Linotype" w:hAnsi="Palatino Linotype"/>
        </w:rPr>
        <w:t xml:space="preserve">Pro případ, že objednatel neuvede v protokolu o předání a převzetí díla nárok, který uplatňuje vůči zhotoviteli z důvodu existence vad díla a jeho částí, platí, že objednatel požaduje provedení bezplatné výměny všech těchto vadných částí díla. Tam, kde nebude možné provést výměnu vadných částí díla, platí, že objednatel požaduje provedení jejich bezplatné opravy. Nebude-li v případě existence nedodělků díla sjednáno jinak, platí, že zhotovitel je povinen dílo řádně dokončit.     </w:t>
      </w:r>
    </w:p>
    <w:p w14:paraId="3CD0EC01" w14:textId="77777777" w:rsidR="004A669B" w:rsidRPr="00A86F09" w:rsidRDefault="00965199" w:rsidP="004A669B">
      <w:pPr>
        <w:pStyle w:val="Odstavecseseznamem"/>
        <w:numPr>
          <w:ilvl w:val="1"/>
          <w:numId w:val="23"/>
        </w:numPr>
        <w:spacing w:before="60" w:after="60"/>
        <w:ind w:left="568" w:hanging="284"/>
        <w:jc w:val="both"/>
        <w:rPr>
          <w:rFonts w:ascii="Palatino Linotype" w:hAnsi="Palatino Linotype"/>
          <w:b/>
        </w:rPr>
      </w:pPr>
      <w:r w:rsidRPr="00A86F09">
        <w:rPr>
          <w:rFonts w:ascii="Palatino Linotype" w:hAnsi="Palatino Linotype"/>
        </w:rPr>
        <w:t>Po odstranění veškerých vad a nedodělků proběhne nové přejímací řízení díla a objednatelem bude zpracován nový protokol o předání a převzetí díla, kdy se ustanovení o přejímacím řízení použijí obdobně i na nové (opakované) přejímací řízení. Termín nového přejímacího řízení je povinen oznámit objednateli zhotovitel, a to minimálně 3 pracovní dny před termínem opakovaného přejímacího řízení.</w:t>
      </w:r>
    </w:p>
    <w:p w14:paraId="1D36F095" w14:textId="4C964B3B" w:rsidR="00207FF5" w:rsidRPr="00A86F09" w:rsidRDefault="00207FF5" w:rsidP="004A669B">
      <w:pPr>
        <w:pStyle w:val="Odstavecseseznamem"/>
        <w:numPr>
          <w:ilvl w:val="1"/>
          <w:numId w:val="23"/>
        </w:numPr>
        <w:spacing w:before="60" w:after="60"/>
        <w:ind w:left="568" w:hanging="284"/>
        <w:jc w:val="both"/>
        <w:rPr>
          <w:rFonts w:ascii="Palatino Linotype" w:hAnsi="Palatino Linotype"/>
          <w:b/>
        </w:rPr>
      </w:pPr>
      <w:r w:rsidRPr="00A86F09">
        <w:rPr>
          <w:rFonts w:ascii="Palatino Linotype" w:hAnsi="Palatino Linotype"/>
        </w:rPr>
        <w:t>Zhotovitel bere na vědomí, že objednatel není povinen převzít dílo či jeho část, které vykazuje vady a nedodělky bránící jeho řádnému užívání a toto po něm nelze požadovat. Do doby odstranění těchto vad a následného nového přejímacího řízení se dílo či jeho část považuje za nepředané.</w:t>
      </w:r>
    </w:p>
    <w:p w14:paraId="1C3F29F6" w14:textId="0131BCE2" w:rsidR="004A669B" w:rsidRPr="00A86F09" w:rsidRDefault="0039542F">
      <w:pPr>
        <w:pStyle w:val="Odstavecseseznamem"/>
        <w:numPr>
          <w:ilvl w:val="0"/>
          <w:numId w:val="23"/>
        </w:numPr>
        <w:spacing w:before="60" w:after="60"/>
        <w:ind w:left="568" w:hanging="284"/>
        <w:jc w:val="both"/>
        <w:rPr>
          <w:rFonts w:ascii="Palatino Linotype" w:hAnsi="Palatino Linotype"/>
          <w:b/>
        </w:rPr>
      </w:pPr>
      <w:r w:rsidRPr="00A86F09">
        <w:rPr>
          <w:rFonts w:ascii="Palatino Linotype" w:hAnsi="Palatino Linotype"/>
          <w:b/>
        </w:rPr>
        <w:t>Dílčí předání částí díla a Předčasné užívání částí díla:</w:t>
      </w:r>
    </w:p>
    <w:p w14:paraId="41B5C9E9" w14:textId="7A2CEC15" w:rsidR="0039542F" w:rsidRPr="00A86F09" w:rsidRDefault="0039542F" w:rsidP="004A669B">
      <w:pPr>
        <w:pStyle w:val="Odstavecseseznamem"/>
        <w:numPr>
          <w:ilvl w:val="1"/>
          <w:numId w:val="23"/>
        </w:numPr>
        <w:spacing w:before="60" w:after="60"/>
        <w:jc w:val="both"/>
        <w:rPr>
          <w:rFonts w:ascii="Palatino Linotype" w:hAnsi="Palatino Linotype"/>
          <w:bCs/>
        </w:rPr>
      </w:pPr>
      <w:r w:rsidRPr="00A86F09">
        <w:rPr>
          <w:rFonts w:ascii="Palatino Linotype" w:hAnsi="Palatino Linotype"/>
          <w:bCs/>
        </w:rPr>
        <w:t>Objednatel si tímto vyhrazuje oprávnění požadovat předání</w:t>
      </w:r>
      <w:r w:rsidR="007F5E5C" w:rsidRPr="00A86F09">
        <w:rPr>
          <w:rFonts w:ascii="Palatino Linotype" w:hAnsi="Palatino Linotype"/>
          <w:bCs/>
        </w:rPr>
        <w:t xml:space="preserve"> a takto převzít i dílčí dokončené části díla, které jsou dokončeny ve funkčním a provozuschopném stavu, a to zejména v rámci dílčích úseků zhotoveného veřejného osvětlení.</w:t>
      </w:r>
    </w:p>
    <w:p w14:paraId="6F0C80B0" w14:textId="6BA1C0D6" w:rsidR="00305625" w:rsidRPr="00A86F09" w:rsidRDefault="003E130E" w:rsidP="004A669B">
      <w:pPr>
        <w:pStyle w:val="Odstavecseseznamem"/>
        <w:numPr>
          <w:ilvl w:val="1"/>
          <w:numId w:val="23"/>
        </w:numPr>
        <w:spacing w:before="60" w:after="60"/>
        <w:jc w:val="both"/>
        <w:rPr>
          <w:rFonts w:ascii="Palatino Linotype" w:hAnsi="Palatino Linotype"/>
          <w:bCs/>
        </w:rPr>
      </w:pPr>
      <w:r w:rsidRPr="00A86F09">
        <w:rPr>
          <w:rFonts w:ascii="Palatino Linotype" w:hAnsi="Palatino Linotype"/>
          <w:bCs/>
        </w:rPr>
        <w:t xml:space="preserve">Smluvní strany se dohodly, že </w:t>
      </w:r>
      <w:r w:rsidR="007F5E5C" w:rsidRPr="00A86F09">
        <w:rPr>
          <w:rFonts w:ascii="Palatino Linotype" w:hAnsi="Palatino Linotype"/>
          <w:bCs/>
        </w:rPr>
        <w:t>o</w:t>
      </w:r>
      <w:r w:rsidRPr="00A86F09">
        <w:rPr>
          <w:rFonts w:ascii="Palatino Linotype" w:hAnsi="Palatino Linotype"/>
          <w:bCs/>
        </w:rPr>
        <w:t xml:space="preserve">bjednatel je oprávněn </w:t>
      </w:r>
      <w:r w:rsidR="007F5E5C" w:rsidRPr="00A86F09">
        <w:rPr>
          <w:rFonts w:ascii="Palatino Linotype" w:hAnsi="Palatino Linotype"/>
          <w:bCs/>
        </w:rPr>
        <w:t>převzít do předčasného užívání</w:t>
      </w:r>
      <w:r w:rsidRPr="00A86F09">
        <w:rPr>
          <w:rFonts w:ascii="Palatino Linotype" w:hAnsi="Palatino Linotype"/>
          <w:bCs/>
        </w:rPr>
        <w:t xml:space="preserve"> veškeré </w:t>
      </w:r>
      <w:r w:rsidR="007F5E5C" w:rsidRPr="00A86F09">
        <w:rPr>
          <w:rFonts w:ascii="Palatino Linotype" w:hAnsi="Palatino Linotype"/>
          <w:bCs/>
        </w:rPr>
        <w:t>z</w:t>
      </w:r>
      <w:r w:rsidRPr="00A86F09">
        <w:rPr>
          <w:rFonts w:ascii="Palatino Linotype" w:hAnsi="Palatino Linotype"/>
          <w:bCs/>
        </w:rPr>
        <w:t xml:space="preserve">hotovitelem již dokončené části </w:t>
      </w:r>
      <w:r w:rsidR="007F5E5C" w:rsidRPr="00A86F09">
        <w:rPr>
          <w:rFonts w:ascii="Palatino Linotype" w:hAnsi="Palatino Linotype"/>
          <w:bCs/>
        </w:rPr>
        <w:t>d</w:t>
      </w:r>
      <w:r w:rsidRPr="00A86F09">
        <w:rPr>
          <w:rFonts w:ascii="Palatino Linotype" w:hAnsi="Palatino Linotype"/>
          <w:bCs/>
        </w:rPr>
        <w:t xml:space="preserve">íla (jednotlivá vyměněná svítidla a další části </w:t>
      </w:r>
      <w:r w:rsidR="007F5E5C" w:rsidRPr="00A86F09">
        <w:rPr>
          <w:rFonts w:ascii="Palatino Linotype" w:hAnsi="Palatino Linotype"/>
          <w:bCs/>
        </w:rPr>
        <w:t>d</w:t>
      </w:r>
      <w:r w:rsidRPr="00A86F09">
        <w:rPr>
          <w:rFonts w:ascii="Palatino Linotype" w:hAnsi="Palatino Linotype"/>
          <w:bCs/>
        </w:rPr>
        <w:t>íla)</w:t>
      </w:r>
      <w:r w:rsidR="007F5E5C" w:rsidRPr="00A86F09">
        <w:rPr>
          <w:rFonts w:ascii="Palatino Linotype" w:hAnsi="Palatino Linotype"/>
          <w:bCs/>
        </w:rPr>
        <w:t>, a to</w:t>
      </w:r>
      <w:r w:rsidRPr="00A86F09">
        <w:rPr>
          <w:rFonts w:ascii="Palatino Linotype" w:hAnsi="Palatino Linotype"/>
          <w:bCs/>
        </w:rPr>
        <w:t xml:space="preserve"> již před předáním </w:t>
      </w:r>
      <w:r w:rsidR="007F5E5C" w:rsidRPr="00A86F09">
        <w:rPr>
          <w:rFonts w:ascii="Palatino Linotype" w:hAnsi="Palatino Linotype"/>
          <w:bCs/>
        </w:rPr>
        <w:t>celého dokončeného d</w:t>
      </w:r>
      <w:r w:rsidRPr="00A86F09">
        <w:rPr>
          <w:rFonts w:ascii="Palatino Linotype" w:hAnsi="Palatino Linotype"/>
          <w:bCs/>
        </w:rPr>
        <w:t xml:space="preserve">íla dle </w:t>
      </w:r>
      <w:r w:rsidR="007F5E5C" w:rsidRPr="00A86F09">
        <w:rPr>
          <w:rFonts w:ascii="Palatino Linotype" w:hAnsi="Palatino Linotype"/>
          <w:bCs/>
        </w:rPr>
        <w:t xml:space="preserve">odst. 13.4 a 13.5 </w:t>
      </w:r>
      <w:r w:rsidR="00DA39FB" w:rsidRPr="00A86F09">
        <w:rPr>
          <w:rFonts w:ascii="Palatino Linotype" w:hAnsi="Palatino Linotype"/>
          <w:bCs/>
        </w:rPr>
        <w:t>tohoto článku</w:t>
      </w:r>
      <w:r w:rsidR="007F5E5C" w:rsidRPr="00A86F09">
        <w:rPr>
          <w:rFonts w:ascii="Palatino Linotype" w:hAnsi="Palatino Linotype"/>
          <w:bCs/>
        </w:rPr>
        <w:t xml:space="preserve"> s</w:t>
      </w:r>
      <w:r w:rsidRPr="00A86F09">
        <w:rPr>
          <w:rFonts w:ascii="Palatino Linotype" w:hAnsi="Palatino Linotype"/>
          <w:bCs/>
        </w:rPr>
        <w:t xml:space="preserve">mlouvy. Příslušné části Díla budou </w:t>
      </w:r>
      <w:r w:rsidR="007F5E5C" w:rsidRPr="00A86F09">
        <w:rPr>
          <w:rFonts w:ascii="Palatino Linotype" w:hAnsi="Palatino Linotype"/>
          <w:bCs/>
        </w:rPr>
        <w:t>z</w:t>
      </w:r>
      <w:r w:rsidRPr="00A86F09">
        <w:rPr>
          <w:rFonts w:ascii="Palatino Linotype" w:hAnsi="Palatino Linotype"/>
          <w:bCs/>
        </w:rPr>
        <w:t xml:space="preserve">hotovitelem </w:t>
      </w:r>
      <w:r w:rsidR="007F5E5C" w:rsidRPr="00A86F09">
        <w:rPr>
          <w:rFonts w:ascii="Palatino Linotype" w:hAnsi="Palatino Linotype"/>
          <w:bCs/>
        </w:rPr>
        <w:t>o</w:t>
      </w:r>
      <w:r w:rsidRPr="00A86F09">
        <w:rPr>
          <w:rFonts w:ascii="Palatino Linotype" w:hAnsi="Palatino Linotype"/>
          <w:bCs/>
        </w:rPr>
        <w:t xml:space="preserve">bjednateli předávány do předčasného užívání zápisem podepsaným zástupci Smluvních stran, a to vždy v den dokončení prací na těchto </w:t>
      </w:r>
      <w:r w:rsidR="00305625" w:rsidRPr="00A86F09">
        <w:rPr>
          <w:rFonts w:ascii="Palatino Linotype" w:hAnsi="Palatino Linotype"/>
          <w:bCs/>
        </w:rPr>
        <w:t xml:space="preserve">dílčích dokončených </w:t>
      </w:r>
      <w:r w:rsidRPr="00A86F09">
        <w:rPr>
          <w:rFonts w:ascii="Palatino Linotype" w:hAnsi="Palatino Linotype"/>
          <w:bCs/>
        </w:rPr>
        <w:t>částech</w:t>
      </w:r>
      <w:r w:rsidR="00305625" w:rsidRPr="00A86F09">
        <w:rPr>
          <w:rFonts w:ascii="Palatino Linotype" w:hAnsi="Palatino Linotype"/>
          <w:bCs/>
        </w:rPr>
        <w:t xml:space="preserve"> díla, či v termínu následně vyžádaném objednatelem</w:t>
      </w:r>
      <w:r w:rsidRPr="00A86F09">
        <w:rPr>
          <w:rFonts w:ascii="Palatino Linotype" w:hAnsi="Palatino Linotype"/>
          <w:bCs/>
        </w:rPr>
        <w:t xml:space="preserve">. </w:t>
      </w:r>
    </w:p>
    <w:p w14:paraId="57ACC169" w14:textId="01B538E3" w:rsidR="004A669B" w:rsidRPr="00A86F09" w:rsidRDefault="003E130E" w:rsidP="004A669B">
      <w:pPr>
        <w:pStyle w:val="Odstavecseseznamem"/>
        <w:numPr>
          <w:ilvl w:val="1"/>
          <w:numId w:val="23"/>
        </w:numPr>
        <w:spacing w:before="60" w:after="60"/>
        <w:jc w:val="both"/>
        <w:rPr>
          <w:rFonts w:ascii="Palatino Linotype" w:hAnsi="Palatino Linotype"/>
          <w:bCs/>
        </w:rPr>
      </w:pPr>
      <w:r w:rsidRPr="00A86F09">
        <w:rPr>
          <w:rFonts w:ascii="Palatino Linotype" w:hAnsi="Palatino Linotype"/>
          <w:bCs/>
        </w:rPr>
        <w:t xml:space="preserve">Smluvní strany se dohodly, že předáním a převzetím jakékoliv části </w:t>
      </w:r>
      <w:r w:rsidR="003977AC" w:rsidRPr="00A86F09">
        <w:rPr>
          <w:rFonts w:ascii="Palatino Linotype" w:hAnsi="Palatino Linotype"/>
          <w:bCs/>
        </w:rPr>
        <w:t>d</w:t>
      </w:r>
      <w:r w:rsidRPr="00A86F09">
        <w:rPr>
          <w:rFonts w:ascii="Palatino Linotype" w:hAnsi="Palatino Linotype"/>
          <w:bCs/>
        </w:rPr>
        <w:t xml:space="preserve">íla do předčasného užívání nedochází ani k částečnému předání a převzetí </w:t>
      </w:r>
      <w:r w:rsidR="001D74B7" w:rsidRPr="00A86F09">
        <w:rPr>
          <w:rFonts w:ascii="Palatino Linotype" w:hAnsi="Palatino Linotype"/>
          <w:bCs/>
        </w:rPr>
        <w:t xml:space="preserve">celkového </w:t>
      </w:r>
      <w:r w:rsidR="00956B50" w:rsidRPr="00A86F09">
        <w:rPr>
          <w:rFonts w:ascii="Palatino Linotype" w:hAnsi="Palatino Linotype"/>
          <w:bCs/>
        </w:rPr>
        <w:t>d</w:t>
      </w:r>
      <w:r w:rsidRPr="00A86F09">
        <w:rPr>
          <w:rFonts w:ascii="Palatino Linotype" w:hAnsi="Palatino Linotype"/>
          <w:bCs/>
        </w:rPr>
        <w:t xml:space="preserve">íla ve smyslu </w:t>
      </w:r>
      <w:r w:rsidR="001D74B7" w:rsidRPr="00A86F09">
        <w:rPr>
          <w:rFonts w:ascii="Palatino Linotype" w:hAnsi="Palatino Linotype"/>
          <w:bCs/>
        </w:rPr>
        <w:t>odst. 13.</w:t>
      </w:r>
      <w:r w:rsidR="00DA39FB" w:rsidRPr="00A86F09">
        <w:rPr>
          <w:rFonts w:ascii="Palatino Linotype" w:hAnsi="Palatino Linotype"/>
          <w:bCs/>
        </w:rPr>
        <w:t>4 tohoto článku</w:t>
      </w:r>
      <w:r w:rsidRPr="00A86F09">
        <w:rPr>
          <w:rFonts w:ascii="Palatino Linotype" w:hAnsi="Palatino Linotype"/>
          <w:bCs/>
        </w:rPr>
        <w:t xml:space="preserve"> </w:t>
      </w:r>
      <w:r w:rsidR="00DA39FB" w:rsidRPr="00A86F09">
        <w:rPr>
          <w:rFonts w:ascii="Palatino Linotype" w:hAnsi="Palatino Linotype"/>
          <w:bCs/>
        </w:rPr>
        <w:t>s</w:t>
      </w:r>
      <w:r w:rsidRPr="00A86F09">
        <w:rPr>
          <w:rFonts w:ascii="Palatino Linotype" w:hAnsi="Palatino Linotype"/>
          <w:bCs/>
        </w:rPr>
        <w:t xml:space="preserve">mlouvy a že předčasné užívání </w:t>
      </w:r>
      <w:r w:rsidR="00DA39FB" w:rsidRPr="00A86F09">
        <w:rPr>
          <w:rFonts w:ascii="Palatino Linotype" w:hAnsi="Palatino Linotype"/>
          <w:bCs/>
        </w:rPr>
        <w:t>příslušných částí d</w:t>
      </w:r>
      <w:r w:rsidRPr="00A86F09">
        <w:rPr>
          <w:rFonts w:ascii="Palatino Linotype" w:hAnsi="Palatino Linotype"/>
          <w:bCs/>
        </w:rPr>
        <w:t xml:space="preserve">íla nemá dopad na počátek běhu záruční doby na </w:t>
      </w:r>
      <w:r w:rsidR="00DA39FB" w:rsidRPr="00A86F09">
        <w:rPr>
          <w:rFonts w:ascii="Palatino Linotype" w:hAnsi="Palatino Linotype"/>
          <w:bCs/>
        </w:rPr>
        <w:t>d</w:t>
      </w:r>
      <w:r w:rsidRPr="00A86F09">
        <w:rPr>
          <w:rFonts w:ascii="Palatino Linotype" w:hAnsi="Palatino Linotype"/>
          <w:bCs/>
        </w:rPr>
        <w:t>ílo</w:t>
      </w:r>
      <w:r w:rsidR="00DA39FB" w:rsidRPr="00A86F09">
        <w:rPr>
          <w:rFonts w:ascii="Palatino Linotype" w:hAnsi="Palatino Linotype"/>
          <w:bCs/>
        </w:rPr>
        <w:t xml:space="preserve"> jako celek</w:t>
      </w:r>
      <w:r w:rsidRPr="00A86F09">
        <w:rPr>
          <w:rFonts w:ascii="Palatino Linotype" w:hAnsi="Palatino Linotype"/>
          <w:bCs/>
        </w:rPr>
        <w:t>.</w:t>
      </w:r>
    </w:p>
    <w:p w14:paraId="14749D59" w14:textId="3FBE8A94" w:rsidR="004A669B" w:rsidRPr="00A86F09" w:rsidRDefault="00AC6F35" w:rsidP="004A669B">
      <w:pPr>
        <w:pStyle w:val="Odstavecseseznamem"/>
        <w:numPr>
          <w:ilvl w:val="1"/>
          <w:numId w:val="23"/>
        </w:numPr>
        <w:spacing w:before="60" w:after="60"/>
        <w:jc w:val="both"/>
        <w:rPr>
          <w:rFonts w:ascii="Palatino Linotype" w:hAnsi="Palatino Linotype"/>
          <w:bCs/>
        </w:rPr>
      </w:pPr>
      <w:r w:rsidRPr="00A86F09">
        <w:rPr>
          <w:rFonts w:ascii="Palatino Linotype" w:hAnsi="Palatino Linotype"/>
          <w:bCs/>
        </w:rPr>
        <w:t>Protokolárním předáním příslušné části díla do předčasného užívání zhotovitel vždy potvrzuje, že předávaná část díla je provedena zcela v souladu s podmínkami Smlouvy, tj. zejména v souladu s platnými právními a technickými předpisy a technickými normami a je způsobilá k řádnému a bezpečnému užívání. Objednatel si vyhrazuje právo kontroly příslušné části Díla před jejím převzetím do předčasného užívání.</w:t>
      </w:r>
    </w:p>
    <w:p w14:paraId="3AB53255" w14:textId="205414BD" w:rsidR="00956B50" w:rsidRPr="00A86F09" w:rsidRDefault="00956B50" w:rsidP="004A669B">
      <w:pPr>
        <w:pStyle w:val="Odstavecseseznamem"/>
        <w:numPr>
          <w:ilvl w:val="1"/>
          <w:numId w:val="23"/>
        </w:numPr>
        <w:spacing w:before="60" w:after="60"/>
        <w:jc w:val="both"/>
        <w:rPr>
          <w:rFonts w:ascii="Palatino Linotype" w:hAnsi="Palatino Linotype"/>
          <w:bCs/>
        </w:rPr>
      </w:pPr>
      <w:r w:rsidRPr="00A86F09">
        <w:rPr>
          <w:rFonts w:ascii="Palatino Linotype" w:hAnsi="Palatino Linotype"/>
          <w:bCs/>
        </w:rPr>
        <w:t>Projeví-li se při předčasném užívání na příslušné části díla jakékoliv vady, oznámí je Objednatel písemně zhotoviteli a zhotovitel tyto vady odstraní bez zbytečného odkladu.</w:t>
      </w:r>
    </w:p>
    <w:p w14:paraId="6C3DA43C" w14:textId="33BE6922" w:rsidR="00A5537F" w:rsidRPr="00A86F09" w:rsidRDefault="00A5537F" w:rsidP="00F020C5">
      <w:pPr>
        <w:pStyle w:val="Odstavecseseznamem"/>
        <w:spacing w:before="120"/>
        <w:ind w:left="567"/>
        <w:jc w:val="center"/>
        <w:rPr>
          <w:rFonts w:ascii="Palatino Linotype" w:hAnsi="Palatino Linotype"/>
          <w:b/>
          <w:bCs/>
        </w:rPr>
      </w:pPr>
      <w:r w:rsidRPr="00A86F09">
        <w:rPr>
          <w:rFonts w:ascii="Palatino Linotype" w:hAnsi="Palatino Linotype"/>
          <w:b/>
          <w:bCs/>
        </w:rPr>
        <w:t>Článek X</w:t>
      </w:r>
      <w:r w:rsidR="00F020C5" w:rsidRPr="00A86F09">
        <w:rPr>
          <w:rFonts w:ascii="Palatino Linotype" w:hAnsi="Palatino Linotype"/>
          <w:b/>
          <w:bCs/>
        </w:rPr>
        <w:t>I</w:t>
      </w:r>
      <w:r w:rsidRPr="00A86F09">
        <w:rPr>
          <w:rFonts w:ascii="Palatino Linotype" w:hAnsi="Palatino Linotype"/>
          <w:b/>
          <w:bCs/>
        </w:rPr>
        <w:t>V.</w:t>
      </w:r>
    </w:p>
    <w:p w14:paraId="13D28A22" w14:textId="77777777" w:rsidR="00A5537F" w:rsidRPr="00A86F09" w:rsidRDefault="00A5537F" w:rsidP="00F020C5">
      <w:pPr>
        <w:pStyle w:val="Odstavecseseznamem"/>
        <w:spacing w:after="60"/>
        <w:ind w:left="567"/>
        <w:jc w:val="center"/>
        <w:rPr>
          <w:rFonts w:ascii="Palatino Linotype" w:hAnsi="Palatino Linotype"/>
          <w:b/>
          <w:bCs/>
        </w:rPr>
      </w:pPr>
      <w:r w:rsidRPr="00A86F09">
        <w:rPr>
          <w:rFonts w:ascii="Palatino Linotype" w:hAnsi="Palatino Linotype"/>
          <w:b/>
          <w:bCs/>
        </w:rPr>
        <w:t>Bankovní záruky</w:t>
      </w:r>
    </w:p>
    <w:p w14:paraId="0F0A0967" w14:textId="360BCB63" w:rsidR="00A5537F" w:rsidRPr="00A86F09" w:rsidRDefault="00A5537F" w:rsidP="004920D5">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t xml:space="preserve">Zhotovitel je povinen v rámci plnění předmětu této smlouvy zajistit ve prospěch objednatele záruční listiny na níže uvedené finanční záruky (jistoty), a to ve formě tzv. bankovní záruky. Zhotovitel je </w:t>
      </w:r>
      <w:r w:rsidRPr="00A86F09">
        <w:rPr>
          <w:rFonts w:ascii="Palatino Linotype" w:hAnsi="Palatino Linotype"/>
          <w:bCs/>
        </w:rPr>
        <w:lastRenderedPageBreak/>
        <w:t>povinen si nechat vystavit bankovní záruk</w:t>
      </w:r>
      <w:r w:rsidR="000F30AA" w:rsidRPr="00A86F09">
        <w:rPr>
          <w:rFonts w:ascii="Palatino Linotype" w:hAnsi="Palatino Linotype"/>
          <w:bCs/>
        </w:rPr>
        <w:t>u</w:t>
      </w:r>
      <w:r w:rsidRPr="00A86F09">
        <w:rPr>
          <w:rFonts w:ascii="Palatino Linotype" w:hAnsi="Palatino Linotype"/>
          <w:bCs/>
        </w:rPr>
        <w:t xml:space="preserve"> dle tohoto článku bankou, která byla zřízena a provozuje činnost podle zákona č. 21/1992 Sb., o bankách, ve znění pozdějších předpisů. </w:t>
      </w:r>
    </w:p>
    <w:p w14:paraId="61B89DD4" w14:textId="2A0F3967" w:rsidR="000F30AA" w:rsidRPr="00A86F09" w:rsidRDefault="00A5537F" w:rsidP="000F30AA">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t>Bankovní záruk</w:t>
      </w:r>
      <w:r w:rsidR="000F30AA" w:rsidRPr="00A86F09">
        <w:rPr>
          <w:rFonts w:ascii="Palatino Linotype" w:hAnsi="Palatino Linotype"/>
          <w:bCs/>
        </w:rPr>
        <w:t>a</w:t>
      </w:r>
      <w:r w:rsidRPr="00A86F09">
        <w:rPr>
          <w:rFonts w:ascii="Palatino Linotype" w:hAnsi="Palatino Linotype"/>
          <w:bCs/>
        </w:rPr>
        <w:t xml:space="preserve"> dle tohoto článku smlouvy bud</w:t>
      </w:r>
      <w:r w:rsidR="000F30AA" w:rsidRPr="00A86F09">
        <w:rPr>
          <w:rFonts w:ascii="Palatino Linotype" w:hAnsi="Palatino Linotype"/>
          <w:bCs/>
        </w:rPr>
        <w:t>e</w:t>
      </w:r>
      <w:r w:rsidRPr="00A86F09">
        <w:rPr>
          <w:rFonts w:ascii="Palatino Linotype" w:hAnsi="Palatino Linotype"/>
          <w:bCs/>
        </w:rPr>
        <w:t xml:space="preserve"> vždy bankovní zárukou vystavenou ve prospěch objednatele a zajišťující nároky objednatele vůči zhotoviteli z plnění této smlouvy, za podmínek stanovených touto smlouvou, v termínu dle této smlouvy, a to až do řádného a úplného splnění povinností zhotovitele, které konkrétní bankovní záruka zajišťuje, tak jak je uvedeno níže v tomto článku. </w:t>
      </w:r>
    </w:p>
    <w:p w14:paraId="66777E0D" w14:textId="77777777" w:rsidR="000F30AA" w:rsidRPr="00A86F09" w:rsidRDefault="00A5537F" w:rsidP="000F30AA">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
          <w:bCs/>
        </w:rPr>
        <w:t>Bankovní záruka za řádné provedení díla:</w:t>
      </w:r>
    </w:p>
    <w:p w14:paraId="172D72C8" w14:textId="77777777" w:rsidR="00601A0A" w:rsidRPr="00A86F09" w:rsidRDefault="00A5537F" w:rsidP="00F16040">
      <w:pPr>
        <w:pStyle w:val="Odstavecseseznamem"/>
        <w:numPr>
          <w:ilvl w:val="1"/>
          <w:numId w:val="48"/>
        </w:numPr>
        <w:spacing w:before="60" w:after="60"/>
        <w:jc w:val="both"/>
        <w:rPr>
          <w:rFonts w:ascii="Palatino Linotype" w:hAnsi="Palatino Linotype"/>
          <w:b/>
          <w:bCs/>
        </w:rPr>
      </w:pPr>
      <w:r w:rsidRPr="00A86F09">
        <w:rPr>
          <w:rFonts w:ascii="Palatino Linotype" w:hAnsi="Palatino Linotype"/>
          <w:bCs/>
        </w:rPr>
        <w:t>Zhotovitel se zavazuje k poskytnutí finanční záruky (jistoty) za řádné splnění povinností zhotovitele při provedení díla</w:t>
      </w:r>
      <w:r w:rsidR="000F30AA" w:rsidRPr="00A86F09">
        <w:rPr>
          <w:rFonts w:ascii="Palatino Linotype" w:hAnsi="Palatino Linotype"/>
          <w:bCs/>
        </w:rPr>
        <w:t xml:space="preserve"> </w:t>
      </w:r>
      <w:r w:rsidRPr="00A86F09">
        <w:rPr>
          <w:rFonts w:ascii="Palatino Linotype" w:hAnsi="Palatino Linotype"/>
          <w:bCs/>
        </w:rPr>
        <w:t>dle této smlouvy, a to na základě záruční listiny prokazující sjednání platné bankovní záruky dle ustanovení § 2029 a násl. zákona č. 89/2012 Sb., občanský zákoník, ve znění pozdějších předpisů. (dále jen „</w:t>
      </w:r>
      <w:r w:rsidRPr="00A86F09">
        <w:rPr>
          <w:rFonts w:ascii="Palatino Linotype" w:hAnsi="Palatino Linotype"/>
          <w:b/>
          <w:bCs/>
        </w:rPr>
        <w:t>bankovní záruka za řádné provedení díla</w:t>
      </w:r>
      <w:r w:rsidRPr="00A86F09">
        <w:rPr>
          <w:rFonts w:ascii="Palatino Linotype" w:hAnsi="Palatino Linotype"/>
          <w:bCs/>
        </w:rPr>
        <w:t>“)</w:t>
      </w:r>
    </w:p>
    <w:p w14:paraId="5D0C52CF" w14:textId="77777777" w:rsidR="00601A0A" w:rsidRPr="00A86F09" w:rsidRDefault="00A5537F" w:rsidP="00F16040">
      <w:pPr>
        <w:pStyle w:val="Odstavecseseznamem"/>
        <w:numPr>
          <w:ilvl w:val="1"/>
          <w:numId w:val="48"/>
        </w:numPr>
        <w:spacing w:before="60" w:after="60"/>
        <w:jc w:val="both"/>
        <w:rPr>
          <w:rFonts w:ascii="Palatino Linotype" w:hAnsi="Palatino Linotype"/>
          <w:b/>
          <w:bCs/>
        </w:rPr>
      </w:pPr>
      <w:r w:rsidRPr="00A86F09">
        <w:rPr>
          <w:rFonts w:ascii="Palatino Linotype" w:hAnsi="Palatino Linotype"/>
          <w:bCs/>
        </w:rPr>
        <w:t xml:space="preserve">Bankovní záruka za řádné provedení díla být závazně sjednána na finanční záruku (jistotu), kterou se banka zaručí za zhotovitele, a to až do výše </w:t>
      </w:r>
      <w:r w:rsidR="00601A0A" w:rsidRPr="00A86F09">
        <w:rPr>
          <w:rFonts w:ascii="Palatino Linotype" w:hAnsi="Palatino Linotype"/>
          <w:b/>
          <w:bCs/>
        </w:rPr>
        <w:t>2 00</w:t>
      </w:r>
      <w:r w:rsidRPr="00A86F09">
        <w:rPr>
          <w:rFonts w:ascii="Palatino Linotype" w:hAnsi="Palatino Linotype"/>
          <w:b/>
          <w:bCs/>
        </w:rPr>
        <w:t>0 000,- Kč</w:t>
      </w:r>
      <w:r w:rsidRPr="00A86F09">
        <w:rPr>
          <w:rFonts w:ascii="Palatino Linotype" w:hAnsi="Palatino Linotype"/>
          <w:bCs/>
        </w:rPr>
        <w:t>.</w:t>
      </w:r>
    </w:p>
    <w:p w14:paraId="21FFBAF1" w14:textId="03AE9EBC" w:rsidR="00A5537F" w:rsidRPr="00A86F09" w:rsidRDefault="00A5537F" w:rsidP="00F16040">
      <w:pPr>
        <w:pStyle w:val="Odstavecseseznamem"/>
        <w:numPr>
          <w:ilvl w:val="1"/>
          <w:numId w:val="48"/>
        </w:numPr>
        <w:spacing w:before="60" w:after="60"/>
        <w:jc w:val="both"/>
        <w:rPr>
          <w:rFonts w:ascii="Palatino Linotype" w:hAnsi="Palatino Linotype"/>
          <w:b/>
          <w:bCs/>
        </w:rPr>
      </w:pPr>
      <w:r w:rsidRPr="00A86F09">
        <w:rPr>
          <w:rFonts w:ascii="Palatino Linotype" w:hAnsi="Palatino Linotype"/>
          <w:bCs/>
        </w:rPr>
        <w:t>Bankovní záruka za řádné provedení díla dle tohoto odstavce musí na základě požadavků objednatele a ujednání smluvních stran dále splňovat následující podmínky:</w:t>
      </w:r>
    </w:p>
    <w:p w14:paraId="6AB36F3D" w14:textId="77777777" w:rsidR="00A5537F" w:rsidRPr="00A86F09" w:rsidRDefault="00A5537F" w:rsidP="00F16040">
      <w:pPr>
        <w:pStyle w:val="Odstavecseseznamem"/>
        <w:numPr>
          <w:ilvl w:val="0"/>
          <w:numId w:val="49"/>
        </w:numPr>
        <w:spacing w:before="60" w:after="60"/>
        <w:ind w:left="851" w:hanging="284"/>
        <w:jc w:val="both"/>
        <w:rPr>
          <w:rFonts w:ascii="Palatino Linotype" w:hAnsi="Palatino Linotype"/>
          <w:bCs/>
        </w:rPr>
      </w:pPr>
      <w:r w:rsidRPr="00A86F09">
        <w:rPr>
          <w:rFonts w:ascii="Palatino Linotype" w:hAnsi="Palatino Linotype"/>
          <w:bCs/>
        </w:rPr>
        <w:t>musí obsahovat písemné prohlášení banky, která bankovní záruku za řádné provedení díla zhotoviteli poskytuje a za zhotovitele se zaručuje, že uspokojí veškeré finanční nároky objednatele vzniklé vůči zhotoviteli z důvodu nesplnění či porušení povinností zhotovitele dle této smlouvy po celou dobu zhotovování a realizace díla, a to zaplacením požadované částky na žádost objednatele;</w:t>
      </w:r>
    </w:p>
    <w:p w14:paraId="48D7E48C" w14:textId="77777777" w:rsidR="00A5537F" w:rsidRPr="00A86F09" w:rsidRDefault="00A5537F" w:rsidP="00F16040">
      <w:pPr>
        <w:pStyle w:val="Odstavecseseznamem"/>
        <w:numPr>
          <w:ilvl w:val="0"/>
          <w:numId w:val="49"/>
        </w:numPr>
        <w:spacing w:before="60" w:after="60"/>
        <w:ind w:left="851" w:hanging="284"/>
        <w:jc w:val="both"/>
        <w:rPr>
          <w:rFonts w:ascii="Palatino Linotype" w:hAnsi="Palatino Linotype"/>
          <w:bCs/>
        </w:rPr>
      </w:pPr>
      <w:r w:rsidRPr="00A86F09">
        <w:rPr>
          <w:rFonts w:ascii="Palatino Linotype" w:hAnsi="Palatino Linotype"/>
          <w:bCs/>
        </w:rPr>
        <w:t xml:space="preserve">musí být sjednána s platností ode dne uzavření této smlouvy a až do doby řádného dokončení díla a předání a převzetí řádně dokončeného díla bez jakýchkoliv vad a nedodělků, tj. až do doby odstranění i případných vad a nedodělků zjištěných při přejímacím řízení. </w:t>
      </w:r>
    </w:p>
    <w:p w14:paraId="1D67B3CB" w14:textId="6C727F5E" w:rsidR="00A5537F" w:rsidRPr="00A86F09" w:rsidRDefault="00A5537F" w:rsidP="00F16040">
      <w:pPr>
        <w:pStyle w:val="Odstavecseseznamem"/>
        <w:numPr>
          <w:ilvl w:val="0"/>
          <w:numId w:val="49"/>
        </w:numPr>
        <w:spacing w:before="60" w:after="60"/>
        <w:ind w:left="851" w:hanging="284"/>
        <w:jc w:val="both"/>
        <w:rPr>
          <w:rFonts w:ascii="Palatino Linotype" w:hAnsi="Palatino Linotype"/>
          <w:bCs/>
        </w:rPr>
      </w:pPr>
      <w:r w:rsidRPr="00A86F09">
        <w:rPr>
          <w:rFonts w:ascii="Palatino Linotype" w:hAnsi="Palatino Linotype"/>
          <w:bCs/>
        </w:rPr>
        <w:t>právo z bankovní záruky za řádné provedení díla je objednatel oprávněn uplatnit zejména v případech, kdy zhotovitel neprovádí dílo v souladu s podmínkami této smlouvy, neplní termíny provádění díla či neplní podmínky sjednaného časového harmonogramu díla, nepředloží řádně a včas objednateli požadované dokumenty, listiny či informace k realizaci a zhotovování díla dle této smlouvy, neuhradí objednateli nebo třetí straně způsobenou škodu či smluvní pokutu nebo jiný peněžitý závazek, k němuž je podle této smlouvy povinen nebo neodstraní v dohodnutém termínu vady a nedodělky uvedené v protokolu o předání a převzetí díla.</w:t>
      </w:r>
    </w:p>
    <w:p w14:paraId="0605E54D" w14:textId="77777777" w:rsidR="00C825D8" w:rsidRPr="00A86F09" w:rsidRDefault="00A5537F" w:rsidP="00AD7DB9">
      <w:pPr>
        <w:pStyle w:val="Odstavecseseznamem"/>
        <w:numPr>
          <w:ilvl w:val="1"/>
          <w:numId w:val="48"/>
        </w:numPr>
        <w:spacing w:before="60" w:after="60"/>
        <w:jc w:val="both"/>
        <w:rPr>
          <w:rFonts w:ascii="Palatino Linotype" w:hAnsi="Palatino Linotype"/>
          <w:b/>
          <w:bCs/>
        </w:rPr>
      </w:pPr>
      <w:r w:rsidRPr="00A86F09">
        <w:rPr>
          <w:rFonts w:ascii="Palatino Linotype" w:hAnsi="Palatino Linotype"/>
          <w:b/>
          <w:bCs/>
        </w:rPr>
        <w:t xml:space="preserve">Platnou záruční listinu prokazující platnou bankovní záruku za řádné provedení díla dle tohoto odstavce a článku je zhotovitel povinen objednateli předložit nejpozději ke dni podpisu této smlouvy. </w:t>
      </w:r>
    </w:p>
    <w:p w14:paraId="667A9C2D" w14:textId="77777777" w:rsidR="00AD7DB9" w:rsidRPr="00A86F09" w:rsidRDefault="00A5537F" w:rsidP="00AD7DB9">
      <w:pPr>
        <w:pStyle w:val="Odstavecseseznamem"/>
        <w:numPr>
          <w:ilvl w:val="1"/>
          <w:numId w:val="48"/>
        </w:numPr>
        <w:spacing w:before="60" w:after="60"/>
        <w:jc w:val="both"/>
        <w:rPr>
          <w:rFonts w:ascii="Palatino Linotype" w:hAnsi="Palatino Linotype"/>
          <w:b/>
          <w:bCs/>
        </w:rPr>
      </w:pPr>
      <w:r w:rsidRPr="00A86F09">
        <w:rPr>
          <w:rFonts w:ascii="Palatino Linotype" w:hAnsi="Palatino Linotype"/>
          <w:bCs/>
        </w:rPr>
        <w:t xml:space="preserve">V případě, že z jakýchkoliv důvodů bude doba provádění a realizace díla dle této smlouvy delší než sjednané termíny plnění dle této smlouvy (zejména pak termín řádného předání a převzetí díla) a z tohoto důvodu by pozbyla platnosti a účinnosti původní zhotovitelem předložená bankovní záruka za řádné provedení díla, zhotovitel se zavazuje předložit objednateli novou bankovní záruku za řádné provedení díla ve stejné výši a za stejných podmínek jako bankovní záruku původní dle tohoto odstavce a článku. </w:t>
      </w:r>
    </w:p>
    <w:p w14:paraId="24BC0661" w14:textId="59B3EC3C" w:rsidR="00A5537F" w:rsidRPr="00A86F09" w:rsidRDefault="00A5537F" w:rsidP="00D77BDB">
      <w:pPr>
        <w:pStyle w:val="Odstavecseseznamem"/>
        <w:spacing w:before="60" w:after="60"/>
        <w:ind w:left="567"/>
        <w:jc w:val="both"/>
        <w:rPr>
          <w:rFonts w:ascii="Palatino Linotype" w:hAnsi="Palatino Linotype"/>
          <w:b/>
          <w:bCs/>
        </w:rPr>
      </w:pPr>
      <w:r w:rsidRPr="00A86F09">
        <w:rPr>
          <w:rFonts w:ascii="Palatino Linotype" w:hAnsi="Palatino Linotype"/>
          <w:bCs/>
        </w:rPr>
        <w:t>Tuto novou bankovní záruku bude zhotovitel povinen udržovat v platnosti a účinnosti až do doby řádného dokončení díla a předání a převzetí řádně dokončeného díla bez jakýchkoliv vad a nedodělků, tj. až do doby odstranění i případných vad a nedodělků zjištěných při přejímacím řízení. Předložení neplatné záruční listiny či nepředložení záruční listiny o bankovní záruce dle tohoto odstavce a článku je na základě ujednání smluvních stran považováno za neposkytnutí součinnosti zhotovitele při plnění této smlouvy a podstatné porušení povinností zhotovitele dle této smlouvy.</w:t>
      </w:r>
    </w:p>
    <w:p w14:paraId="224C96BC" w14:textId="4D24E083" w:rsidR="00A5537F" w:rsidRPr="00A86F09" w:rsidRDefault="00A5537F" w:rsidP="00D77BDB">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t xml:space="preserve">Potvrzení o vystavení shora požadované bankovní záruky doloží zhotovitel objednateli originálem záruční listiny (bankovní záruky) vystavené příslušnou bankou, ve které se tato banka zaručuje za zhotovitele, že zaplatí ve prospěch objednatele jako oprávněného, příslušné nároky vyplývající z bankovní záruky dle tohoto článku. </w:t>
      </w:r>
    </w:p>
    <w:p w14:paraId="56FF518A" w14:textId="77777777" w:rsidR="005E0E3B" w:rsidRPr="00A86F09" w:rsidRDefault="00A5537F" w:rsidP="00D77BDB">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lastRenderedPageBreak/>
        <w:t xml:space="preserve">Bankovní záruka dle tohoto článku musí být vždy výslovně vystavena jako nevypověditelná, neodvolatelná a bezpodmínečná, zejména bez možnosti banky uplatnit jakékoliv námitky a bez nutnosti výzvy věřitele (objednatele) dané dlužníkovi (zhotoviteli) k plnění jeho povinností v případě nesplnění kterékoliv povinnosti zhotovitele zajišťované příslušnou bankovní zárukou. Zhotovitel je povinen bankovní záruku sjednat takovým způsobem a v takové formě a obsahu, aby banka vystavující příslušnou bankovní záruku, ve které se zaručuje za zhotovitele ve prospěch objednatele, byla vždy povinna plnit bez námitek a na základě první výzvy objednatele jako oprávněného. </w:t>
      </w:r>
    </w:p>
    <w:p w14:paraId="5E698EEB" w14:textId="77777777" w:rsidR="005E0E3B" w:rsidRPr="00A86F09" w:rsidRDefault="00A5537F" w:rsidP="00D77BDB">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t xml:space="preserve">V případě prodloužení lhůt, termínů či doby plnění, na které navázána platnost jakékoliv shora uvedené bankovní záruky, je zhotovitel povinen platnost bankovní záruky prodloužit tak, aby trvala po celou objednatelem požadovanou a výše sjednanou dobu platnosti každé příslušné bankovní záruky. </w:t>
      </w:r>
    </w:p>
    <w:p w14:paraId="78196953" w14:textId="77777777" w:rsidR="005E0E3B" w:rsidRPr="00A86F09" w:rsidRDefault="00A5537F" w:rsidP="00D77BDB">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t xml:space="preserve">Zhotovitel se zavazuje předložit objednateli vždy doklad o prodloužení bankovní záruky, a to ve stejném znění, za totožných podmínek a v totožné výši, nejpozději do 7 dnů ode dne zjištění skutečnosti či události, z jejíhož důvodu nastala potřeba příslušného prodloužení lhůty platnosti dané bankovní záruky. </w:t>
      </w:r>
    </w:p>
    <w:p w14:paraId="6250A513" w14:textId="77777777" w:rsidR="005E0E3B" w:rsidRPr="00A86F09" w:rsidRDefault="00A5537F" w:rsidP="00D77BDB">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t xml:space="preserve">Pokud by zhotovitel nepředložil novou či prodlouženou bankovní záruku dle tohoto odstavce a článku, je objednatel oprávněn bankovní záruku čerpat a ponechat si peněžní prostředky z této bankovní záruky jako zádržné ke stejným účelům jako bankovní záruku. </w:t>
      </w:r>
    </w:p>
    <w:p w14:paraId="0394F1F1" w14:textId="77777777" w:rsidR="00D77BDB" w:rsidRPr="00A86F09" w:rsidRDefault="00A5537F" w:rsidP="00D77BDB">
      <w:pPr>
        <w:pStyle w:val="Odstavecseseznamem"/>
        <w:numPr>
          <w:ilvl w:val="0"/>
          <w:numId w:val="48"/>
        </w:numPr>
        <w:spacing w:before="60" w:after="60"/>
        <w:jc w:val="both"/>
        <w:rPr>
          <w:rFonts w:ascii="Palatino Linotype" w:hAnsi="Palatino Linotype"/>
          <w:b/>
          <w:bCs/>
          <w:spacing w:val="-4"/>
        </w:rPr>
      </w:pPr>
      <w:r w:rsidRPr="00A86F09">
        <w:rPr>
          <w:rFonts w:ascii="Palatino Linotype" w:hAnsi="Palatino Linotype"/>
          <w:bCs/>
          <w:spacing w:val="-4"/>
        </w:rPr>
        <w:t xml:space="preserve">Objednatel je oprávněn čerpat bankovní záruku za podmínek stanovených v tomto článku a ve výši částky, která odpovídá finanční výši nároku objednatele uplatněného vůči zhotoviteli dle této smlouvy. </w:t>
      </w:r>
    </w:p>
    <w:p w14:paraId="2B4E03D2" w14:textId="77777777" w:rsidR="00321442" w:rsidRPr="00A86F09" w:rsidRDefault="00A5537F" w:rsidP="00321442">
      <w:pPr>
        <w:pStyle w:val="Odstavecseseznamem"/>
        <w:numPr>
          <w:ilvl w:val="0"/>
          <w:numId w:val="48"/>
        </w:numPr>
        <w:spacing w:before="60" w:after="60"/>
        <w:jc w:val="both"/>
        <w:rPr>
          <w:rFonts w:ascii="Palatino Linotype" w:hAnsi="Palatino Linotype"/>
          <w:b/>
          <w:bCs/>
          <w:spacing w:val="-4"/>
        </w:rPr>
      </w:pPr>
      <w:r w:rsidRPr="00A86F09">
        <w:rPr>
          <w:rFonts w:ascii="Palatino Linotype" w:hAnsi="Palatino Linotype"/>
          <w:bCs/>
          <w:spacing w:val="-4"/>
        </w:rPr>
        <w:t xml:space="preserve">Objednatel je dále oprávněn čerpat bankovní záruku ve výši částky, která odpovídá výši smluvní pokuty, kterou je povinen zhotovitel zaplatit objednateli, výši vzniklé újmy či škody, kterou je povinen zhotovitel zaplatit objednateli, či jakéhokoli jiného neuspokojeného závazku zhotovitele vůči objednateli. </w:t>
      </w:r>
    </w:p>
    <w:p w14:paraId="1AB7BAB0" w14:textId="11214432" w:rsidR="00321442" w:rsidRPr="00A86F09" w:rsidRDefault="00A5537F" w:rsidP="00321442">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t>Zároveň s uplatněním plnění z bankovní záruk</w:t>
      </w:r>
      <w:r w:rsidR="00321442" w:rsidRPr="00A86F09">
        <w:rPr>
          <w:rFonts w:ascii="Palatino Linotype" w:hAnsi="Palatino Linotype"/>
          <w:bCs/>
        </w:rPr>
        <w:t>y</w:t>
      </w:r>
      <w:r w:rsidRPr="00A86F09">
        <w:rPr>
          <w:rFonts w:ascii="Palatino Linotype" w:hAnsi="Palatino Linotype"/>
          <w:bCs/>
        </w:rPr>
        <w:t xml:space="preserve"> oznámí objednatel jako oprávněný písemně zhotoviteli výši takto uplatněného a požadovaného plnění z bankovní záruky vůči příslušné bance zhotovitele jako povinného, který formou bankovní záruky zaručuje sjednané plnění zhotovitele. V případě, kdy čerpáním bankovní záruky ze strany objednatele dojde k jejímu snížení u banky zhotovitele, je zhotovitel povinen sjednat či obnovit bankovní záruku do původní výše, a to ve stejném znění a za totožných podmínek. Zhotovitel se zavazuje doručit objednateli novou záruční listinu o platné bankovní záruce ve znění, za podmínek a výši shodné s předchozí bankovní zárukou, resp. v souladu s tímto článkem, vždy nejpozději do 7 dnů od každého uplatnění práva z bankovní záruky a čerpání bankovní záruky objednatelem. Pokud by zhotovitel nepředložil novou bankovní záruku dle tohoto odstavce, je objednatel oprávněn bankovní záruku čerpat a ponechat si peněžní prostředky z této bankovní záruky jako zádržné ke stejným účelům jako bankovní záruku. </w:t>
      </w:r>
    </w:p>
    <w:p w14:paraId="7C6EAFB7" w14:textId="77777777" w:rsidR="00C10465" w:rsidRPr="00A86F09" w:rsidRDefault="00A5537F" w:rsidP="00C10465">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t xml:space="preserve">Nepředloží-li zhotovitel </w:t>
      </w:r>
      <w:r w:rsidR="00321442" w:rsidRPr="00A86F09">
        <w:rPr>
          <w:rFonts w:ascii="Palatino Linotype" w:hAnsi="Palatino Linotype"/>
          <w:bCs/>
        </w:rPr>
        <w:t>novou záruční listinu</w:t>
      </w:r>
      <w:r w:rsidRPr="00A86F09">
        <w:rPr>
          <w:rFonts w:ascii="Palatino Linotype" w:hAnsi="Palatino Linotype"/>
          <w:bCs/>
        </w:rPr>
        <w:t xml:space="preserve"> o příslušné bankovní záruce dle tohoto článku této smlouvy nebo předá záruční listiny o příslušné bankovní záruce neplatné či odporující ujednáním této smlouvy, bude taková skutečnost považována za neposkytnutí součinnosti zhotovitele při plnění této smlouvy a podstatné porušení povinností zhotovitele dle této smlouvy. Zhotovitel je v takovém případě dále povinen zaplatit objednateli smluvní pokutu ve výši </w:t>
      </w:r>
      <w:r w:rsidR="00C10465" w:rsidRPr="00A86F09">
        <w:rPr>
          <w:rFonts w:ascii="Palatino Linotype" w:hAnsi="Palatino Linotype"/>
          <w:bCs/>
        </w:rPr>
        <w:t>10</w:t>
      </w:r>
      <w:r w:rsidRPr="00A86F09">
        <w:rPr>
          <w:rFonts w:ascii="Palatino Linotype" w:hAnsi="Palatino Linotype"/>
          <w:bCs/>
        </w:rPr>
        <w:t>% částky, na jejíž výši je příslušná bankovní záruka vystavena dle shora uvedeného v tomto článku.</w:t>
      </w:r>
    </w:p>
    <w:p w14:paraId="3186CB49" w14:textId="77777777" w:rsidR="00C10465" w:rsidRPr="00A86F09" w:rsidRDefault="00A5537F" w:rsidP="00C10465">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t xml:space="preserve">Jakákoliv bankovní záruka dle tohoto článku této smlouvy může být nahrazena v plné výši a totožném rozsahu také formou pojištění záruky (resp. pojištěním plnění záručních podmínek zhotovitelem) či složením finanční částky jistiny ve výši požadované v rámci ujednání o příslušné bankovní záruce dle tohoto článku, a to na účet či k rukám objednatele. </w:t>
      </w:r>
    </w:p>
    <w:p w14:paraId="71FE656C" w14:textId="77777777" w:rsidR="00C10465" w:rsidRPr="00A86F09" w:rsidRDefault="00A5537F" w:rsidP="00C10465">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t>Veškeré podmínky trvání, čerpání či vrácení pojištění záruky či složené finanční jistiny nahrazující záruční listinu o bankovní záruce dle tohoto odstavce a článku budou použity zcela totožně jako v případě sjednaných podmínek pro shora uvedené bankovní záruky dle tohoto článku smlouvy.</w:t>
      </w:r>
    </w:p>
    <w:p w14:paraId="2D44A4F8" w14:textId="39E06E90" w:rsidR="00A5537F" w:rsidRPr="00A86F09" w:rsidRDefault="00A5537F" w:rsidP="00C10465">
      <w:pPr>
        <w:pStyle w:val="Odstavecseseznamem"/>
        <w:numPr>
          <w:ilvl w:val="0"/>
          <w:numId w:val="48"/>
        </w:numPr>
        <w:spacing w:before="60" w:after="60"/>
        <w:jc w:val="both"/>
        <w:rPr>
          <w:rFonts w:ascii="Palatino Linotype" w:hAnsi="Palatino Linotype"/>
          <w:b/>
          <w:bCs/>
        </w:rPr>
      </w:pPr>
      <w:r w:rsidRPr="00A86F09">
        <w:rPr>
          <w:rFonts w:ascii="Palatino Linotype" w:hAnsi="Palatino Linotype"/>
          <w:bCs/>
        </w:rPr>
        <w:t>Smluvní strany nesjednaly pro plnění této smlouvy bankovní záruky ve formě poskytnutí finanční záruky (jistoty) ze strany zhotovitele.</w:t>
      </w:r>
    </w:p>
    <w:p w14:paraId="6CE49E00" w14:textId="77777777" w:rsidR="0003797A" w:rsidRPr="00A86F09" w:rsidRDefault="0003797A" w:rsidP="0003797A">
      <w:pPr>
        <w:pStyle w:val="Odstavecseseznamem"/>
        <w:spacing w:before="60" w:after="60"/>
        <w:ind w:left="567"/>
        <w:jc w:val="both"/>
        <w:rPr>
          <w:rFonts w:ascii="Palatino Linotype" w:hAnsi="Palatino Linotype"/>
          <w:b/>
          <w:bCs/>
        </w:rPr>
      </w:pPr>
    </w:p>
    <w:p w14:paraId="6D99AA16" w14:textId="5883C48E" w:rsidR="00AF77ED" w:rsidRPr="00A86F09" w:rsidRDefault="00AF77ED" w:rsidP="00637DD1">
      <w:pPr>
        <w:spacing w:before="120"/>
        <w:ind w:left="567" w:hanging="567"/>
        <w:jc w:val="center"/>
        <w:rPr>
          <w:rFonts w:ascii="Palatino Linotype" w:hAnsi="Palatino Linotype"/>
          <w:b/>
        </w:rPr>
      </w:pPr>
      <w:r w:rsidRPr="00A86F09">
        <w:rPr>
          <w:rFonts w:ascii="Palatino Linotype" w:hAnsi="Palatino Linotype"/>
          <w:b/>
          <w:bCs/>
        </w:rPr>
        <w:lastRenderedPageBreak/>
        <w:t xml:space="preserve">Článek </w:t>
      </w:r>
      <w:r w:rsidRPr="00A86F09">
        <w:rPr>
          <w:rFonts w:ascii="Palatino Linotype" w:hAnsi="Palatino Linotype"/>
          <w:b/>
        </w:rPr>
        <w:t>XV.</w:t>
      </w:r>
    </w:p>
    <w:p w14:paraId="3B1F068D" w14:textId="77777777" w:rsidR="00AF77ED" w:rsidRPr="00A86F09" w:rsidRDefault="00AF77ED" w:rsidP="00AF77ED">
      <w:pPr>
        <w:spacing w:after="120"/>
        <w:ind w:left="567" w:hanging="567"/>
        <w:jc w:val="center"/>
        <w:rPr>
          <w:rFonts w:ascii="Palatino Linotype" w:hAnsi="Palatino Linotype"/>
          <w:b/>
        </w:rPr>
      </w:pPr>
      <w:r w:rsidRPr="00A86F09">
        <w:rPr>
          <w:rFonts w:ascii="Palatino Linotype" w:hAnsi="Palatino Linotype"/>
          <w:b/>
        </w:rPr>
        <w:t>Vlastnické právo k zhotovované věci a nebezpečí škody na ní</w:t>
      </w:r>
    </w:p>
    <w:p w14:paraId="4D487F9B" w14:textId="7BC2D678" w:rsidR="00207FF5" w:rsidRPr="00A86F09" w:rsidRDefault="00207FF5" w:rsidP="00277CC5">
      <w:pPr>
        <w:pStyle w:val="Odstavecseseznamem"/>
        <w:numPr>
          <w:ilvl w:val="0"/>
          <w:numId w:val="3"/>
        </w:numPr>
        <w:spacing w:before="60" w:after="60"/>
        <w:ind w:left="568" w:hanging="284"/>
        <w:jc w:val="both"/>
        <w:rPr>
          <w:rFonts w:ascii="Palatino Linotype" w:hAnsi="Palatino Linotype"/>
          <w:b/>
        </w:rPr>
      </w:pPr>
      <w:bookmarkStart w:id="6" w:name="_Ref187484999"/>
      <w:r w:rsidRPr="00A86F09">
        <w:rPr>
          <w:rFonts w:ascii="Palatino Linotype" w:hAnsi="Palatino Linotype"/>
        </w:rPr>
        <w:t>Zhotovitel nese od doby převzetí staveniště do</w:t>
      </w:r>
      <w:r w:rsidR="00A91934" w:rsidRPr="00A86F09">
        <w:rPr>
          <w:rFonts w:ascii="Palatino Linotype" w:hAnsi="Palatino Linotype"/>
        </w:rPr>
        <w:t xml:space="preserve"> doby</w:t>
      </w:r>
      <w:r w:rsidRPr="00A86F09">
        <w:rPr>
          <w:rFonts w:ascii="Palatino Linotype" w:hAnsi="Palatino Linotype"/>
        </w:rPr>
        <w:t xml:space="preserve"> řádného předání a převzetí díla objednateli nebe</w:t>
      </w:r>
      <w:r w:rsidR="00277CC5" w:rsidRPr="00A86F09">
        <w:rPr>
          <w:rFonts w:ascii="Palatino Linotype" w:hAnsi="Palatino Linotype"/>
        </w:rPr>
        <w:t xml:space="preserve">zpečí škody a jiné nebezpečí na </w:t>
      </w:r>
      <w:r w:rsidRPr="00A86F09">
        <w:rPr>
          <w:rFonts w:ascii="Palatino Linotype" w:hAnsi="Palatino Linotype" w:cs="Arial"/>
        </w:rPr>
        <w:t>díle a všech jeho částech, a</w:t>
      </w:r>
      <w:r w:rsidR="00277CC5" w:rsidRPr="00A86F09">
        <w:rPr>
          <w:rFonts w:ascii="Palatino Linotype" w:hAnsi="Palatino Linotype" w:cs="Arial"/>
        </w:rPr>
        <w:t xml:space="preserve"> zároveň na </w:t>
      </w:r>
      <w:r w:rsidR="00A91934" w:rsidRPr="00A86F09">
        <w:rPr>
          <w:rFonts w:ascii="Palatino Linotype" w:hAnsi="Palatino Linotype" w:cs="Arial"/>
        </w:rPr>
        <w:t xml:space="preserve">plochách či </w:t>
      </w:r>
      <w:r w:rsidRPr="00A86F09">
        <w:rPr>
          <w:rFonts w:ascii="Palatino Linotype" w:hAnsi="Palatino Linotype" w:cs="Arial"/>
        </w:rPr>
        <w:t xml:space="preserve">objektech umístěných na staveništi a okolních pozemcích, </w:t>
      </w:r>
      <w:r w:rsidR="00277CC5" w:rsidRPr="00A86F09">
        <w:rPr>
          <w:rFonts w:ascii="Palatino Linotype" w:hAnsi="Palatino Linotype" w:cs="Arial"/>
        </w:rPr>
        <w:t>nebude-li</w:t>
      </w:r>
      <w:r w:rsidRPr="00A86F09">
        <w:rPr>
          <w:rFonts w:ascii="Palatino Linotype" w:hAnsi="Palatino Linotype" w:cs="Arial"/>
        </w:rPr>
        <w:t xml:space="preserve"> v jednotlivých případech dohodnuto jinak.</w:t>
      </w:r>
    </w:p>
    <w:p w14:paraId="1A404E5A" w14:textId="77777777" w:rsidR="000873D9" w:rsidRPr="00A86F09" w:rsidRDefault="00207FF5" w:rsidP="00277CC5">
      <w:pPr>
        <w:pStyle w:val="Odstavecseseznamem"/>
        <w:numPr>
          <w:ilvl w:val="0"/>
          <w:numId w:val="3"/>
        </w:numPr>
        <w:spacing w:before="60" w:after="60"/>
        <w:ind w:left="566"/>
        <w:jc w:val="both"/>
        <w:rPr>
          <w:rFonts w:ascii="Palatino Linotype" w:hAnsi="Palatino Linotype"/>
          <w:b/>
        </w:rPr>
      </w:pPr>
      <w:r w:rsidRPr="00A86F09">
        <w:rPr>
          <w:rFonts w:ascii="Palatino Linotype" w:hAnsi="Palatino Linotype"/>
        </w:rPr>
        <w:t>Zhotovitel nese do doby řádného protokolárního předání a převzetí díla či jeho části nebezpečí škody vyvolané použitím věcí, přístrojů, strojů a zařízení jím opatřených k provedení díla či jeho části, které se z důvodu své povahy nemohou stát součástí či příslušenstvím díla a které jsou či byly použity k prove</w:t>
      </w:r>
      <w:r w:rsidR="00277CC5" w:rsidRPr="00A86F09">
        <w:rPr>
          <w:rFonts w:ascii="Palatino Linotype" w:hAnsi="Palatino Linotype"/>
        </w:rPr>
        <w:t xml:space="preserve">dení díla, kterými jsou zejména </w:t>
      </w:r>
      <w:r w:rsidRPr="00A86F09">
        <w:rPr>
          <w:rFonts w:ascii="Palatino Linotype" w:hAnsi="Palatino Linotype" w:cs="Arial"/>
        </w:rPr>
        <w:t>zařízení staveniště provozního, výr</w:t>
      </w:r>
      <w:r w:rsidR="00277CC5" w:rsidRPr="00A86F09">
        <w:rPr>
          <w:rFonts w:ascii="Palatino Linotype" w:hAnsi="Palatino Linotype" w:cs="Arial"/>
        </w:rPr>
        <w:t xml:space="preserve">obního či sociálního charakteru a/nebo </w:t>
      </w:r>
      <w:r w:rsidRPr="00A86F09">
        <w:rPr>
          <w:rFonts w:ascii="Palatino Linotype" w:hAnsi="Palatino Linotype" w:cs="Arial"/>
        </w:rPr>
        <w:t>pomocné stavební konstrukce všeho druhu nutné či použité k provedení díla či jeho části (např. podpěrné konstrukce, lešení)</w:t>
      </w:r>
      <w:r w:rsidR="00277CC5" w:rsidRPr="00A86F09">
        <w:rPr>
          <w:rFonts w:ascii="Palatino Linotype" w:hAnsi="Palatino Linotype" w:cs="Arial"/>
        </w:rPr>
        <w:t xml:space="preserve"> a/nebo </w:t>
      </w:r>
      <w:r w:rsidRPr="00A86F09">
        <w:rPr>
          <w:rFonts w:ascii="Palatino Linotype" w:hAnsi="Palatino Linotype" w:cs="Arial"/>
        </w:rPr>
        <w:t>ostatní provizorní či jiné konstrukce a objekty použité při provádění díla či jeho části.</w:t>
      </w:r>
      <w:r w:rsidR="00F63673" w:rsidRPr="00A86F09">
        <w:rPr>
          <w:rFonts w:ascii="Palatino Linotype" w:hAnsi="Palatino Linotype"/>
          <w:bCs/>
          <w:spacing w:val="-2"/>
        </w:rPr>
        <w:t xml:space="preserve"> </w:t>
      </w:r>
    </w:p>
    <w:p w14:paraId="54EFD395" w14:textId="198E599E" w:rsidR="00207FF5" w:rsidRPr="00A86F09" w:rsidRDefault="00F63673" w:rsidP="000873D9">
      <w:pPr>
        <w:pStyle w:val="Odstavecseseznamem"/>
        <w:spacing w:before="60" w:after="60"/>
        <w:ind w:left="566"/>
        <w:jc w:val="both"/>
        <w:rPr>
          <w:rFonts w:ascii="Palatino Linotype" w:hAnsi="Palatino Linotype"/>
          <w:b/>
        </w:rPr>
      </w:pPr>
      <w:r w:rsidRPr="00A86F09">
        <w:rPr>
          <w:rFonts w:ascii="Palatino Linotype" w:hAnsi="Palatino Linotype"/>
          <w:bCs/>
          <w:spacing w:val="-2"/>
        </w:rPr>
        <w:t xml:space="preserve">Zhotovitel nicméně neodpovídá za vady díla, </w:t>
      </w:r>
      <w:r w:rsidR="000873D9" w:rsidRPr="00A86F09">
        <w:rPr>
          <w:rFonts w:ascii="Palatino Linotype" w:hAnsi="Palatino Linotype"/>
          <w:bCs/>
          <w:spacing w:val="-2"/>
        </w:rPr>
        <w:t xml:space="preserve">které </w:t>
      </w:r>
      <w:r w:rsidRPr="00A86F09">
        <w:rPr>
          <w:rFonts w:ascii="Palatino Linotype" w:hAnsi="Palatino Linotype"/>
          <w:bCs/>
          <w:spacing w:val="-2"/>
        </w:rPr>
        <w:t>byly-li způsobeny objednatelem či třetími osobami v době předčasného užívání příslušných částí díla objednatelem, které byly řádně předány k předčasnému užívání dle čl. XIII. odst. 13.5 této smlouvy</w:t>
      </w:r>
      <w:r w:rsidR="0003797A" w:rsidRPr="00A86F09">
        <w:rPr>
          <w:rFonts w:ascii="Palatino Linotype" w:hAnsi="Palatino Linotype"/>
          <w:bCs/>
          <w:spacing w:val="-2"/>
        </w:rPr>
        <w:t>.</w:t>
      </w:r>
    </w:p>
    <w:p w14:paraId="14B266C4" w14:textId="30C83BCD" w:rsidR="003F7498" w:rsidRPr="00A86F09" w:rsidRDefault="003F7498" w:rsidP="005355EA">
      <w:pPr>
        <w:pStyle w:val="Odstavecseseznamem"/>
        <w:numPr>
          <w:ilvl w:val="0"/>
          <w:numId w:val="3"/>
        </w:numPr>
        <w:spacing w:before="60" w:after="60"/>
        <w:ind w:left="566"/>
        <w:jc w:val="both"/>
        <w:rPr>
          <w:rFonts w:ascii="Palatino Linotype" w:hAnsi="Palatino Linotype"/>
          <w:bCs/>
          <w:spacing w:val="-2"/>
        </w:rPr>
      </w:pPr>
      <w:r w:rsidRPr="00A86F09">
        <w:rPr>
          <w:rFonts w:ascii="Palatino Linotype" w:hAnsi="Palatino Linotype"/>
          <w:bCs/>
          <w:spacing w:val="-2"/>
        </w:rPr>
        <w:t xml:space="preserve">Zhotovitel neodpovídá za vady díla, jestliže tyto vady byly způsobeny použitím věcí předaných mu ke zpracování </w:t>
      </w:r>
      <w:r w:rsidR="00F63673" w:rsidRPr="00A86F09">
        <w:rPr>
          <w:rFonts w:ascii="Palatino Linotype" w:hAnsi="Palatino Linotype"/>
          <w:bCs/>
          <w:spacing w:val="-2"/>
        </w:rPr>
        <w:t>o</w:t>
      </w:r>
      <w:r w:rsidRPr="00A86F09">
        <w:rPr>
          <w:rFonts w:ascii="Palatino Linotype" w:hAnsi="Palatino Linotype"/>
          <w:bCs/>
          <w:spacing w:val="-2"/>
        </w:rPr>
        <w:t xml:space="preserve">bjednatelem v případě, že </w:t>
      </w:r>
      <w:r w:rsidR="00F63673" w:rsidRPr="00A86F09">
        <w:rPr>
          <w:rFonts w:ascii="Palatino Linotype" w:hAnsi="Palatino Linotype"/>
          <w:bCs/>
          <w:spacing w:val="-2"/>
        </w:rPr>
        <w:t>z</w:t>
      </w:r>
      <w:r w:rsidRPr="00A86F09">
        <w:rPr>
          <w:rFonts w:ascii="Palatino Linotype" w:hAnsi="Palatino Linotype"/>
          <w:bCs/>
          <w:spacing w:val="-2"/>
        </w:rPr>
        <w:t xml:space="preserve">hotovitel ani při vynaložení odborné péče nevhodnost těchto věcí nemohl zjistit nebo na ně upozornil a </w:t>
      </w:r>
      <w:r w:rsidR="00B82130" w:rsidRPr="00A86F09">
        <w:rPr>
          <w:rFonts w:ascii="Palatino Linotype" w:hAnsi="Palatino Linotype"/>
          <w:bCs/>
          <w:spacing w:val="-2"/>
        </w:rPr>
        <w:t>o</w:t>
      </w:r>
      <w:r w:rsidRPr="00A86F09">
        <w:rPr>
          <w:rFonts w:ascii="Palatino Linotype" w:hAnsi="Palatino Linotype"/>
          <w:bCs/>
          <w:spacing w:val="-2"/>
        </w:rPr>
        <w:t xml:space="preserve">bjednatel na jejich použití trval. Zhotovitel rovněž neodpovídá za vady způsobené dodržením nevhodných pokynů daných mu </w:t>
      </w:r>
      <w:r w:rsidR="00B82130" w:rsidRPr="00A86F09">
        <w:rPr>
          <w:rFonts w:ascii="Palatino Linotype" w:hAnsi="Palatino Linotype"/>
          <w:bCs/>
          <w:spacing w:val="-2"/>
        </w:rPr>
        <w:t>o</w:t>
      </w:r>
      <w:r w:rsidRPr="00A86F09">
        <w:rPr>
          <w:rFonts w:ascii="Palatino Linotype" w:hAnsi="Palatino Linotype"/>
          <w:bCs/>
          <w:spacing w:val="-2"/>
        </w:rPr>
        <w:t xml:space="preserve">bjednatelem, jestliže </w:t>
      </w:r>
      <w:r w:rsidR="00B82130" w:rsidRPr="00A86F09">
        <w:rPr>
          <w:rFonts w:ascii="Palatino Linotype" w:hAnsi="Palatino Linotype"/>
          <w:bCs/>
          <w:spacing w:val="-2"/>
        </w:rPr>
        <w:t>z</w:t>
      </w:r>
      <w:r w:rsidRPr="00A86F09">
        <w:rPr>
          <w:rFonts w:ascii="Palatino Linotype" w:hAnsi="Palatino Linotype"/>
          <w:bCs/>
          <w:spacing w:val="-2"/>
        </w:rPr>
        <w:t xml:space="preserve">hotovitel na nevhodnost těchto pokynů písemně upozornil a </w:t>
      </w:r>
      <w:r w:rsidR="00B82130" w:rsidRPr="00A86F09">
        <w:rPr>
          <w:rFonts w:ascii="Palatino Linotype" w:hAnsi="Palatino Linotype"/>
          <w:bCs/>
          <w:spacing w:val="-2"/>
        </w:rPr>
        <w:t>o</w:t>
      </w:r>
      <w:r w:rsidRPr="00A86F09">
        <w:rPr>
          <w:rFonts w:ascii="Palatino Linotype" w:hAnsi="Palatino Linotype"/>
          <w:bCs/>
          <w:spacing w:val="-2"/>
        </w:rPr>
        <w:t>bjednatel na jejich dodržení trval, nebo jestliže Zhotovitel tuto nevhodnost ani při vynaložení odborné péče nemohl zjistit.</w:t>
      </w:r>
    </w:p>
    <w:p w14:paraId="5B7BC29C" w14:textId="5EF4B3DF" w:rsidR="00207FF5" w:rsidRPr="00A86F09" w:rsidRDefault="00207FF5" w:rsidP="005355EA">
      <w:pPr>
        <w:pStyle w:val="Odstavecseseznamem"/>
        <w:numPr>
          <w:ilvl w:val="0"/>
          <w:numId w:val="3"/>
        </w:numPr>
        <w:spacing w:before="60" w:after="60"/>
        <w:ind w:left="566"/>
        <w:jc w:val="both"/>
        <w:rPr>
          <w:rFonts w:ascii="Palatino Linotype" w:hAnsi="Palatino Linotype"/>
          <w:b/>
        </w:rPr>
      </w:pPr>
      <w:r w:rsidRPr="00A86F09">
        <w:rPr>
          <w:rFonts w:ascii="Palatino Linotype" w:hAnsi="Palatino Linotype"/>
        </w:rPr>
        <w:t xml:space="preserve">Objednatel </w:t>
      </w:r>
      <w:r w:rsidR="00C32C9B" w:rsidRPr="00A86F09">
        <w:rPr>
          <w:rFonts w:ascii="Palatino Linotype" w:hAnsi="Palatino Linotype"/>
        </w:rPr>
        <w:t>se stává</w:t>
      </w:r>
      <w:r w:rsidRPr="00A86F09">
        <w:rPr>
          <w:rFonts w:ascii="Palatino Linotype" w:hAnsi="Palatino Linotype"/>
        </w:rPr>
        <w:t xml:space="preserve"> vlastníkem</w:t>
      </w:r>
      <w:r w:rsidR="003B2D6C" w:rsidRPr="00A86F09">
        <w:rPr>
          <w:rFonts w:ascii="Palatino Linotype" w:hAnsi="Palatino Linotype"/>
        </w:rPr>
        <w:t xml:space="preserve"> celého</w:t>
      </w:r>
      <w:r w:rsidRPr="00A86F09">
        <w:rPr>
          <w:rFonts w:ascii="Palatino Linotype" w:hAnsi="Palatino Linotype"/>
        </w:rPr>
        <w:t xml:space="preserve"> zhotovovaného díla a všech věcí, které zhotovitel opatřil k provedení díla</w:t>
      </w:r>
      <w:r w:rsidR="00C32C9B" w:rsidRPr="00A86F09">
        <w:rPr>
          <w:rFonts w:ascii="Palatino Linotype" w:hAnsi="Palatino Linotype"/>
        </w:rPr>
        <w:t>,</w:t>
      </w:r>
      <w:r w:rsidRPr="00A86F09">
        <w:rPr>
          <w:rFonts w:ascii="Palatino Linotype" w:hAnsi="Palatino Linotype"/>
        </w:rPr>
        <w:t xml:space="preserve"> </w:t>
      </w:r>
      <w:r w:rsidR="003B2D6C" w:rsidRPr="00A86F09">
        <w:rPr>
          <w:rFonts w:ascii="Palatino Linotype" w:hAnsi="Palatino Linotype"/>
        </w:rPr>
        <w:t>okamžikem předání a převzetí celého dokončeného díla na základě Přejímacího řízení dle čl. XIII. odst. 13.4 této smlouvy</w:t>
      </w:r>
      <w:r w:rsidR="00C32C9B" w:rsidRPr="00A86F09">
        <w:rPr>
          <w:rFonts w:ascii="Palatino Linotype" w:hAnsi="Palatino Linotype"/>
        </w:rPr>
        <w:t>, a to po řádném dokončení díla bez vad a nedodělků.</w:t>
      </w:r>
    </w:p>
    <w:p w14:paraId="5413EBC5" w14:textId="35E5C200" w:rsidR="00207FF5" w:rsidRPr="00A86F09" w:rsidRDefault="00207FF5" w:rsidP="005355EA">
      <w:pPr>
        <w:pStyle w:val="Odstavecseseznamem"/>
        <w:numPr>
          <w:ilvl w:val="0"/>
          <w:numId w:val="3"/>
        </w:numPr>
        <w:spacing w:before="60" w:after="60"/>
        <w:ind w:left="568" w:hanging="284"/>
        <w:jc w:val="both"/>
        <w:rPr>
          <w:rFonts w:ascii="Palatino Linotype" w:hAnsi="Palatino Linotype"/>
          <w:b/>
        </w:rPr>
      </w:pPr>
      <w:r w:rsidRPr="00A86F09">
        <w:rPr>
          <w:rFonts w:ascii="Palatino Linotype" w:hAnsi="Palatino Linotype"/>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a převzatí díla, s výjimkou těch, které prokazatelně a oprávněně spotřeboval k naplnění svých závazků z této smlouvy.</w:t>
      </w:r>
      <w:bookmarkEnd w:id="6"/>
    </w:p>
    <w:p w14:paraId="2A24C26D" w14:textId="4DFBB60B" w:rsidR="006138D9" w:rsidRPr="00A86F09" w:rsidRDefault="006138D9" w:rsidP="00031C3A">
      <w:pPr>
        <w:pStyle w:val="Nadpis1"/>
        <w:spacing w:before="120"/>
        <w:ind w:left="454" w:hanging="454"/>
        <w:rPr>
          <w:rFonts w:ascii="Palatino Linotype" w:hAnsi="Palatino Linotype" w:cs="Calibri"/>
          <w:sz w:val="20"/>
        </w:rPr>
      </w:pPr>
      <w:r w:rsidRPr="00A86F09">
        <w:rPr>
          <w:rFonts w:ascii="Palatino Linotype" w:hAnsi="Palatino Linotype" w:cs="Calibri"/>
          <w:sz w:val="20"/>
        </w:rPr>
        <w:t>Článek XV.</w:t>
      </w:r>
    </w:p>
    <w:p w14:paraId="5F43931B" w14:textId="77777777" w:rsidR="006138D9" w:rsidRPr="00A86F09" w:rsidRDefault="006138D9" w:rsidP="006138D9">
      <w:pPr>
        <w:pStyle w:val="Nadpis1"/>
        <w:spacing w:after="120"/>
        <w:ind w:left="454" w:hanging="454"/>
        <w:rPr>
          <w:rFonts w:ascii="Palatino Linotype" w:hAnsi="Palatino Linotype" w:cs="Calibri"/>
          <w:sz w:val="20"/>
        </w:rPr>
      </w:pPr>
      <w:r w:rsidRPr="00A86F09">
        <w:rPr>
          <w:rFonts w:ascii="Palatino Linotype" w:hAnsi="Palatino Linotype" w:cs="Calibri"/>
          <w:sz w:val="20"/>
        </w:rPr>
        <w:t xml:space="preserve">Záruka za </w:t>
      </w:r>
      <w:r w:rsidR="00AA2E3D" w:rsidRPr="00A86F09">
        <w:rPr>
          <w:rFonts w:ascii="Palatino Linotype" w:hAnsi="Palatino Linotype" w:cs="Calibri"/>
          <w:sz w:val="20"/>
        </w:rPr>
        <w:t xml:space="preserve">jakost díla </w:t>
      </w:r>
      <w:r w:rsidRPr="00A86F09">
        <w:rPr>
          <w:rFonts w:ascii="Palatino Linotype" w:hAnsi="Palatino Linotype" w:cs="Calibri"/>
          <w:sz w:val="20"/>
        </w:rPr>
        <w:t>a reklamační podmínky</w:t>
      </w:r>
    </w:p>
    <w:p w14:paraId="3E6F65E6" w14:textId="77777777" w:rsidR="002B215B" w:rsidRPr="00A86F09" w:rsidRDefault="002B215B">
      <w:pPr>
        <w:pStyle w:val="Odstavecseseznamem"/>
        <w:numPr>
          <w:ilvl w:val="0"/>
          <w:numId w:val="24"/>
        </w:numPr>
        <w:spacing w:before="60" w:after="60"/>
        <w:ind w:hanging="567"/>
        <w:jc w:val="both"/>
        <w:rPr>
          <w:rFonts w:ascii="Palatino Linotype" w:hAnsi="Palatino Linotype"/>
          <w:b/>
        </w:rPr>
      </w:pPr>
      <w:r w:rsidRPr="00A86F09">
        <w:rPr>
          <w:rFonts w:ascii="Palatino Linotype" w:hAnsi="Palatino Linotype"/>
          <w:b/>
        </w:rPr>
        <w:t>Záruka za jakost</w:t>
      </w:r>
    </w:p>
    <w:p w14:paraId="689CF2A4" w14:textId="69106C75" w:rsidR="00007CB9" w:rsidRPr="00A86F09" w:rsidRDefault="002B215B">
      <w:pPr>
        <w:pStyle w:val="Odstavecseseznamem"/>
        <w:numPr>
          <w:ilvl w:val="1"/>
          <w:numId w:val="24"/>
        </w:numPr>
        <w:spacing w:before="60" w:after="60"/>
        <w:ind w:left="568" w:hanging="710"/>
        <w:jc w:val="both"/>
        <w:rPr>
          <w:rFonts w:ascii="Palatino Linotype" w:hAnsi="Palatino Linotype"/>
          <w:b/>
        </w:rPr>
      </w:pPr>
      <w:r w:rsidRPr="00A86F09">
        <w:rPr>
          <w:rFonts w:ascii="Palatino Linotype" w:hAnsi="Palatino Linotype"/>
        </w:rPr>
        <w:t xml:space="preserve">Zhotovitel poskytuje na dílo záruku za jakost, kterou se zavazuje a zároveň garantuje, že veškeré jeho části budou po celou dobu trvání záruční doby bez vad, budou mít vlastnosti předpokládané projektovou dokumentací, položkovým rozpočtem díla, touto smlouvou, technickými normami a právními předpisy platnými a účinnými v době předání a převzetí plnění předmětu smlouvy, a dále, že dílo bude způsobilé k řádnému užívání a k účelu odpovídajícímu určení </w:t>
      </w:r>
      <w:r w:rsidR="00C30090" w:rsidRPr="00A86F09">
        <w:rPr>
          <w:rFonts w:ascii="Palatino Linotype" w:hAnsi="Palatino Linotype"/>
        </w:rPr>
        <w:t>díla</w:t>
      </w:r>
      <w:r w:rsidRPr="00A86F09">
        <w:rPr>
          <w:rFonts w:ascii="Palatino Linotype" w:hAnsi="Palatino Linotype"/>
        </w:rPr>
        <w:t xml:space="preserve"> dle této smlouvy. </w:t>
      </w:r>
    </w:p>
    <w:p w14:paraId="621C7683" w14:textId="641986F3" w:rsidR="0067363E" w:rsidRPr="00A86F09" w:rsidRDefault="002B215B" w:rsidP="00050387">
      <w:pPr>
        <w:pStyle w:val="Odstavecseseznamem"/>
        <w:numPr>
          <w:ilvl w:val="1"/>
          <w:numId w:val="24"/>
        </w:numPr>
        <w:spacing w:before="60" w:after="60"/>
        <w:ind w:hanging="710"/>
        <w:jc w:val="both"/>
        <w:rPr>
          <w:rFonts w:ascii="Palatino Linotype" w:hAnsi="Palatino Linotype"/>
          <w:spacing w:val="-2"/>
        </w:rPr>
      </w:pPr>
      <w:r w:rsidRPr="00A86F09">
        <w:rPr>
          <w:rFonts w:ascii="Palatino Linotype" w:hAnsi="Palatino Linotype"/>
        </w:rPr>
        <w:t>Zhotovitel odpovídá za vady díla, které má dílo v okamžiku předání a převzetí díla objednatelem</w:t>
      </w:r>
      <w:r w:rsidR="00133ADD" w:rsidRPr="00A86F09">
        <w:rPr>
          <w:rFonts w:ascii="Palatino Linotype" w:hAnsi="Palatino Linotype"/>
        </w:rPr>
        <w:t xml:space="preserve"> na základě přejímacího řízení díla</w:t>
      </w:r>
      <w:r w:rsidRPr="00A86F09">
        <w:rPr>
          <w:rFonts w:ascii="Palatino Linotype" w:hAnsi="Palatino Linotype"/>
        </w:rPr>
        <w:t xml:space="preserve"> a za vady díla, které se projeví v průběhu záruční doby poskytované záruky za jakost.</w:t>
      </w:r>
      <w:r w:rsidR="00677113" w:rsidRPr="00A86F09">
        <w:rPr>
          <w:rFonts w:ascii="Palatino Linotype" w:hAnsi="Palatino Linotype"/>
        </w:rPr>
        <w:t xml:space="preserve"> </w:t>
      </w:r>
      <w:r w:rsidRPr="00A86F09">
        <w:rPr>
          <w:rFonts w:ascii="Palatino Linotype" w:hAnsi="Palatino Linotype"/>
          <w:bCs/>
          <w:spacing w:val="-2"/>
        </w:rPr>
        <w:t>Záruční doba v rámci zhotovitelem poskytované záruky za jakost je</w:t>
      </w:r>
      <w:r w:rsidRPr="00A86F09">
        <w:rPr>
          <w:rFonts w:ascii="Palatino Linotype" w:hAnsi="Palatino Linotype"/>
          <w:spacing w:val="-2"/>
        </w:rPr>
        <w:t xml:space="preserve"> na základě ujednání smluvní stran </w:t>
      </w:r>
      <w:r w:rsidR="0067363E" w:rsidRPr="00A86F09">
        <w:rPr>
          <w:rFonts w:ascii="Palatino Linotype" w:hAnsi="Palatino Linotype"/>
          <w:spacing w:val="-2"/>
        </w:rPr>
        <w:t>sjednána následovně:</w:t>
      </w:r>
    </w:p>
    <w:p w14:paraId="4E82FF2D" w14:textId="282AEAFA" w:rsidR="002B215B" w:rsidRPr="00A86F09" w:rsidRDefault="002B215B" w:rsidP="00586F50">
      <w:pPr>
        <w:pStyle w:val="Odstavecseseznamem"/>
        <w:numPr>
          <w:ilvl w:val="0"/>
          <w:numId w:val="53"/>
        </w:numPr>
        <w:spacing w:before="60" w:after="60"/>
        <w:ind w:left="851" w:hanging="284"/>
        <w:jc w:val="both"/>
        <w:rPr>
          <w:rFonts w:ascii="Palatino Linotype" w:hAnsi="Palatino Linotype" w:cs="Palatino Linotype"/>
          <w:b/>
          <w:bCs/>
          <w:color w:val="000000"/>
          <w:spacing w:val="-2"/>
        </w:rPr>
      </w:pPr>
      <w:r w:rsidRPr="00A86F09">
        <w:rPr>
          <w:rFonts w:ascii="Palatino Linotype" w:hAnsi="Palatino Linotype"/>
          <w:b/>
          <w:bCs/>
          <w:spacing w:val="-2"/>
        </w:rPr>
        <w:t>v délce 60</w:t>
      </w:r>
      <w:r w:rsidRPr="00A86F09">
        <w:rPr>
          <w:rFonts w:ascii="Palatino Linotype" w:hAnsi="Palatino Linotype" w:cs="Palatino Linotype"/>
          <w:b/>
          <w:bCs/>
          <w:color w:val="000000"/>
          <w:spacing w:val="-2"/>
        </w:rPr>
        <w:t xml:space="preserve"> měsíců na</w:t>
      </w:r>
      <w:r w:rsidR="001F7CED" w:rsidRPr="00A86F09">
        <w:rPr>
          <w:rFonts w:ascii="Palatino Linotype" w:hAnsi="Palatino Linotype" w:cs="Palatino Linotype"/>
          <w:b/>
          <w:bCs/>
          <w:color w:val="000000"/>
          <w:spacing w:val="-2"/>
        </w:rPr>
        <w:t xml:space="preserve"> dílo, a to zejména jeho</w:t>
      </w:r>
      <w:r w:rsidRPr="00A86F09">
        <w:rPr>
          <w:rFonts w:ascii="Palatino Linotype" w:hAnsi="Palatino Linotype" w:cs="Palatino Linotype"/>
          <w:b/>
          <w:bCs/>
          <w:color w:val="000000"/>
          <w:spacing w:val="-2"/>
        </w:rPr>
        <w:t xml:space="preserve"> stavební část a veškeré stavební práce v rámci real</w:t>
      </w:r>
      <w:r w:rsidR="00A91934" w:rsidRPr="00A86F09">
        <w:rPr>
          <w:rFonts w:ascii="Palatino Linotype" w:hAnsi="Palatino Linotype" w:cs="Palatino Linotype"/>
          <w:b/>
          <w:bCs/>
          <w:color w:val="000000"/>
          <w:spacing w:val="-2"/>
        </w:rPr>
        <w:t>izovaného díla dle této smlouvy</w:t>
      </w:r>
      <w:r w:rsidR="001F7CED" w:rsidRPr="00A86F09">
        <w:rPr>
          <w:rFonts w:ascii="Palatino Linotype" w:hAnsi="Palatino Linotype" w:cs="Palatino Linotype"/>
          <w:b/>
          <w:bCs/>
          <w:color w:val="000000"/>
          <w:spacing w:val="-2"/>
        </w:rPr>
        <w:t xml:space="preserve">, případně i na ostatní části díla, není-li níže sjednána specifická záruční doba pro </w:t>
      </w:r>
      <w:r w:rsidR="00677113" w:rsidRPr="00A86F09">
        <w:rPr>
          <w:rFonts w:ascii="Palatino Linotype" w:hAnsi="Palatino Linotype" w:cs="Palatino Linotype"/>
          <w:b/>
          <w:bCs/>
          <w:color w:val="000000"/>
          <w:spacing w:val="-2"/>
        </w:rPr>
        <w:t>konkrétní komponenty či části (součásti) dodávaného veřejného osvětlení;</w:t>
      </w:r>
    </w:p>
    <w:p w14:paraId="4487D7C3" w14:textId="681DD0BB" w:rsidR="00133ADD" w:rsidRPr="00A86F09" w:rsidRDefault="00133ADD" w:rsidP="00133ADD">
      <w:pPr>
        <w:pStyle w:val="Odstavecseseznamem"/>
        <w:numPr>
          <w:ilvl w:val="0"/>
          <w:numId w:val="53"/>
        </w:numPr>
        <w:spacing w:before="60" w:after="60"/>
        <w:ind w:left="851" w:hanging="284"/>
        <w:jc w:val="both"/>
        <w:rPr>
          <w:rFonts w:ascii="Palatino Linotype" w:hAnsi="Palatino Linotype" w:cs="Palatino Linotype"/>
          <w:b/>
          <w:bCs/>
          <w:color w:val="000000"/>
          <w:spacing w:val="-2"/>
        </w:rPr>
      </w:pPr>
      <w:r w:rsidRPr="00A86F09">
        <w:rPr>
          <w:rFonts w:ascii="Palatino Linotype" w:hAnsi="Palatino Linotype"/>
          <w:b/>
          <w:bCs/>
          <w:spacing w:val="-2"/>
        </w:rPr>
        <w:t xml:space="preserve">v délce </w:t>
      </w:r>
      <w:r w:rsidR="001F7CED" w:rsidRPr="00A86F09">
        <w:rPr>
          <w:rFonts w:ascii="Palatino Linotype" w:hAnsi="Palatino Linotype"/>
          <w:b/>
          <w:bCs/>
          <w:spacing w:val="-2"/>
        </w:rPr>
        <w:t>84</w:t>
      </w:r>
      <w:r w:rsidRPr="00A86F09">
        <w:rPr>
          <w:rFonts w:ascii="Palatino Linotype" w:hAnsi="Palatino Linotype" w:cs="Palatino Linotype"/>
          <w:b/>
          <w:bCs/>
          <w:color w:val="000000"/>
          <w:spacing w:val="-2"/>
        </w:rPr>
        <w:t xml:space="preserve"> měsíců</w:t>
      </w:r>
      <w:r w:rsidR="00677113" w:rsidRPr="00A86F09">
        <w:rPr>
          <w:rFonts w:ascii="Palatino Linotype" w:hAnsi="Palatino Linotype" w:cs="Palatino Linotype"/>
          <w:b/>
          <w:bCs/>
          <w:color w:val="000000"/>
          <w:spacing w:val="-2"/>
        </w:rPr>
        <w:t xml:space="preserve"> na elektrotechnické součásti osvětlení zahrnující napájecí a řídící jednotku a komunikační modul řízení</w:t>
      </w:r>
      <w:r w:rsidRPr="00A86F09">
        <w:rPr>
          <w:rFonts w:ascii="Palatino Linotype" w:hAnsi="Palatino Linotype" w:cs="Palatino Linotype"/>
          <w:b/>
          <w:bCs/>
          <w:color w:val="000000"/>
          <w:spacing w:val="-2"/>
        </w:rPr>
        <w:t>;</w:t>
      </w:r>
    </w:p>
    <w:p w14:paraId="4F4A3FDD" w14:textId="0812BC93" w:rsidR="00133ADD" w:rsidRPr="00A86F09" w:rsidRDefault="00677113" w:rsidP="00586F50">
      <w:pPr>
        <w:pStyle w:val="Odstavecseseznamem"/>
        <w:numPr>
          <w:ilvl w:val="0"/>
          <w:numId w:val="53"/>
        </w:numPr>
        <w:spacing w:before="60" w:after="60"/>
        <w:ind w:left="851" w:hanging="284"/>
        <w:jc w:val="both"/>
        <w:rPr>
          <w:rFonts w:ascii="Palatino Linotype" w:hAnsi="Palatino Linotype" w:cs="Palatino Linotype"/>
          <w:b/>
          <w:bCs/>
          <w:color w:val="000000"/>
          <w:spacing w:val="-2"/>
        </w:rPr>
      </w:pPr>
      <w:r w:rsidRPr="00A86F09">
        <w:rPr>
          <w:rFonts w:ascii="Palatino Linotype" w:hAnsi="Palatino Linotype" w:cs="Palatino Linotype"/>
          <w:b/>
          <w:bCs/>
          <w:color w:val="000000"/>
          <w:spacing w:val="-2"/>
        </w:rPr>
        <w:t>v délce 120 měsíců na mechanické části instalovaného osvětlení zahrnující</w:t>
      </w:r>
      <w:r w:rsidR="00F739E4" w:rsidRPr="00A86F09">
        <w:rPr>
          <w:rFonts w:ascii="Palatino Linotype" w:hAnsi="Palatino Linotype" w:cs="Palatino Linotype"/>
          <w:b/>
          <w:bCs/>
          <w:color w:val="000000"/>
          <w:spacing w:val="-2"/>
        </w:rPr>
        <w:t xml:space="preserve"> zejména</w:t>
      </w:r>
      <w:r w:rsidRPr="00A86F09">
        <w:rPr>
          <w:rFonts w:ascii="Palatino Linotype" w:hAnsi="Palatino Linotype" w:cs="Palatino Linotype"/>
          <w:b/>
          <w:bCs/>
          <w:color w:val="000000"/>
          <w:spacing w:val="-2"/>
        </w:rPr>
        <w:t xml:space="preserve"> LED modul</w:t>
      </w:r>
      <w:r w:rsidR="00F739E4" w:rsidRPr="00A86F09">
        <w:rPr>
          <w:rFonts w:ascii="Palatino Linotype" w:hAnsi="Palatino Linotype" w:cs="Palatino Linotype"/>
          <w:b/>
          <w:bCs/>
          <w:color w:val="000000"/>
          <w:spacing w:val="-2"/>
        </w:rPr>
        <w:t>y, obaly osvětlení a sklo osvětlení.</w:t>
      </w:r>
    </w:p>
    <w:p w14:paraId="042BDB92" w14:textId="644A1D1C" w:rsidR="00007CB9" w:rsidRPr="00A86F09" w:rsidRDefault="002B215B">
      <w:pPr>
        <w:pStyle w:val="Odstavecseseznamem"/>
        <w:numPr>
          <w:ilvl w:val="1"/>
          <w:numId w:val="24"/>
        </w:numPr>
        <w:spacing w:before="60" w:after="60"/>
        <w:ind w:left="568" w:hanging="710"/>
        <w:jc w:val="both"/>
        <w:rPr>
          <w:rFonts w:ascii="Palatino Linotype" w:hAnsi="Palatino Linotype"/>
          <w:b/>
        </w:rPr>
      </w:pPr>
      <w:r w:rsidRPr="00A86F09">
        <w:rPr>
          <w:rFonts w:ascii="Palatino Linotype" w:hAnsi="Palatino Linotype"/>
        </w:rPr>
        <w:lastRenderedPageBreak/>
        <w:t xml:space="preserve">Zhotovitel neodpovídá pouze za ty vady </w:t>
      </w:r>
      <w:r w:rsidR="00C30090" w:rsidRPr="00A86F09">
        <w:rPr>
          <w:rFonts w:ascii="Palatino Linotype" w:hAnsi="Palatino Linotype"/>
        </w:rPr>
        <w:t>díla</w:t>
      </w:r>
      <w:r w:rsidRPr="00A86F09">
        <w:rPr>
          <w:rFonts w:ascii="Palatino Linotype" w:hAnsi="Palatino Linotype"/>
        </w:rPr>
        <w:t xml:space="preserve">,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 Zhotovitel rovněž neodpovídá za vady </w:t>
      </w:r>
      <w:r w:rsidR="00C30090" w:rsidRPr="00A86F09">
        <w:rPr>
          <w:rFonts w:ascii="Palatino Linotype" w:hAnsi="Palatino Linotype"/>
        </w:rPr>
        <w:t>díla</w:t>
      </w:r>
      <w:r w:rsidRPr="00A86F09">
        <w:rPr>
          <w:rFonts w:ascii="Palatino Linotype" w:hAnsi="Palatino Linotype"/>
        </w:rPr>
        <w:t xml:space="preserve">, které byly způsobeny objednatelem v důsledku nevhodného užívání </w:t>
      </w:r>
      <w:r w:rsidR="00C30090" w:rsidRPr="00A86F09">
        <w:rPr>
          <w:rFonts w:ascii="Palatino Linotype" w:hAnsi="Palatino Linotype"/>
        </w:rPr>
        <w:t>díla</w:t>
      </w:r>
      <w:r w:rsidRPr="00A86F09">
        <w:rPr>
          <w:rFonts w:ascii="Palatino Linotype" w:hAnsi="Palatino Linotype"/>
        </w:rPr>
        <w:t>, nebo v důsledku vyšší moci.</w:t>
      </w:r>
    </w:p>
    <w:p w14:paraId="7F61FA53" w14:textId="3986AE1E" w:rsidR="00007CB9" w:rsidRPr="00891ED0" w:rsidRDefault="002B215B">
      <w:pPr>
        <w:pStyle w:val="Odstavecseseznamem"/>
        <w:numPr>
          <w:ilvl w:val="1"/>
          <w:numId w:val="24"/>
        </w:numPr>
        <w:spacing w:before="60" w:after="60"/>
        <w:ind w:left="568" w:hanging="710"/>
        <w:jc w:val="both"/>
        <w:rPr>
          <w:rFonts w:ascii="Palatino Linotype" w:hAnsi="Palatino Linotype"/>
          <w:b/>
        </w:rPr>
      </w:pPr>
      <w:r w:rsidRPr="00172A2D">
        <w:rPr>
          <w:rFonts w:ascii="Palatino Linotype" w:hAnsi="Palatino Linotype"/>
          <w:b/>
        </w:rPr>
        <w:t>Záruční doby počínají běžet dnem následujícím po podpisu protokolu o předání a </w:t>
      </w:r>
      <w:r w:rsidRPr="00891ED0">
        <w:rPr>
          <w:rFonts w:ascii="Palatino Linotype" w:hAnsi="Palatino Linotype"/>
          <w:b/>
        </w:rPr>
        <w:t xml:space="preserve">převzetí řádně dokončeného </w:t>
      </w:r>
      <w:r w:rsidR="00A21359" w:rsidRPr="00891ED0">
        <w:rPr>
          <w:rFonts w:ascii="Palatino Linotype" w:hAnsi="Palatino Linotype"/>
          <w:b/>
        </w:rPr>
        <w:t xml:space="preserve">celého </w:t>
      </w:r>
      <w:r w:rsidRPr="00891ED0">
        <w:rPr>
          <w:rFonts w:ascii="Palatino Linotype" w:hAnsi="Palatino Linotype"/>
          <w:b/>
        </w:rPr>
        <w:t>díla objednatelem</w:t>
      </w:r>
      <w:r w:rsidR="00A21359" w:rsidRPr="00891ED0">
        <w:rPr>
          <w:rFonts w:ascii="Palatino Linotype" w:hAnsi="Palatino Linotype"/>
          <w:b/>
        </w:rPr>
        <w:t>, a to na základě přejímacího řízení díla dle čl. 13 odst. 13.</w:t>
      </w:r>
      <w:r w:rsidR="00172A2D" w:rsidRPr="00891ED0">
        <w:rPr>
          <w:rFonts w:ascii="Palatino Linotype" w:hAnsi="Palatino Linotype"/>
          <w:b/>
        </w:rPr>
        <w:t>4</w:t>
      </w:r>
      <w:r w:rsidR="00A21359" w:rsidRPr="00891ED0">
        <w:rPr>
          <w:rFonts w:ascii="Palatino Linotype" w:hAnsi="Palatino Linotype"/>
          <w:b/>
        </w:rPr>
        <w:t xml:space="preserve"> této smlouvy</w:t>
      </w:r>
      <w:r w:rsidR="00A21359" w:rsidRPr="00891ED0">
        <w:rPr>
          <w:rFonts w:ascii="Palatino Linotype" w:hAnsi="Palatino Linotype"/>
        </w:rPr>
        <w:t>.</w:t>
      </w:r>
    </w:p>
    <w:p w14:paraId="53875882" w14:textId="7B71075A" w:rsidR="002B215B" w:rsidRPr="00A86F09" w:rsidRDefault="002B215B">
      <w:pPr>
        <w:pStyle w:val="Odstavecseseznamem"/>
        <w:numPr>
          <w:ilvl w:val="1"/>
          <w:numId w:val="24"/>
        </w:numPr>
        <w:spacing w:before="60" w:after="60"/>
        <w:ind w:left="568" w:hanging="710"/>
        <w:jc w:val="both"/>
        <w:rPr>
          <w:rFonts w:ascii="Palatino Linotype" w:hAnsi="Palatino Linotype"/>
          <w:b/>
        </w:rPr>
      </w:pPr>
      <w:r w:rsidRPr="00891ED0">
        <w:rPr>
          <w:rFonts w:ascii="Palatino Linotype" w:hAnsi="Palatino Linotype"/>
        </w:rPr>
        <w:t xml:space="preserve">Záruční doby neběží po dobu, po kterou objednatel nemohl dílo nebo </w:t>
      </w:r>
      <w:r w:rsidR="003353EF" w:rsidRPr="00891ED0">
        <w:rPr>
          <w:rFonts w:ascii="Palatino Linotype" w:hAnsi="Palatino Linotype"/>
        </w:rPr>
        <w:t>jeho</w:t>
      </w:r>
      <w:r w:rsidRPr="00891ED0">
        <w:rPr>
          <w:rFonts w:ascii="Palatino Linotype" w:hAnsi="Palatino Linotype"/>
        </w:rPr>
        <w:t xml:space="preserve"> součást užívat z důvodu výskytu vad, za které odpovídá zhotovitel, a to až do doby jejich řádného odstranění a</w:t>
      </w:r>
      <w:r w:rsidRPr="00A86F09">
        <w:rPr>
          <w:rFonts w:ascii="Palatino Linotype" w:hAnsi="Palatino Linotype"/>
        </w:rPr>
        <w:t xml:space="preserve"> podpisu nového protokolu o předání a převzetí opravené díla či </w:t>
      </w:r>
      <w:r w:rsidR="003353EF" w:rsidRPr="00A86F09">
        <w:rPr>
          <w:rFonts w:ascii="Palatino Linotype" w:hAnsi="Palatino Linotype"/>
        </w:rPr>
        <w:t>opravené</w:t>
      </w:r>
      <w:r w:rsidRPr="00A86F09">
        <w:rPr>
          <w:rFonts w:ascii="Palatino Linotype" w:hAnsi="Palatino Linotype"/>
        </w:rPr>
        <w:t xml:space="preserve"> části.</w:t>
      </w:r>
    </w:p>
    <w:p w14:paraId="0A5B5443" w14:textId="77777777" w:rsidR="006138D9" w:rsidRPr="00A86F09" w:rsidRDefault="006138D9">
      <w:pPr>
        <w:pStyle w:val="Odstavecseseznamem"/>
        <w:numPr>
          <w:ilvl w:val="0"/>
          <w:numId w:val="24"/>
        </w:numPr>
        <w:spacing w:before="60" w:after="60"/>
        <w:ind w:hanging="567"/>
        <w:jc w:val="both"/>
        <w:rPr>
          <w:rFonts w:ascii="Palatino Linotype" w:hAnsi="Palatino Linotype"/>
          <w:b/>
        </w:rPr>
      </w:pPr>
      <w:r w:rsidRPr="00A86F09">
        <w:rPr>
          <w:rFonts w:ascii="Palatino Linotype" w:hAnsi="Palatino Linotype"/>
          <w:b/>
        </w:rPr>
        <w:t>Způsob uplatnění reklamace:</w:t>
      </w:r>
    </w:p>
    <w:p w14:paraId="6CBC4A6E" w14:textId="77777777" w:rsidR="004D1A4A" w:rsidRPr="00A91934" w:rsidRDefault="006138D9">
      <w:pPr>
        <w:pStyle w:val="Odstavecseseznamem"/>
        <w:numPr>
          <w:ilvl w:val="1"/>
          <w:numId w:val="39"/>
        </w:numPr>
        <w:spacing w:before="60" w:after="60"/>
        <w:ind w:left="567" w:hanging="709"/>
        <w:jc w:val="both"/>
        <w:rPr>
          <w:rFonts w:ascii="Palatino Linotype" w:hAnsi="Palatino Linotype"/>
          <w:b/>
          <w:spacing w:val="-2"/>
        </w:rPr>
      </w:pPr>
      <w:r w:rsidRPr="00A86F09">
        <w:rPr>
          <w:rFonts w:ascii="Palatino Linotype" w:hAnsi="Palatino Linotype"/>
          <w:spacing w:val="-2"/>
        </w:rPr>
        <w:t xml:space="preserve">Objednatel či jím zmocněná osoba, jsou povinni vady reklamovat u zhotovitele bez zbytečného odkladu po jejich zjištění. Oznámení (reklamaci) odešle </w:t>
      </w:r>
      <w:r w:rsidR="004D1A4A" w:rsidRPr="00A86F09">
        <w:rPr>
          <w:rFonts w:ascii="Palatino Linotype" w:hAnsi="Palatino Linotype"/>
          <w:spacing w:val="-2"/>
        </w:rPr>
        <w:t>objednatel</w:t>
      </w:r>
      <w:r w:rsidR="004D1A4A" w:rsidRPr="00A91934">
        <w:rPr>
          <w:rFonts w:ascii="Palatino Linotype" w:hAnsi="Palatino Linotype"/>
          <w:spacing w:val="-2"/>
        </w:rPr>
        <w:t xml:space="preserve"> </w:t>
      </w:r>
      <w:r w:rsidRPr="00A91934">
        <w:rPr>
          <w:rFonts w:ascii="Palatino Linotype" w:hAnsi="Palatino Linotype"/>
          <w:spacing w:val="-2"/>
        </w:rPr>
        <w:t xml:space="preserve">na adresu zhotovitele uvedenou v čl. I. této smlouvy, resp. na adresu sídla zhotovitele uvedenou aktuálně ve veřejně dostupné evidenci, do které je zhotovitel na základě obecně závazného právního předpisu zapsán nebo na jinou známou adresu. </w:t>
      </w:r>
    </w:p>
    <w:p w14:paraId="0E8051BA" w14:textId="77777777" w:rsidR="004D1A4A" w:rsidRPr="008C4E45" w:rsidRDefault="006138D9" w:rsidP="004D1A4A">
      <w:pPr>
        <w:pStyle w:val="Odstavecseseznamem"/>
        <w:spacing w:before="60" w:after="60"/>
        <w:ind w:left="568"/>
        <w:jc w:val="both"/>
        <w:rPr>
          <w:rFonts w:ascii="Palatino Linotype" w:hAnsi="Palatino Linotype"/>
          <w:lang w:eastAsia="ar-SA"/>
        </w:rPr>
      </w:pPr>
      <w:r w:rsidRPr="008C4E45">
        <w:rPr>
          <w:rFonts w:ascii="Palatino Linotype" w:hAnsi="Palatino Linotype"/>
        </w:rPr>
        <w:t xml:space="preserve">Reklamaci je možné provést též prostřednictvím e-mailové adresy zhotovitele určené zhotovitelem pro oficiální příjem elektronické pošty, tj. na adresu: </w:t>
      </w:r>
      <w:r w:rsidR="00946475" w:rsidRPr="008C4E45">
        <w:rPr>
          <w:rFonts w:ascii="Palatino Linotype" w:hAnsi="Palatino Linotype"/>
          <w:b/>
          <w:bCs/>
          <w:iCs/>
          <w:snapToGrid w:val="0"/>
          <w:highlight w:val="red"/>
        </w:rPr>
        <w:t>…(</w:t>
      </w:r>
      <w:r w:rsidR="00946475" w:rsidRPr="008C4E45">
        <w:rPr>
          <w:rFonts w:ascii="Palatino Linotype" w:hAnsi="Palatino Linotype" w:cs="Palatino Linotype"/>
          <w:b/>
          <w:highlight w:val="red"/>
          <w:shd w:val="clear" w:color="auto" w:fill="FFFF00"/>
        </w:rPr>
        <w:t>DOPLNIT)…</w:t>
      </w:r>
    </w:p>
    <w:p w14:paraId="6BCC1878" w14:textId="77777777" w:rsidR="004D1A4A" w:rsidRPr="008C4E45" w:rsidRDefault="006138D9" w:rsidP="004D1A4A">
      <w:pPr>
        <w:pStyle w:val="Odstavecseseznamem"/>
        <w:spacing w:before="60" w:after="60"/>
        <w:ind w:left="568"/>
        <w:jc w:val="both"/>
        <w:rPr>
          <w:rFonts w:ascii="Palatino Linotype" w:hAnsi="Palatino Linotype"/>
        </w:rPr>
      </w:pPr>
      <w:r w:rsidRPr="008C4E45">
        <w:rPr>
          <w:rFonts w:ascii="Palatino Linotype" w:hAnsi="Palatino Linotype"/>
        </w:rPr>
        <w:t xml:space="preserve">V případě reklamace havarijních vad díla postačuje pouhé ústní oznámení objednatele o výskytu takovéto vady zhotoviteli, a to na tel. čísle zhotovitele: +420 </w:t>
      </w:r>
      <w:r w:rsidR="00946475" w:rsidRPr="008C4E45">
        <w:rPr>
          <w:rFonts w:ascii="Palatino Linotype" w:hAnsi="Palatino Linotype"/>
          <w:b/>
          <w:bCs/>
          <w:iCs/>
          <w:snapToGrid w:val="0"/>
          <w:highlight w:val="red"/>
        </w:rPr>
        <w:t>…(</w:t>
      </w:r>
      <w:r w:rsidR="00946475" w:rsidRPr="008C4E45">
        <w:rPr>
          <w:rFonts w:ascii="Palatino Linotype" w:hAnsi="Palatino Linotype" w:cs="Palatino Linotype"/>
          <w:b/>
          <w:highlight w:val="red"/>
          <w:shd w:val="clear" w:color="auto" w:fill="FFFF00"/>
        </w:rPr>
        <w:t>DOPLNIT)…</w:t>
      </w:r>
    </w:p>
    <w:p w14:paraId="1D46A1E8" w14:textId="77777777" w:rsidR="00007CB9" w:rsidRPr="00A86F09" w:rsidRDefault="006138D9" w:rsidP="00007CB9">
      <w:pPr>
        <w:pStyle w:val="Odstavecseseznamem"/>
        <w:spacing w:before="60" w:after="60"/>
        <w:ind w:left="568"/>
        <w:jc w:val="both"/>
        <w:rPr>
          <w:rFonts w:ascii="Palatino Linotype" w:hAnsi="Palatino Linotype"/>
        </w:rPr>
      </w:pPr>
      <w:r w:rsidRPr="008C4E45">
        <w:rPr>
          <w:rFonts w:ascii="Palatino Linotype" w:hAnsi="Palatino Linotype"/>
        </w:rPr>
        <w:t>Zhotovitel je povinen pro účely reklamace vad díla</w:t>
      </w:r>
      <w:r w:rsidR="004D1A4A" w:rsidRPr="008C4E45">
        <w:rPr>
          <w:rFonts w:ascii="Palatino Linotype" w:hAnsi="Palatino Linotype"/>
        </w:rPr>
        <w:t xml:space="preserve"> a oznamování vad díla</w:t>
      </w:r>
      <w:r w:rsidRPr="008C4E45">
        <w:rPr>
          <w:rFonts w:ascii="Palatino Linotype" w:hAnsi="Palatino Linotype"/>
        </w:rPr>
        <w:t xml:space="preserve"> objednateli po celou dobu trvání záruční doby </w:t>
      </w:r>
      <w:r w:rsidRPr="00A86F09">
        <w:rPr>
          <w:rFonts w:ascii="Palatino Linotype" w:hAnsi="Palatino Linotype"/>
        </w:rPr>
        <w:t>sdělovat a aktualizovat příslušnou e-mailovou adresu a zajistit nepřetržité a funkční telefonické spojení</w:t>
      </w:r>
      <w:r w:rsidR="004D1A4A" w:rsidRPr="00A86F09">
        <w:rPr>
          <w:rFonts w:ascii="Palatino Linotype" w:hAnsi="Palatino Linotype"/>
        </w:rPr>
        <w:t xml:space="preserve"> dle shora uvedeného</w:t>
      </w:r>
      <w:r w:rsidRPr="00A86F09">
        <w:rPr>
          <w:rFonts w:ascii="Palatino Linotype" w:hAnsi="Palatino Linotype"/>
        </w:rPr>
        <w:t xml:space="preserve">. V reklamaci je objednatel povinen popsat vady díla nebo alespoň uvést, jak se tyto vady projevují. </w:t>
      </w:r>
    </w:p>
    <w:p w14:paraId="47A84AA7" w14:textId="12A69FA1" w:rsidR="006138D9" w:rsidRPr="00A86F09" w:rsidRDefault="006138D9" w:rsidP="00007CB9">
      <w:pPr>
        <w:pStyle w:val="Odstavecseseznamem"/>
        <w:spacing w:before="60" w:after="60"/>
        <w:ind w:left="568"/>
        <w:jc w:val="both"/>
        <w:rPr>
          <w:rFonts w:ascii="Palatino Linotype" w:hAnsi="Palatino Linotype"/>
          <w:b/>
        </w:rPr>
      </w:pPr>
      <w:r w:rsidRPr="00A86F09">
        <w:rPr>
          <w:rFonts w:ascii="Palatino Linotype" w:hAnsi="Palatino Linotype"/>
        </w:rPr>
        <w:t>Objednatel v</w:t>
      </w:r>
      <w:r w:rsidR="004D1A4A" w:rsidRPr="00A86F09">
        <w:rPr>
          <w:rFonts w:ascii="Palatino Linotype" w:hAnsi="Palatino Linotype"/>
        </w:rPr>
        <w:t> </w:t>
      </w:r>
      <w:r w:rsidRPr="00A86F09">
        <w:rPr>
          <w:rFonts w:ascii="Palatino Linotype" w:hAnsi="Palatino Linotype"/>
        </w:rPr>
        <w:t>reklamaci</w:t>
      </w:r>
      <w:r w:rsidR="004D1A4A" w:rsidRPr="00A86F09">
        <w:rPr>
          <w:rFonts w:ascii="Palatino Linotype" w:hAnsi="Palatino Linotype"/>
        </w:rPr>
        <w:t xml:space="preserve"> příslušné vady a oznámení vady zhotoviteli</w:t>
      </w:r>
      <w:r w:rsidRPr="00A86F09">
        <w:rPr>
          <w:rFonts w:ascii="Palatino Linotype" w:hAnsi="Palatino Linotype"/>
        </w:rPr>
        <w:t xml:space="preserve"> uvede také, jakým způsobem požaduje sjednat nápravu. Objednatel je oprávněn v rámci reklamace díla požadovat: </w:t>
      </w:r>
    </w:p>
    <w:p w14:paraId="1E44BDF0" w14:textId="77777777" w:rsidR="006138D9" w:rsidRPr="00A86F09" w:rsidRDefault="006138D9">
      <w:pPr>
        <w:pStyle w:val="Odstavecseseznamem"/>
        <w:numPr>
          <w:ilvl w:val="0"/>
          <w:numId w:val="25"/>
        </w:numPr>
        <w:spacing w:before="60" w:after="60"/>
        <w:ind w:left="851" w:hanging="284"/>
        <w:jc w:val="both"/>
        <w:rPr>
          <w:rFonts w:ascii="Palatino Linotype" w:hAnsi="Palatino Linotype"/>
          <w:b/>
        </w:rPr>
      </w:pPr>
      <w:r w:rsidRPr="00A86F09">
        <w:rPr>
          <w:rFonts w:ascii="Palatino Linotype" w:hAnsi="Palatino Linotype" w:cs="Calibri"/>
        </w:rPr>
        <w:t>odstranění vady dodáním náhradního plnění</w:t>
      </w:r>
      <w:r w:rsidR="004D1A4A" w:rsidRPr="00A86F09">
        <w:rPr>
          <w:rFonts w:ascii="Palatino Linotype" w:hAnsi="Palatino Linotype" w:cs="Calibri"/>
        </w:rPr>
        <w:t xml:space="preserve"> (výměny díla či výměny vadné části díla) </w:t>
      </w:r>
      <w:r w:rsidRPr="00A86F09">
        <w:rPr>
          <w:rFonts w:ascii="Palatino Linotype" w:hAnsi="Palatino Linotype" w:cs="Calibri"/>
        </w:rPr>
        <w:t>(</w:t>
      </w:r>
      <w:r w:rsidR="004D1A4A" w:rsidRPr="00A86F09">
        <w:rPr>
          <w:rFonts w:ascii="Palatino Linotype" w:hAnsi="Palatino Linotype" w:cs="Calibri"/>
        </w:rPr>
        <w:t xml:space="preserve">zejména </w:t>
      </w:r>
      <w:r w:rsidRPr="00A86F09">
        <w:rPr>
          <w:rFonts w:ascii="Palatino Linotype" w:hAnsi="Palatino Linotype" w:cs="Calibri"/>
        </w:rPr>
        <w:t>u vad materiálů, zařízení, strojů apod.);</w:t>
      </w:r>
    </w:p>
    <w:p w14:paraId="4E376EC9" w14:textId="77777777" w:rsidR="006138D9" w:rsidRPr="00A86F09" w:rsidRDefault="006138D9">
      <w:pPr>
        <w:pStyle w:val="Odstavecseseznamem"/>
        <w:numPr>
          <w:ilvl w:val="0"/>
          <w:numId w:val="25"/>
        </w:numPr>
        <w:spacing w:before="60" w:after="60"/>
        <w:ind w:left="851" w:hanging="284"/>
        <w:jc w:val="both"/>
        <w:rPr>
          <w:rFonts w:ascii="Palatino Linotype" w:hAnsi="Palatino Linotype"/>
          <w:b/>
        </w:rPr>
      </w:pPr>
      <w:r w:rsidRPr="00A86F09">
        <w:rPr>
          <w:rFonts w:ascii="Palatino Linotype" w:hAnsi="Palatino Linotype" w:cs="Calibri"/>
        </w:rPr>
        <w:t>odstranění vady opravou, je-li vada odstranitelná;</w:t>
      </w:r>
    </w:p>
    <w:p w14:paraId="3FA2039D" w14:textId="4C4BB8FE" w:rsidR="006138D9" w:rsidRPr="00A86F09" w:rsidRDefault="006138D9">
      <w:pPr>
        <w:pStyle w:val="Odstavecseseznamem"/>
        <w:numPr>
          <w:ilvl w:val="0"/>
          <w:numId w:val="25"/>
        </w:numPr>
        <w:spacing w:before="60" w:after="60"/>
        <w:ind w:left="851" w:hanging="284"/>
        <w:jc w:val="both"/>
        <w:rPr>
          <w:rFonts w:ascii="Palatino Linotype" w:hAnsi="Palatino Linotype"/>
          <w:b/>
        </w:rPr>
      </w:pPr>
      <w:r w:rsidRPr="00A86F09">
        <w:rPr>
          <w:rFonts w:ascii="Palatino Linotype" w:hAnsi="Palatino Linotype" w:cs="Calibri"/>
        </w:rPr>
        <w:t xml:space="preserve">poskytnutí přiměřené slevy ze sjednané ceny díla, pokud vada není odstranitelná a má za následek trvalé omezení užívání </w:t>
      </w:r>
      <w:r w:rsidR="00C30090" w:rsidRPr="00A86F09">
        <w:rPr>
          <w:rFonts w:ascii="Palatino Linotype" w:hAnsi="Palatino Linotype" w:cs="Calibri"/>
        </w:rPr>
        <w:t>díla</w:t>
      </w:r>
      <w:r w:rsidRPr="00A86F09">
        <w:rPr>
          <w:rFonts w:ascii="Palatino Linotype" w:hAnsi="Palatino Linotype" w:cs="Calibri"/>
        </w:rPr>
        <w:t xml:space="preserve"> k jejímu účelu nebo pokud se jedná o vadu neodstranitelnou, která však nebrání a neomezuje užívání </w:t>
      </w:r>
      <w:r w:rsidR="00C30090" w:rsidRPr="00A86F09">
        <w:rPr>
          <w:rFonts w:ascii="Palatino Linotype" w:hAnsi="Palatino Linotype" w:cs="Calibri"/>
        </w:rPr>
        <w:t>díla</w:t>
      </w:r>
      <w:r w:rsidRPr="00A86F09">
        <w:rPr>
          <w:rFonts w:ascii="Palatino Linotype" w:hAnsi="Palatino Linotype" w:cs="Calibri"/>
        </w:rPr>
        <w:t xml:space="preserve"> k jejímu účelu</w:t>
      </w:r>
      <w:r w:rsidR="004D1A4A" w:rsidRPr="00A86F09">
        <w:rPr>
          <w:rFonts w:ascii="Palatino Linotype" w:hAnsi="Palatino Linotype" w:cs="Calibri"/>
        </w:rPr>
        <w:t>.</w:t>
      </w:r>
    </w:p>
    <w:p w14:paraId="45717BC5" w14:textId="7A9C3186" w:rsidR="00FE5542" w:rsidRPr="00A86F09" w:rsidRDefault="00FE5542" w:rsidP="004D1A4A">
      <w:pPr>
        <w:spacing w:before="60" w:after="60"/>
        <w:ind w:left="567"/>
        <w:jc w:val="both"/>
        <w:rPr>
          <w:rFonts w:ascii="Palatino Linotype" w:hAnsi="Palatino Linotype"/>
        </w:rPr>
      </w:pPr>
      <w:r w:rsidRPr="00A86F09">
        <w:rPr>
          <w:rFonts w:ascii="Palatino Linotype" w:hAnsi="Palatino Linotype"/>
        </w:rPr>
        <w:t>Způsob vyřízení reklamace je</w:t>
      </w:r>
      <w:r w:rsidR="00A91934" w:rsidRPr="00A86F09">
        <w:rPr>
          <w:rFonts w:ascii="Palatino Linotype" w:hAnsi="Palatino Linotype"/>
        </w:rPr>
        <w:t xml:space="preserve"> na volbě objednatele</w:t>
      </w:r>
      <w:r w:rsidRPr="00A86F09">
        <w:rPr>
          <w:rFonts w:ascii="Palatino Linotype" w:hAnsi="Palatino Linotype"/>
        </w:rPr>
        <w:t xml:space="preserve"> s tím, že uvedené způsoby je možné kombinovat.</w:t>
      </w:r>
    </w:p>
    <w:p w14:paraId="2DA61753" w14:textId="77777777" w:rsidR="006138D9" w:rsidRPr="00A86F09" w:rsidRDefault="004D1A4A" w:rsidP="00FE5542">
      <w:pPr>
        <w:spacing w:before="60" w:after="60"/>
        <w:ind w:left="567"/>
        <w:jc w:val="both"/>
        <w:rPr>
          <w:rFonts w:ascii="Palatino Linotype" w:hAnsi="Palatino Linotype"/>
          <w:b/>
        </w:rPr>
      </w:pPr>
      <w:r w:rsidRPr="00A86F09">
        <w:rPr>
          <w:rFonts w:ascii="Palatino Linotype" w:hAnsi="Palatino Linotype"/>
        </w:rPr>
        <w:t xml:space="preserve">Pro případ, že objednatel neuvede při reklamaci vady nárok, který uplatňuje vůči zhotoviteli z důvodu existence vad díla a jeho částí, platí, že objednatel požaduje v prvé řadě </w:t>
      </w:r>
      <w:r w:rsidR="00FE5542" w:rsidRPr="00A86F09">
        <w:rPr>
          <w:rFonts w:ascii="Palatino Linotype" w:hAnsi="Palatino Linotype" w:cs="Calibri"/>
        </w:rPr>
        <w:t>odstranění vady dodáním náhradního plnění (výměny díla či výměny vadné části díla)</w:t>
      </w:r>
      <w:r w:rsidRPr="00A86F09">
        <w:rPr>
          <w:rFonts w:ascii="Palatino Linotype" w:hAnsi="Palatino Linotype"/>
        </w:rPr>
        <w:t>. Tam, kde nebude možné provést</w:t>
      </w:r>
      <w:r w:rsidR="00FE5542" w:rsidRPr="00A86F09">
        <w:rPr>
          <w:rFonts w:ascii="Palatino Linotype" w:hAnsi="Palatino Linotype"/>
        </w:rPr>
        <w:t xml:space="preserve"> takovou</w:t>
      </w:r>
      <w:r w:rsidRPr="00A86F09">
        <w:rPr>
          <w:rFonts w:ascii="Palatino Linotype" w:hAnsi="Palatino Linotype"/>
        </w:rPr>
        <w:t xml:space="preserve"> výměnu vadných částí díla, platí, že objednatel požaduje provedení jejich bezplatné opravy.</w:t>
      </w:r>
      <w:r w:rsidR="00FE5542" w:rsidRPr="00A86F09">
        <w:rPr>
          <w:rFonts w:ascii="Palatino Linotype" w:hAnsi="Palatino Linotype"/>
        </w:rPr>
        <w:t xml:space="preserve"> Tam, kde nebude možné provést ani výměnu ani opravu vadné části díla, platí, že objednatel požaduje poskytnutí přiměřené slevy ze sjednané ceny díla.</w:t>
      </w:r>
    </w:p>
    <w:p w14:paraId="3C95782A" w14:textId="1004C629" w:rsidR="00007CB9" w:rsidRPr="00A86F09" w:rsidRDefault="006138D9">
      <w:pPr>
        <w:pStyle w:val="Odstavecseseznamem"/>
        <w:numPr>
          <w:ilvl w:val="1"/>
          <w:numId w:val="39"/>
        </w:numPr>
        <w:spacing w:before="60" w:after="60"/>
        <w:ind w:left="568" w:hanging="710"/>
        <w:jc w:val="both"/>
        <w:rPr>
          <w:rFonts w:ascii="Palatino Linotype" w:hAnsi="Palatino Linotype"/>
          <w:b/>
        </w:rPr>
      </w:pPr>
      <w:r w:rsidRPr="00A86F09">
        <w:rPr>
          <w:rFonts w:ascii="Palatino Linotype" w:hAnsi="Palatino Linotype"/>
        </w:rPr>
        <w:t>Za havarijní vadu je objednatel oprávněn označit takovou vadu, která svými následky brání řádnému užívání díla k účelu sjednanému touto smlouvou, nebo dochází-li v důsledku této vady k omezení běžného provozu díla, nebo v důsledku výskytu takovéto vady hrozí objednateli nebo třetím osobám vznik škody.</w:t>
      </w:r>
    </w:p>
    <w:p w14:paraId="37B1913E" w14:textId="77777777" w:rsidR="00007CB9" w:rsidRPr="00A86F09" w:rsidRDefault="006138D9">
      <w:pPr>
        <w:pStyle w:val="Odstavecseseznamem"/>
        <w:numPr>
          <w:ilvl w:val="1"/>
          <w:numId w:val="39"/>
        </w:numPr>
        <w:spacing w:before="60" w:after="60"/>
        <w:ind w:left="568" w:hanging="710"/>
        <w:jc w:val="both"/>
        <w:rPr>
          <w:rFonts w:ascii="Palatino Linotype" w:hAnsi="Palatino Linotype"/>
          <w:b/>
        </w:rPr>
      </w:pPr>
      <w:r w:rsidRPr="00A86F09">
        <w:rPr>
          <w:rFonts w:ascii="Palatino Linotype" w:hAnsi="Palatino Linotype"/>
        </w:rPr>
        <w:t xml:space="preserve">Reklamaci lze uplatnit nejpozději do posledního dne záruční doby, přičemž smluvní strany se pro účely této smlouvy dohodly, že i reklamace odeslaná objednatelem prostřednictvím držitele poštovní licence v poslední den záruční doby se považuje za včas uplatněnou. </w:t>
      </w:r>
    </w:p>
    <w:p w14:paraId="3DDE0BC3" w14:textId="62216F24" w:rsidR="006138D9" w:rsidRPr="00A86F09" w:rsidRDefault="006138D9">
      <w:pPr>
        <w:pStyle w:val="Odstavecseseznamem"/>
        <w:numPr>
          <w:ilvl w:val="1"/>
          <w:numId w:val="39"/>
        </w:numPr>
        <w:spacing w:before="60" w:after="60"/>
        <w:ind w:left="568" w:hanging="710"/>
        <w:jc w:val="both"/>
        <w:rPr>
          <w:rFonts w:ascii="Palatino Linotype" w:hAnsi="Palatino Linotype"/>
          <w:b/>
        </w:rPr>
      </w:pPr>
      <w:r w:rsidRPr="00A86F09">
        <w:rPr>
          <w:rFonts w:ascii="Palatino Linotype" w:hAnsi="Palatino Linotype"/>
        </w:rPr>
        <w:lastRenderedPageBreak/>
        <w:t>Reklamace se považuje za doručenou zhotoviteli v okamžiku, kdy se právní úkon objednatele obsahující reklamaci dostane do sféry vlivu zhotovitele. V případě úkonů učiněných za využití provozovatele poštovních služeb se má za to, že právní úkon objednatele obsahující reklamaci byl zhotoviteli doručen nejpozději třetí den po jejím odeslání.</w:t>
      </w:r>
    </w:p>
    <w:p w14:paraId="0A760685" w14:textId="77777777" w:rsidR="006138D9" w:rsidRPr="00A86F09" w:rsidRDefault="006138D9">
      <w:pPr>
        <w:pStyle w:val="Odstavecseseznamem"/>
        <w:numPr>
          <w:ilvl w:val="0"/>
          <w:numId w:val="39"/>
        </w:numPr>
        <w:spacing w:before="60" w:after="60"/>
        <w:ind w:left="568" w:hanging="710"/>
        <w:jc w:val="both"/>
        <w:rPr>
          <w:rFonts w:ascii="Palatino Linotype" w:hAnsi="Palatino Linotype"/>
          <w:b/>
        </w:rPr>
      </w:pPr>
      <w:r w:rsidRPr="00A86F09">
        <w:rPr>
          <w:rFonts w:ascii="Palatino Linotype" w:hAnsi="Palatino Linotype"/>
          <w:b/>
        </w:rPr>
        <w:t>Podmínky odstranění reklamovaných vad:</w:t>
      </w:r>
    </w:p>
    <w:p w14:paraId="051FEAB9" w14:textId="46CA4531" w:rsidR="008D6A91" w:rsidRPr="00A86F09" w:rsidRDefault="008D6A91">
      <w:pPr>
        <w:pStyle w:val="Odstavecseseznamem"/>
        <w:numPr>
          <w:ilvl w:val="0"/>
          <w:numId w:val="40"/>
        </w:numPr>
        <w:spacing w:before="60" w:after="60"/>
        <w:ind w:left="567" w:hanging="709"/>
        <w:jc w:val="both"/>
        <w:rPr>
          <w:rFonts w:ascii="Palatino Linotype" w:hAnsi="Palatino Linotype"/>
          <w:b/>
        </w:rPr>
      </w:pPr>
      <w:r w:rsidRPr="00A86F09">
        <w:rPr>
          <w:rFonts w:ascii="Palatino Linotype" w:hAnsi="Palatino Linotype"/>
          <w:b/>
          <w:bCs/>
        </w:rPr>
        <w:t>Zhotovitel se zavazuje zahájit odstranění reklamované vady, tj. nastoupit na opravu reklamované vady, v místě plnění dle této Smlouvy, bez zbytečného odkladu, a to ve lhůtě tzv. reakční doby servisního zásahu, která činí: max. 24 hodin od oznámení reklamace vady ze strany objednatele.</w:t>
      </w:r>
    </w:p>
    <w:p w14:paraId="58485F4E" w14:textId="36DA88FB" w:rsidR="008D6A91" w:rsidRPr="00A86F09" w:rsidRDefault="0062012F">
      <w:pPr>
        <w:pStyle w:val="Odstavecseseznamem"/>
        <w:numPr>
          <w:ilvl w:val="0"/>
          <w:numId w:val="40"/>
        </w:numPr>
        <w:spacing w:before="60" w:after="60"/>
        <w:ind w:left="567" w:hanging="709"/>
        <w:jc w:val="both"/>
        <w:rPr>
          <w:rFonts w:ascii="Palatino Linotype" w:hAnsi="Palatino Linotype"/>
        </w:rPr>
      </w:pPr>
      <w:r w:rsidRPr="00A86F09">
        <w:rPr>
          <w:rFonts w:ascii="Palatino Linotype" w:hAnsi="Palatino Linotype"/>
        </w:rPr>
        <w:t>Zahájení odstranění reklamované vady, tj. nástup na opravu reklamované vady v reakční době servisního zásahu, ze strany zhotovitele se považuje za platně vykonané ve smyslu tohoto odstavce pouze v případě, že dojde ke skutečnému zahájení opravy reklamované vady v místě oznámené vady či jiném místě po dohodě s objednatelem (např. autorizovaném servise, jiném místě určeném objednatelem apod.), případně dojde k diagnostice vady odborným technickým pracovníkem, popisu způsobu opravy zjištěné vady a stanovení termínu odstranění reklamované vady, a to pouze pro případ takové reklamované vady, kterou nebude možné odstranit přímo v místě zahájení odstraňovaní reklamované vady.</w:t>
      </w:r>
    </w:p>
    <w:p w14:paraId="3FE9B03B" w14:textId="77777777" w:rsidR="00007CB9" w:rsidRPr="00A86F09" w:rsidRDefault="006138D9">
      <w:pPr>
        <w:pStyle w:val="Odstavecseseznamem"/>
        <w:numPr>
          <w:ilvl w:val="0"/>
          <w:numId w:val="40"/>
        </w:numPr>
        <w:spacing w:before="60" w:after="60"/>
        <w:ind w:left="567" w:hanging="709"/>
        <w:jc w:val="both"/>
        <w:rPr>
          <w:rFonts w:ascii="Palatino Linotype" w:hAnsi="Palatino Linotype"/>
          <w:b/>
        </w:rPr>
      </w:pPr>
      <w:r w:rsidRPr="00A86F09">
        <w:rPr>
          <w:rFonts w:ascii="Palatino Linotype" w:hAnsi="Palatino Linotype"/>
        </w:rPr>
        <w:t xml:space="preserve">Zhotovitel musí vždy písemně sdělit objednateli v jakém termínu vadu(y) odstraní. </w:t>
      </w:r>
    </w:p>
    <w:p w14:paraId="3982EE53" w14:textId="4957C285" w:rsidR="00007CB9" w:rsidRPr="00A86F09" w:rsidRDefault="006138D9">
      <w:pPr>
        <w:pStyle w:val="Odstavecseseznamem"/>
        <w:numPr>
          <w:ilvl w:val="0"/>
          <w:numId w:val="40"/>
        </w:numPr>
        <w:spacing w:before="60" w:after="60"/>
        <w:ind w:left="567" w:hanging="709"/>
        <w:jc w:val="both"/>
        <w:rPr>
          <w:rFonts w:ascii="Palatino Linotype" w:hAnsi="Palatino Linotype"/>
          <w:b/>
        </w:rPr>
      </w:pPr>
      <w:r w:rsidRPr="00A86F09">
        <w:rPr>
          <w:rFonts w:ascii="Palatino Linotype" w:hAnsi="Palatino Linotype"/>
        </w:rPr>
        <w:t xml:space="preserve">Nezahájí-li zhotovitel práce vedoucí k odstranění reklamované vady ani do </w:t>
      </w:r>
      <w:r w:rsidR="005A25C1" w:rsidRPr="00A86F09">
        <w:rPr>
          <w:rFonts w:ascii="Palatino Linotype" w:hAnsi="Palatino Linotype"/>
        </w:rPr>
        <w:t>3</w:t>
      </w:r>
      <w:r w:rsidRPr="00A86F09">
        <w:rPr>
          <w:rFonts w:ascii="Palatino Linotype" w:hAnsi="Palatino Linotype"/>
        </w:rPr>
        <w:t xml:space="preserve"> dnů po obdržení reklamace objednatele,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po zhotoviteli zaplacení </w:t>
      </w:r>
      <w:r w:rsidR="00FE5542" w:rsidRPr="00A86F09">
        <w:rPr>
          <w:rFonts w:ascii="Palatino Linotype" w:hAnsi="Palatino Linotype"/>
        </w:rPr>
        <w:t xml:space="preserve">příslušné </w:t>
      </w:r>
      <w:r w:rsidRPr="00A86F09">
        <w:rPr>
          <w:rFonts w:ascii="Palatino Linotype" w:hAnsi="Palatino Linotype"/>
        </w:rPr>
        <w:t xml:space="preserve">smluvní pokuty </w:t>
      </w:r>
      <w:r w:rsidR="00007CB9" w:rsidRPr="00A86F09">
        <w:rPr>
          <w:rFonts w:ascii="Palatino Linotype" w:hAnsi="Palatino Linotype"/>
        </w:rPr>
        <w:t>dle této</w:t>
      </w:r>
      <w:r w:rsidRPr="00A86F09">
        <w:rPr>
          <w:rFonts w:ascii="Palatino Linotype" w:hAnsi="Palatino Linotype"/>
        </w:rPr>
        <w:t xml:space="preserve"> smlouvy. </w:t>
      </w:r>
    </w:p>
    <w:p w14:paraId="3558663B" w14:textId="5411695B" w:rsidR="00007CB9" w:rsidRPr="00A86F09" w:rsidRDefault="006138D9">
      <w:pPr>
        <w:pStyle w:val="Odstavecseseznamem"/>
        <w:numPr>
          <w:ilvl w:val="0"/>
          <w:numId w:val="40"/>
        </w:numPr>
        <w:spacing w:before="60" w:after="60"/>
        <w:ind w:left="567" w:hanging="709"/>
        <w:jc w:val="both"/>
        <w:rPr>
          <w:rFonts w:ascii="Palatino Linotype" w:hAnsi="Palatino Linotype"/>
          <w:b/>
        </w:rPr>
      </w:pPr>
      <w:r w:rsidRPr="00A86F09">
        <w:rPr>
          <w:rFonts w:ascii="Palatino Linotype" w:hAnsi="Palatino Linotype"/>
        </w:rPr>
        <w:t>Jestliže objednatel v reklamaci výslovně uvede, že se jedná o havarijní vadu</w:t>
      </w:r>
      <w:r w:rsidR="00535ED7" w:rsidRPr="00A86F09">
        <w:rPr>
          <w:rFonts w:ascii="Palatino Linotype" w:hAnsi="Palatino Linotype"/>
        </w:rPr>
        <w:t>, tj. vadu, která brání užívání díla či jakékoliv jeho části či v jejichž důsledku bezprostředně hrozí vznik škody na majetku či zdraví (dále vše jen „havarijní vada“),</w:t>
      </w:r>
      <w:r w:rsidRPr="00A86F09">
        <w:rPr>
          <w:rFonts w:ascii="Palatino Linotype" w:hAnsi="Palatino Linotype"/>
        </w:rPr>
        <w:t xml:space="preserve"> je zhotovitel povinen zahájit práce na odstraňování této havarijní vady</w:t>
      </w:r>
      <w:r w:rsidR="001C02F7" w:rsidRPr="00A86F09">
        <w:rPr>
          <w:rFonts w:ascii="Palatino Linotype" w:hAnsi="Palatino Linotype"/>
        </w:rPr>
        <w:t xml:space="preserve"> přednostně ve lhůtě tzv. reakční doby servisního zásahu tak, aby mohlo dojít k jejich nepro</w:t>
      </w:r>
      <w:r w:rsidR="00F366FD" w:rsidRPr="00A86F09">
        <w:rPr>
          <w:rFonts w:ascii="Palatino Linotype" w:hAnsi="Palatino Linotype"/>
        </w:rPr>
        <w:t>dlenému odstranění</w:t>
      </w:r>
      <w:r w:rsidR="001C02F7" w:rsidRPr="00A86F09">
        <w:rPr>
          <w:rFonts w:ascii="Palatino Linotype" w:hAnsi="Palatino Linotype"/>
        </w:rPr>
        <w:t xml:space="preserve"> </w:t>
      </w:r>
      <w:r w:rsidR="00F366FD" w:rsidRPr="00A86F09">
        <w:rPr>
          <w:rFonts w:ascii="Palatino Linotype" w:hAnsi="Palatino Linotype"/>
        </w:rPr>
        <w:t>ve lhůtě níže specifikované pro odstranění havarijních vad.</w:t>
      </w:r>
    </w:p>
    <w:p w14:paraId="1EEA83E0" w14:textId="77777777" w:rsidR="00007CB9" w:rsidRPr="00A86F09" w:rsidRDefault="006138D9" w:rsidP="006D6A0B">
      <w:pPr>
        <w:pStyle w:val="Odstavecseseznamem"/>
        <w:numPr>
          <w:ilvl w:val="0"/>
          <w:numId w:val="40"/>
        </w:numPr>
        <w:spacing w:before="60" w:after="60"/>
        <w:ind w:left="567" w:hanging="709"/>
        <w:jc w:val="both"/>
        <w:rPr>
          <w:rFonts w:ascii="Palatino Linotype" w:hAnsi="Palatino Linotype"/>
          <w:b/>
        </w:rPr>
      </w:pPr>
      <w:r w:rsidRPr="00A86F09">
        <w:rPr>
          <w:rFonts w:ascii="Palatino Linotype" w:hAnsi="Palatino Linotype"/>
        </w:rPr>
        <w:t>Objednatel je povinen umožnit pracovníkům zhotovitele přístup do míst, do kterých je nutný a nezbytný přístup k odstranění vady. Pokud tak neučiní, není zhotovitel v prodlení s termínem zahájení prací na odstranění vady ani s termínem pro odstranění vady.</w:t>
      </w:r>
    </w:p>
    <w:p w14:paraId="2AA2F2FB" w14:textId="77777777" w:rsidR="006138D9" w:rsidRPr="00A86F09" w:rsidRDefault="006138D9" w:rsidP="006D6A0B">
      <w:pPr>
        <w:pStyle w:val="Odstavecseseznamem"/>
        <w:numPr>
          <w:ilvl w:val="0"/>
          <w:numId w:val="39"/>
        </w:numPr>
        <w:spacing w:before="60" w:after="60"/>
        <w:ind w:left="568" w:hanging="710"/>
        <w:jc w:val="both"/>
        <w:rPr>
          <w:rFonts w:ascii="Palatino Linotype" w:hAnsi="Palatino Linotype"/>
          <w:b/>
        </w:rPr>
      </w:pPr>
      <w:r w:rsidRPr="00A86F09">
        <w:rPr>
          <w:rFonts w:ascii="Palatino Linotype" w:hAnsi="Palatino Linotype"/>
          <w:b/>
        </w:rPr>
        <w:t>Lhůty pro odstranění reklamovaných vad:</w:t>
      </w:r>
    </w:p>
    <w:p w14:paraId="6FAFA617" w14:textId="1311CA3A" w:rsidR="006D6A0B" w:rsidRPr="00A86F09" w:rsidRDefault="006D6A0B" w:rsidP="006D6A0B">
      <w:pPr>
        <w:pStyle w:val="Odstavecseseznamem"/>
        <w:numPr>
          <w:ilvl w:val="1"/>
          <w:numId w:val="41"/>
        </w:numPr>
        <w:spacing w:before="60" w:after="60"/>
        <w:ind w:left="567" w:hanging="709"/>
        <w:jc w:val="both"/>
        <w:rPr>
          <w:rFonts w:ascii="Palatino Linotype" w:hAnsi="Palatino Linotype"/>
        </w:rPr>
      </w:pPr>
      <w:r w:rsidRPr="00A86F09">
        <w:rPr>
          <w:rFonts w:ascii="Palatino Linotype" w:hAnsi="Palatino Linotype"/>
        </w:rPr>
        <w:t xml:space="preserve">Dodavatel se zavazuje odstranit reklamované vady, tj. opravit reklamované vady, </w:t>
      </w:r>
      <w:r w:rsidR="00A913D2" w:rsidRPr="00A86F09">
        <w:rPr>
          <w:rFonts w:ascii="Palatino Linotype" w:hAnsi="Palatino Linotype"/>
        </w:rPr>
        <w:t>dle jejich povahy a oznámení reklamace</w:t>
      </w:r>
      <w:r w:rsidR="00113553" w:rsidRPr="00A86F09">
        <w:rPr>
          <w:rFonts w:ascii="Palatino Linotype" w:hAnsi="Palatino Linotype"/>
        </w:rPr>
        <w:t xml:space="preserve"> příslušné vady</w:t>
      </w:r>
      <w:r w:rsidR="00A913D2" w:rsidRPr="00A86F09">
        <w:rPr>
          <w:rFonts w:ascii="Palatino Linotype" w:hAnsi="Palatino Linotype"/>
        </w:rPr>
        <w:t xml:space="preserve"> objednatelem, </w:t>
      </w:r>
      <w:r w:rsidRPr="00A86F09">
        <w:rPr>
          <w:rFonts w:ascii="Palatino Linotype" w:hAnsi="Palatino Linotype"/>
        </w:rPr>
        <w:t>a to nejpozději:</w:t>
      </w:r>
    </w:p>
    <w:p w14:paraId="15EAF85A" w14:textId="29AD562D" w:rsidR="00A913D2" w:rsidRPr="00A86F09" w:rsidRDefault="00113553" w:rsidP="00A913D2">
      <w:pPr>
        <w:pStyle w:val="Odstavecseseznamem"/>
        <w:numPr>
          <w:ilvl w:val="0"/>
          <w:numId w:val="56"/>
        </w:numPr>
        <w:spacing w:before="60" w:after="60"/>
        <w:ind w:left="851" w:hanging="284"/>
        <w:jc w:val="both"/>
        <w:rPr>
          <w:rFonts w:ascii="Palatino Linotype" w:hAnsi="Palatino Linotype"/>
          <w:b/>
          <w:bCs/>
        </w:rPr>
      </w:pPr>
      <w:r w:rsidRPr="00A86F09">
        <w:rPr>
          <w:rFonts w:ascii="Palatino Linotype" w:hAnsi="Palatino Linotype"/>
          <w:b/>
          <w:bCs/>
        </w:rPr>
        <w:t xml:space="preserve">v případě </w:t>
      </w:r>
      <w:r w:rsidR="00E059DC" w:rsidRPr="00A86F09">
        <w:rPr>
          <w:rFonts w:ascii="Palatino Linotype" w:hAnsi="Palatino Linotype"/>
          <w:b/>
          <w:bCs/>
        </w:rPr>
        <w:t>havarijní</w:t>
      </w:r>
      <w:r w:rsidR="002F7E22" w:rsidRPr="00A86F09">
        <w:rPr>
          <w:rFonts w:ascii="Palatino Linotype" w:hAnsi="Palatino Linotype"/>
          <w:b/>
          <w:bCs/>
        </w:rPr>
        <w:t>ch vad</w:t>
      </w:r>
      <w:r w:rsidRPr="00A86F09">
        <w:rPr>
          <w:rFonts w:ascii="Palatino Linotype" w:hAnsi="Palatino Linotype"/>
          <w:b/>
          <w:bCs/>
        </w:rPr>
        <w:t xml:space="preserve"> </w:t>
      </w:r>
      <w:r w:rsidR="00AA7F10" w:rsidRPr="00A86F09">
        <w:rPr>
          <w:rFonts w:ascii="Palatino Linotype" w:hAnsi="Palatino Linotype"/>
          <w:b/>
          <w:bCs/>
        </w:rPr>
        <w:t>ve lhůtě 48 hodin</w:t>
      </w:r>
      <w:r w:rsidR="006D6A0B" w:rsidRPr="00A86F09">
        <w:rPr>
          <w:rFonts w:ascii="Palatino Linotype" w:hAnsi="Palatino Linotype"/>
          <w:b/>
          <w:bCs/>
        </w:rPr>
        <w:t xml:space="preserve"> </w:t>
      </w:r>
      <w:r w:rsidRPr="00A86F09">
        <w:rPr>
          <w:rFonts w:ascii="Palatino Linotype" w:hAnsi="Palatino Linotype"/>
          <w:b/>
          <w:bCs/>
        </w:rPr>
        <w:t>od oznámení reklamace vady ze strany objednatele;</w:t>
      </w:r>
    </w:p>
    <w:p w14:paraId="225E7D72" w14:textId="77777777" w:rsidR="00C96214" w:rsidRPr="00A86F09" w:rsidRDefault="00E059DC" w:rsidP="00A913D2">
      <w:pPr>
        <w:pStyle w:val="Odstavecseseznamem"/>
        <w:numPr>
          <w:ilvl w:val="0"/>
          <w:numId w:val="56"/>
        </w:numPr>
        <w:spacing w:before="60" w:after="60"/>
        <w:ind w:left="851" w:hanging="284"/>
        <w:jc w:val="both"/>
        <w:rPr>
          <w:rFonts w:ascii="Palatino Linotype" w:hAnsi="Palatino Linotype"/>
          <w:b/>
          <w:bCs/>
        </w:rPr>
      </w:pPr>
      <w:r w:rsidRPr="00A86F09">
        <w:rPr>
          <w:rFonts w:ascii="Palatino Linotype" w:hAnsi="Palatino Linotype"/>
          <w:b/>
          <w:bCs/>
        </w:rPr>
        <w:t xml:space="preserve">v případě oznámení nefunkčnosti </w:t>
      </w:r>
      <w:r w:rsidR="00C96214" w:rsidRPr="00A86F09">
        <w:rPr>
          <w:rFonts w:ascii="Palatino Linotype" w:hAnsi="Palatino Linotype"/>
          <w:b/>
          <w:bCs/>
        </w:rPr>
        <w:t xml:space="preserve">jednotlivého </w:t>
      </w:r>
      <w:r w:rsidRPr="00A86F09">
        <w:rPr>
          <w:rFonts w:ascii="Palatino Linotype" w:hAnsi="Palatino Linotype"/>
          <w:b/>
          <w:bCs/>
        </w:rPr>
        <w:t xml:space="preserve">svítidla ve lhůtě 24 hodin od oznámení reklamace vady </w:t>
      </w:r>
      <w:r w:rsidR="00C96214" w:rsidRPr="00A86F09">
        <w:rPr>
          <w:rFonts w:ascii="Palatino Linotype" w:hAnsi="Palatino Linotype"/>
          <w:b/>
          <w:bCs/>
        </w:rPr>
        <w:t xml:space="preserve">takového svítidla </w:t>
      </w:r>
      <w:r w:rsidRPr="00A86F09">
        <w:rPr>
          <w:rFonts w:ascii="Palatino Linotype" w:hAnsi="Palatino Linotype"/>
          <w:b/>
          <w:bCs/>
        </w:rPr>
        <w:t>ze strany objednatele</w:t>
      </w:r>
      <w:r w:rsidR="00C96214" w:rsidRPr="00A86F09">
        <w:rPr>
          <w:rFonts w:ascii="Palatino Linotype" w:hAnsi="Palatino Linotype"/>
          <w:b/>
          <w:bCs/>
        </w:rPr>
        <w:t>;</w:t>
      </w:r>
    </w:p>
    <w:p w14:paraId="59CF2FF8" w14:textId="07EE3EEB" w:rsidR="00E059DC" w:rsidRPr="00A86F09" w:rsidRDefault="00C96214" w:rsidP="00A913D2">
      <w:pPr>
        <w:pStyle w:val="Odstavecseseznamem"/>
        <w:numPr>
          <w:ilvl w:val="0"/>
          <w:numId w:val="56"/>
        </w:numPr>
        <w:spacing w:before="60" w:after="60"/>
        <w:ind w:left="851" w:hanging="284"/>
        <w:jc w:val="both"/>
        <w:rPr>
          <w:rFonts w:ascii="Palatino Linotype" w:hAnsi="Palatino Linotype"/>
          <w:b/>
          <w:bCs/>
        </w:rPr>
      </w:pPr>
      <w:r w:rsidRPr="00A86F09">
        <w:rPr>
          <w:rFonts w:ascii="Palatino Linotype" w:hAnsi="Palatino Linotype"/>
          <w:b/>
          <w:bCs/>
        </w:rPr>
        <w:t xml:space="preserve">v případě ostatních </w:t>
      </w:r>
      <w:r w:rsidR="002F7E22" w:rsidRPr="00A86F09">
        <w:rPr>
          <w:rFonts w:ascii="Palatino Linotype" w:hAnsi="Palatino Linotype"/>
          <w:b/>
          <w:bCs/>
        </w:rPr>
        <w:t>vad</w:t>
      </w:r>
      <w:r w:rsidR="00A67E7C" w:rsidRPr="00A86F09">
        <w:rPr>
          <w:rFonts w:ascii="Palatino Linotype" w:hAnsi="Palatino Linotype"/>
          <w:b/>
          <w:bCs/>
        </w:rPr>
        <w:t xml:space="preserve"> </w:t>
      </w:r>
      <w:r w:rsidR="002F7E22" w:rsidRPr="00A86F09">
        <w:rPr>
          <w:rFonts w:ascii="Palatino Linotype" w:hAnsi="Palatino Linotype"/>
          <w:b/>
          <w:bCs/>
        </w:rPr>
        <w:t>ve lhůtě 5 pracovních dní od oznámení reklamace vady ze strany objednatele</w:t>
      </w:r>
    </w:p>
    <w:p w14:paraId="0A23D9B8" w14:textId="188B34C9" w:rsidR="006D6A0B" w:rsidRPr="00A86F09" w:rsidRDefault="00AA7F10" w:rsidP="00AA7F10">
      <w:pPr>
        <w:pStyle w:val="Odstavecseseznamem"/>
        <w:spacing w:before="60" w:after="60"/>
        <w:ind w:left="567"/>
        <w:jc w:val="both"/>
        <w:rPr>
          <w:rFonts w:ascii="Palatino Linotype" w:hAnsi="Palatino Linotype"/>
        </w:rPr>
      </w:pPr>
      <w:r w:rsidRPr="00A86F09">
        <w:rPr>
          <w:rFonts w:ascii="Palatino Linotype" w:hAnsi="Palatino Linotype"/>
        </w:rPr>
        <w:t xml:space="preserve">ve lhůtě </w:t>
      </w:r>
      <w:r w:rsidR="003D79FA" w:rsidRPr="00A86F09">
        <w:rPr>
          <w:rFonts w:ascii="Palatino Linotype" w:hAnsi="Palatino Linotype"/>
        </w:rPr>
        <w:t>7 dní</w:t>
      </w:r>
      <w:r w:rsidRPr="00A86F09">
        <w:rPr>
          <w:rFonts w:ascii="Palatino Linotype" w:hAnsi="Palatino Linotype"/>
        </w:rPr>
        <w:t xml:space="preserve"> </w:t>
      </w:r>
      <w:r w:rsidR="006D6A0B" w:rsidRPr="00A86F09">
        <w:rPr>
          <w:rFonts w:ascii="Palatino Linotype" w:hAnsi="Palatino Linotype"/>
        </w:rPr>
        <w:t>od zahájení opravy, tj. zahájení odstraňování reklamované vady, v případě ostatních reklamovaných vad neoznačených jako havarijní, tj. těch, které nespadají pod reklamované vady vymezené pod písm. a) tohoto odstavce a tohoto článku.</w:t>
      </w:r>
    </w:p>
    <w:p w14:paraId="230E0B09" w14:textId="77777777" w:rsidR="00007CB9" w:rsidRPr="00A86F09" w:rsidRDefault="006138D9">
      <w:pPr>
        <w:pStyle w:val="Odstavecseseznamem"/>
        <w:numPr>
          <w:ilvl w:val="1"/>
          <w:numId w:val="41"/>
        </w:numPr>
        <w:spacing w:before="60" w:after="60"/>
        <w:ind w:left="567" w:hanging="709"/>
        <w:jc w:val="both"/>
        <w:rPr>
          <w:rFonts w:ascii="Palatino Linotype" w:hAnsi="Palatino Linotype"/>
          <w:b/>
        </w:rPr>
      </w:pPr>
      <w:r w:rsidRPr="00A86F09">
        <w:rPr>
          <w:rFonts w:ascii="Palatino Linotype" w:hAnsi="Palatino Linotype"/>
        </w:rPr>
        <w:t xml:space="preserve">Nedokončí-li zhotovitel práce vedoucí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w:t>
      </w:r>
      <w:r w:rsidR="00FE5542" w:rsidRPr="00A86F09">
        <w:rPr>
          <w:rFonts w:ascii="Palatino Linotype" w:hAnsi="Palatino Linotype"/>
        </w:rPr>
        <w:t xml:space="preserve">příslušné smluvní pokuty </w:t>
      </w:r>
      <w:r w:rsidR="00207FF5" w:rsidRPr="00A86F09">
        <w:rPr>
          <w:rFonts w:ascii="Palatino Linotype" w:hAnsi="Palatino Linotype"/>
        </w:rPr>
        <w:t>dle této</w:t>
      </w:r>
      <w:r w:rsidR="00FE5542" w:rsidRPr="00A86F09">
        <w:rPr>
          <w:rFonts w:ascii="Palatino Linotype" w:hAnsi="Palatino Linotype"/>
        </w:rPr>
        <w:t xml:space="preserve"> smlouvy</w:t>
      </w:r>
      <w:r w:rsidRPr="00A86F09">
        <w:rPr>
          <w:rFonts w:ascii="Palatino Linotype" w:hAnsi="Palatino Linotype"/>
        </w:rPr>
        <w:t xml:space="preserve">. </w:t>
      </w:r>
    </w:p>
    <w:p w14:paraId="453BA1A3" w14:textId="2C6B14E9" w:rsidR="006138D9" w:rsidRPr="00A86F09" w:rsidRDefault="006138D9">
      <w:pPr>
        <w:pStyle w:val="Odstavecseseznamem"/>
        <w:numPr>
          <w:ilvl w:val="1"/>
          <w:numId w:val="41"/>
        </w:numPr>
        <w:spacing w:before="60" w:after="60"/>
        <w:ind w:left="567" w:hanging="709"/>
        <w:jc w:val="both"/>
        <w:rPr>
          <w:rFonts w:ascii="Palatino Linotype" w:hAnsi="Palatino Linotype"/>
          <w:b/>
        </w:rPr>
      </w:pPr>
      <w:r w:rsidRPr="00A86F09">
        <w:rPr>
          <w:rFonts w:ascii="Palatino Linotype" w:hAnsi="Palatino Linotype"/>
        </w:rPr>
        <w:lastRenderedPageBreak/>
        <w:t>O odstranění reklamované vady sepíše zhotovitel protokol, ve kterém objednatel potvrdí převzetí dokončených prací na odstranění vady nebo uvede důvody, pro které odmítá opravu vad převzít.</w:t>
      </w:r>
    </w:p>
    <w:p w14:paraId="2D713DEA" w14:textId="3CA4B77B" w:rsidR="00523072" w:rsidRPr="00A86F09" w:rsidRDefault="00523072">
      <w:pPr>
        <w:pStyle w:val="Odstavecseseznamem"/>
        <w:numPr>
          <w:ilvl w:val="1"/>
          <w:numId w:val="41"/>
        </w:numPr>
        <w:spacing w:before="60" w:after="60"/>
        <w:ind w:left="567" w:hanging="709"/>
        <w:jc w:val="both"/>
        <w:rPr>
          <w:rFonts w:ascii="Palatino Linotype" w:hAnsi="Palatino Linotype"/>
          <w:b/>
        </w:rPr>
      </w:pPr>
      <w:r w:rsidRPr="00A86F09">
        <w:rPr>
          <w:rFonts w:ascii="Palatino Linotype" w:hAnsi="Palatino Linotype"/>
        </w:rPr>
        <w:t xml:space="preserve">Zhotovitel uzavřením této smlouvy deklaruje, že </w:t>
      </w:r>
      <w:r w:rsidR="00141454" w:rsidRPr="00A86F09">
        <w:rPr>
          <w:rFonts w:ascii="Palatino Linotype" w:hAnsi="Palatino Linotype"/>
        </w:rPr>
        <w:t xml:space="preserve">bude mít k dispozici (zajištěny ve vlastních prostorách či prostorách poddodavatelů či jiných spolupracujících subjektů) </w:t>
      </w:r>
      <w:r w:rsidR="006A101A" w:rsidRPr="00A86F09">
        <w:rPr>
          <w:rFonts w:ascii="Palatino Linotype" w:hAnsi="Palatino Linotype"/>
        </w:rPr>
        <w:t>skladové zásoby základních částí a součástí dodávané technologie osvětlení v rámci zhotoveného díla</w:t>
      </w:r>
      <w:r w:rsidR="003460CC" w:rsidRPr="00A86F09">
        <w:rPr>
          <w:rFonts w:ascii="Palatino Linotype" w:hAnsi="Palatino Linotype"/>
        </w:rPr>
        <w:t xml:space="preserve">, zejména pak předřadníky </w:t>
      </w:r>
      <w:r w:rsidR="000F768E" w:rsidRPr="00A86F09">
        <w:rPr>
          <w:rFonts w:ascii="Palatino Linotype" w:hAnsi="Palatino Linotype"/>
        </w:rPr>
        <w:t xml:space="preserve">osvětlení </w:t>
      </w:r>
      <w:r w:rsidR="003460CC" w:rsidRPr="00A86F09">
        <w:rPr>
          <w:rFonts w:ascii="Palatino Linotype" w:hAnsi="Palatino Linotype"/>
        </w:rPr>
        <w:t>apod., a to tak, aby byl schopen zajistit splnění lhůty pro odstranění reklamovaných vad dle výše uvedeného v tomto článku smlouvy.</w:t>
      </w:r>
    </w:p>
    <w:p w14:paraId="1BB4D4D7" w14:textId="6CCA0A52" w:rsidR="00FE5542" w:rsidRPr="00A86F09" w:rsidRDefault="00FE5542" w:rsidP="00031C3A">
      <w:pPr>
        <w:spacing w:before="120"/>
        <w:ind w:left="567" w:hanging="567"/>
        <w:jc w:val="center"/>
        <w:rPr>
          <w:rFonts w:ascii="Palatino Linotype" w:hAnsi="Palatino Linotype"/>
          <w:b/>
        </w:rPr>
      </w:pPr>
      <w:r w:rsidRPr="00A86F09">
        <w:rPr>
          <w:rFonts w:ascii="Palatino Linotype" w:hAnsi="Palatino Linotype"/>
          <w:b/>
          <w:bCs/>
        </w:rPr>
        <w:t xml:space="preserve">Článek </w:t>
      </w:r>
      <w:r w:rsidRPr="00A86F09">
        <w:rPr>
          <w:rFonts w:ascii="Palatino Linotype" w:hAnsi="Palatino Linotype"/>
          <w:b/>
        </w:rPr>
        <w:t>XVI.</w:t>
      </w:r>
    </w:p>
    <w:p w14:paraId="035601CB" w14:textId="77777777" w:rsidR="00FE5542" w:rsidRPr="00A86F09" w:rsidRDefault="00FE5542" w:rsidP="00A91934">
      <w:pPr>
        <w:ind w:left="567" w:hanging="567"/>
        <w:jc w:val="center"/>
        <w:rPr>
          <w:rFonts w:ascii="Palatino Linotype" w:hAnsi="Palatino Linotype"/>
          <w:b/>
        </w:rPr>
      </w:pPr>
      <w:r w:rsidRPr="00A86F09">
        <w:rPr>
          <w:rFonts w:ascii="Palatino Linotype" w:hAnsi="Palatino Linotype"/>
          <w:b/>
        </w:rPr>
        <w:t>Pojištění zhotovitele</w:t>
      </w:r>
    </w:p>
    <w:p w14:paraId="643F03F7" w14:textId="77777777" w:rsidR="00007CB9" w:rsidRPr="00A86F09" w:rsidRDefault="00FE5542">
      <w:pPr>
        <w:pStyle w:val="Odstavecseseznamem"/>
        <w:numPr>
          <w:ilvl w:val="0"/>
          <w:numId w:val="26"/>
        </w:numPr>
        <w:spacing w:before="60" w:after="60"/>
        <w:ind w:hanging="709"/>
        <w:jc w:val="both"/>
        <w:rPr>
          <w:rFonts w:ascii="Palatino Linotype" w:hAnsi="Palatino Linotype"/>
          <w:b/>
        </w:rPr>
      </w:pPr>
      <w:r w:rsidRPr="00A86F09">
        <w:rPr>
          <w:rFonts w:ascii="Palatino Linotype" w:hAnsi="Palatino Linotype"/>
        </w:rPr>
        <w:t xml:space="preserve">Zhotovitel je povinen mít na dobu ode dne podpisu této smlouvy až do </w:t>
      </w:r>
      <w:r w:rsidR="00D777CE" w:rsidRPr="00A86F09">
        <w:rPr>
          <w:rFonts w:ascii="Palatino Linotype" w:hAnsi="Palatino Linotype"/>
        </w:rPr>
        <w:t>předání a převzetí řádně dokončeného díla objednatelem bez jakýchkoliv vad a nedodělků, tj. až do doby odstranění i případných vad a nedodělků zjištěných při přejímacím řízení, a dále do doby řádného</w:t>
      </w:r>
      <w:r w:rsidRPr="00A86F09">
        <w:rPr>
          <w:rFonts w:ascii="Palatino Linotype" w:hAnsi="Palatino Linotype"/>
        </w:rPr>
        <w:t xml:space="preserve"> vyklizení staveniště uzavřenu pojistnou smlouvu na pojištění odpovědnosti za škodu způsobenou</w:t>
      </w:r>
      <w:r w:rsidR="00D777CE" w:rsidRPr="00A86F09">
        <w:rPr>
          <w:rFonts w:ascii="Palatino Linotype" w:hAnsi="Palatino Linotype"/>
        </w:rPr>
        <w:t xml:space="preserve"> objednateli či</w:t>
      </w:r>
      <w:r w:rsidRPr="00A86F09">
        <w:rPr>
          <w:rFonts w:ascii="Palatino Linotype" w:hAnsi="Palatino Linotype"/>
        </w:rPr>
        <w:t xml:space="preserve"> třetím osobám při realizaci předmětu této smlouvy, </w:t>
      </w:r>
      <w:r w:rsidR="00D777CE" w:rsidRPr="00A86F09">
        <w:rPr>
          <w:rFonts w:ascii="Palatino Linotype" w:hAnsi="Palatino Linotype"/>
        </w:rPr>
        <w:t>a to včetně škody způsobené pracovníky zhotovitele (dále jen „pojistná smlouva“).</w:t>
      </w:r>
    </w:p>
    <w:p w14:paraId="19C52C86" w14:textId="5652ED4B" w:rsidR="00007CB9" w:rsidRPr="00A86F09" w:rsidRDefault="00D777CE">
      <w:pPr>
        <w:pStyle w:val="Odstavecseseznamem"/>
        <w:numPr>
          <w:ilvl w:val="0"/>
          <w:numId w:val="26"/>
        </w:numPr>
        <w:spacing w:before="60" w:after="60"/>
        <w:ind w:hanging="709"/>
        <w:jc w:val="both"/>
        <w:rPr>
          <w:rFonts w:ascii="Palatino Linotype" w:hAnsi="Palatino Linotype"/>
          <w:b/>
        </w:rPr>
      </w:pPr>
      <w:r w:rsidRPr="00A86F09">
        <w:rPr>
          <w:rFonts w:ascii="Palatino Linotype" w:hAnsi="Palatino Linotype"/>
        </w:rPr>
        <w:t>Zhotovitel se zavazuje mít uzavřenu pojistnou smlouvu</w:t>
      </w:r>
      <w:r w:rsidR="00FE5542" w:rsidRPr="00A86F09">
        <w:rPr>
          <w:rFonts w:ascii="Palatino Linotype" w:hAnsi="Palatino Linotype"/>
        </w:rPr>
        <w:t> </w:t>
      </w:r>
      <w:r w:rsidRPr="00A86F09">
        <w:rPr>
          <w:rFonts w:ascii="Palatino Linotype" w:hAnsi="Palatino Linotype"/>
        </w:rPr>
        <w:t xml:space="preserve">s </w:t>
      </w:r>
      <w:r w:rsidR="00FE5542" w:rsidRPr="00A86F09">
        <w:rPr>
          <w:rFonts w:ascii="Palatino Linotype" w:hAnsi="Palatino Linotype"/>
        </w:rPr>
        <w:t xml:space="preserve">limitem pojistného plnění ve výši </w:t>
      </w:r>
      <w:r w:rsidR="00FE5542" w:rsidRPr="00A86F09">
        <w:rPr>
          <w:rFonts w:ascii="Palatino Linotype" w:hAnsi="Palatino Linotype"/>
          <w:b/>
        </w:rPr>
        <w:t>min.</w:t>
      </w:r>
      <w:r w:rsidR="00FE5542" w:rsidRPr="00A86F09">
        <w:rPr>
          <w:rFonts w:ascii="Palatino Linotype" w:hAnsi="Palatino Linotype"/>
        </w:rPr>
        <w:t xml:space="preserve"> </w:t>
      </w:r>
      <w:r w:rsidR="00724D8E" w:rsidRPr="00A86F09">
        <w:rPr>
          <w:rFonts w:ascii="Palatino Linotype" w:hAnsi="Palatino Linotype"/>
          <w:b/>
        </w:rPr>
        <w:t>50</w:t>
      </w:r>
      <w:r w:rsidR="00466F52" w:rsidRPr="00A86F09">
        <w:rPr>
          <w:rFonts w:ascii="Palatino Linotype" w:hAnsi="Palatino Linotype"/>
          <w:b/>
        </w:rPr>
        <w:t>.000.000</w:t>
      </w:r>
      <w:r w:rsidRPr="00A86F09">
        <w:rPr>
          <w:rFonts w:ascii="Palatino Linotype" w:hAnsi="Palatino Linotype"/>
          <w:b/>
        </w:rPr>
        <w:t>,-</w:t>
      </w:r>
      <w:r w:rsidR="00FE5542" w:rsidRPr="00A86F09">
        <w:rPr>
          <w:rFonts w:ascii="Palatino Linotype" w:hAnsi="Palatino Linotype"/>
          <w:b/>
        </w:rPr>
        <w:t xml:space="preserve"> Kč </w:t>
      </w:r>
      <w:r w:rsidR="00FE5542" w:rsidRPr="00A86F09">
        <w:rPr>
          <w:rFonts w:ascii="Palatino Linotype" w:hAnsi="Palatino Linotype" w:cs="Palatino Linotype"/>
          <w:b/>
          <w:bCs/>
        </w:rPr>
        <w:t>z jedné škodní události</w:t>
      </w:r>
      <w:r w:rsidR="00FE5542" w:rsidRPr="00A86F09">
        <w:rPr>
          <w:rFonts w:ascii="Palatino Linotype" w:hAnsi="Palatino Linotype"/>
        </w:rPr>
        <w:t>.</w:t>
      </w:r>
    </w:p>
    <w:p w14:paraId="06E4D2C6" w14:textId="77777777" w:rsidR="00007CB9" w:rsidRPr="00A86F09" w:rsidRDefault="00FE5542">
      <w:pPr>
        <w:pStyle w:val="Odstavecseseznamem"/>
        <w:numPr>
          <w:ilvl w:val="0"/>
          <w:numId w:val="26"/>
        </w:numPr>
        <w:spacing w:before="60" w:after="60"/>
        <w:ind w:hanging="709"/>
        <w:jc w:val="both"/>
        <w:rPr>
          <w:rFonts w:ascii="Palatino Linotype" w:hAnsi="Palatino Linotype"/>
          <w:b/>
        </w:rPr>
      </w:pPr>
      <w:r w:rsidRPr="00A86F09">
        <w:rPr>
          <w:rFonts w:ascii="Palatino Linotype" w:hAnsi="Palatino Linotype"/>
        </w:rPr>
        <w:t>Zhotovitel tímto prohlašuje, že má uzavřenu pojistnou smlouvu,</w:t>
      </w:r>
      <w:r w:rsidRPr="00A86F09">
        <w:rPr>
          <w:rFonts w:ascii="Palatino Linotype" w:hAnsi="Palatino Linotype"/>
          <w:color w:val="FF0000"/>
        </w:rPr>
        <w:t xml:space="preserve"> </w:t>
      </w:r>
      <w:r w:rsidRPr="00A86F09">
        <w:rPr>
          <w:rFonts w:ascii="Palatino Linotype" w:hAnsi="Palatino Linotype"/>
        </w:rPr>
        <w:t>jejímž předmětem je pojištění odpovědnosti za škodu způsobenou</w:t>
      </w:r>
      <w:r w:rsidR="00D777CE" w:rsidRPr="00A86F09">
        <w:rPr>
          <w:rFonts w:ascii="Palatino Linotype" w:hAnsi="Palatino Linotype"/>
        </w:rPr>
        <w:t xml:space="preserve"> objednateli či</w:t>
      </w:r>
      <w:r w:rsidRPr="00A86F09">
        <w:rPr>
          <w:rFonts w:ascii="Palatino Linotype" w:hAnsi="Palatino Linotype"/>
        </w:rPr>
        <w:t xml:space="preserve"> třetím osobám při realizaci předmětu této smlouvy, tj. předmětu příslušné veřejné zakázky, </w:t>
      </w:r>
      <w:r w:rsidR="00D777CE" w:rsidRPr="00A86F09">
        <w:rPr>
          <w:rFonts w:ascii="Palatino Linotype" w:hAnsi="Palatino Linotype"/>
        </w:rPr>
        <w:t xml:space="preserve">a to s požadovaným limitem pojistného plnění a dále sjednanou za </w:t>
      </w:r>
      <w:r w:rsidRPr="00A86F09">
        <w:rPr>
          <w:rFonts w:ascii="Palatino Linotype" w:hAnsi="Palatino Linotype"/>
        </w:rPr>
        <w:t>podmínek tohoto článku</w:t>
      </w:r>
      <w:r w:rsidR="00D777CE" w:rsidRPr="00A86F09">
        <w:rPr>
          <w:rFonts w:ascii="Palatino Linotype" w:hAnsi="Palatino Linotype"/>
        </w:rPr>
        <w:t>. Zhotovitel se zavazuje udržovat v platnosti a účinnosti tuto pojistnou smlouvu ve sjednané době dle tohoto článku.</w:t>
      </w:r>
    </w:p>
    <w:p w14:paraId="2C69DEC3" w14:textId="2F8E732A" w:rsidR="00007CB9" w:rsidRPr="00A86F09" w:rsidRDefault="000E45C6">
      <w:pPr>
        <w:pStyle w:val="Odstavecseseznamem"/>
        <w:numPr>
          <w:ilvl w:val="0"/>
          <w:numId w:val="26"/>
        </w:numPr>
        <w:spacing w:before="60" w:after="60"/>
        <w:ind w:hanging="709"/>
        <w:jc w:val="both"/>
        <w:rPr>
          <w:rFonts w:ascii="Palatino Linotype" w:hAnsi="Palatino Linotype"/>
          <w:b/>
        </w:rPr>
      </w:pPr>
      <w:r w:rsidRPr="00A86F09">
        <w:rPr>
          <w:rFonts w:ascii="Palatino Linotype" w:hAnsi="Palatino Linotype"/>
        </w:rPr>
        <w:t>Zhotovitel se dále zavazuje řádně a včas plnit veškeré závazky z pojistné smlouvy pro něj plynoucí a udržovat pojištění dle tohoto článku po celou dobu plnění díla. V případě zániku pojistné smlouvy uzavře zhotovitel nejpozději do 7 dnů pojistnou smlouvu alespoň ve stejném rozsahu a tuto předloží v kopii objednateli nejpozději do 3 pracovních dnů ode dne jejího uzavření, a to společně s dokladem prokazujícím zaplacení pojistného na období ode dne uzavření pojistné smlouvy do dne řádného předání díla objednateli bez vad a nedodělků nebo doby odstranění i případných vad a nedodělků zjištěných při přejímacím řízení, a dále do doby řádného vyklizení staveniště, eventuálně potvrzením pojišťovacího ústavu o zaplaceném pojistném na toto období.</w:t>
      </w:r>
    </w:p>
    <w:p w14:paraId="7533B035" w14:textId="211136A3" w:rsidR="00FE5542" w:rsidRPr="00A86F09" w:rsidRDefault="00D777CE">
      <w:pPr>
        <w:pStyle w:val="Odstavecseseznamem"/>
        <w:numPr>
          <w:ilvl w:val="0"/>
          <w:numId w:val="26"/>
        </w:numPr>
        <w:spacing w:before="60" w:after="60"/>
        <w:ind w:hanging="709"/>
        <w:jc w:val="both"/>
        <w:rPr>
          <w:rFonts w:ascii="Palatino Linotype" w:hAnsi="Palatino Linotype"/>
          <w:b/>
        </w:rPr>
      </w:pPr>
      <w:r w:rsidRPr="00A86F09">
        <w:rPr>
          <w:rFonts w:ascii="Palatino Linotype" w:hAnsi="Palatino Linotype"/>
        </w:rPr>
        <w:t xml:space="preserve">V případě nesplnění povinností zhotovitele dle tohoto článku bude takové jednání považování za podstatné porušení povinností zhotovitele dle této smlouvy a </w:t>
      </w:r>
      <w:r w:rsidR="00037D55" w:rsidRPr="00A86F09">
        <w:rPr>
          <w:rFonts w:ascii="Palatino Linotype" w:hAnsi="Palatino Linotype"/>
        </w:rPr>
        <w:t>o</w:t>
      </w:r>
      <w:r w:rsidR="00FE5542" w:rsidRPr="00A86F09">
        <w:rPr>
          <w:rFonts w:ascii="Palatino Linotype" w:hAnsi="Palatino Linotype"/>
        </w:rPr>
        <w:t xml:space="preserve">bjednatel má </w:t>
      </w:r>
      <w:r w:rsidR="00037D55" w:rsidRPr="00A86F09">
        <w:rPr>
          <w:rFonts w:ascii="Palatino Linotype" w:hAnsi="Palatino Linotype"/>
        </w:rPr>
        <w:t>v takovém případě</w:t>
      </w:r>
      <w:r w:rsidR="00FE5542" w:rsidRPr="00A86F09">
        <w:rPr>
          <w:rFonts w:ascii="Palatino Linotype" w:hAnsi="Palatino Linotype"/>
        </w:rPr>
        <w:t xml:space="preserve"> právo odstoupit od této smlouvy a má právo na </w:t>
      </w:r>
      <w:r w:rsidR="00037D55" w:rsidRPr="00A86F09">
        <w:rPr>
          <w:rFonts w:ascii="Palatino Linotype" w:hAnsi="Palatino Linotype"/>
        </w:rPr>
        <w:t>náhradu</w:t>
      </w:r>
      <w:r w:rsidR="00FE5542" w:rsidRPr="00A86F09">
        <w:rPr>
          <w:rFonts w:ascii="Palatino Linotype" w:hAnsi="Palatino Linotype"/>
        </w:rPr>
        <w:t xml:space="preserve"> škody tímto vzniklou.</w:t>
      </w:r>
    </w:p>
    <w:p w14:paraId="5AFBE367" w14:textId="33129A5A" w:rsidR="00037D55" w:rsidRPr="00A86F09" w:rsidRDefault="00037D55" w:rsidP="00031C3A">
      <w:pPr>
        <w:pStyle w:val="Bezmezer"/>
        <w:tabs>
          <w:tab w:val="left" w:pos="284"/>
        </w:tabs>
        <w:spacing w:before="120"/>
        <w:ind w:left="709" w:hanging="709"/>
        <w:jc w:val="center"/>
        <w:rPr>
          <w:rFonts w:ascii="Palatino Linotype" w:hAnsi="Palatino Linotype"/>
          <w:b/>
          <w:bCs/>
          <w:sz w:val="20"/>
          <w:szCs w:val="20"/>
          <w:lang w:val="cs-CZ"/>
        </w:rPr>
      </w:pPr>
      <w:r w:rsidRPr="00A86F09">
        <w:rPr>
          <w:rFonts w:ascii="Palatino Linotype" w:hAnsi="Palatino Linotype"/>
          <w:b/>
          <w:bCs/>
          <w:sz w:val="20"/>
          <w:szCs w:val="20"/>
          <w:lang w:val="cs-CZ"/>
        </w:rPr>
        <w:t xml:space="preserve">Článek </w:t>
      </w:r>
      <w:r w:rsidR="00E12A5E" w:rsidRPr="00A86F09">
        <w:rPr>
          <w:rFonts w:ascii="Palatino Linotype" w:hAnsi="Palatino Linotype"/>
          <w:b/>
          <w:bCs/>
          <w:sz w:val="20"/>
          <w:szCs w:val="20"/>
          <w:lang w:val="cs-CZ"/>
        </w:rPr>
        <w:t>XV</w:t>
      </w:r>
      <w:r w:rsidR="00007CB9" w:rsidRPr="00A86F09">
        <w:rPr>
          <w:rFonts w:ascii="Palatino Linotype" w:hAnsi="Palatino Linotype"/>
          <w:b/>
          <w:bCs/>
          <w:sz w:val="20"/>
          <w:szCs w:val="20"/>
          <w:lang w:val="cs-CZ"/>
        </w:rPr>
        <w:t>I</w:t>
      </w:r>
      <w:r w:rsidR="00E12A5E" w:rsidRPr="00A86F09">
        <w:rPr>
          <w:rFonts w:ascii="Palatino Linotype" w:hAnsi="Palatino Linotype"/>
          <w:b/>
          <w:bCs/>
          <w:sz w:val="20"/>
          <w:szCs w:val="20"/>
          <w:lang w:val="cs-CZ"/>
        </w:rPr>
        <w:t>I</w:t>
      </w:r>
      <w:r w:rsidRPr="00A86F09">
        <w:rPr>
          <w:rFonts w:ascii="Palatino Linotype" w:hAnsi="Palatino Linotype"/>
          <w:b/>
          <w:bCs/>
          <w:sz w:val="20"/>
          <w:szCs w:val="20"/>
          <w:lang w:val="cs-CZ"/>
        </w:rPr>
        <w:t>.</w:t>
      </w:r>
    </w:p>
    <w:p w14:paraId="0C4FD3E4" w14:textId="77777777" w:rsidR="00037D55" w:rsidRPr="00A86F09" w:rsidRDefault="00037D55" w:rsidP="00E12A5E">
      <w:pPr>
        <w:pStyle w:val="Bezmezer"/>
        <w:tabs>
          <w:tab w:val="left" w:pos="284"/>
        </w:tabs>
        <w:spacing w:after="120"/>
        <w:ind w:left="709" w:hanging="709"/>
        <w:jc w:val="center"/>
        <w:rPr>
          <w:rFonts w:ascii="Palatino Linotype" w:hAnsi="Palatino Linotype"/>
          <w:b/>
          <w:sz w:val="20"/>
          <w:szCs w:val="20"/>
          <w:lang w:val="cs-CZ"/>
        </w:rPr>
      </w:pPr>
      <w:r w:rsidRPr="00A86F09">
        <w:rPr>
          <w:rFonts w:ascii="Palatino Linotype" w:hAnsi="Palatino Linotype"/>
          <w:b/>
          <w:sz w:val="20"/>
          <w:szCs w:val="20"/>
          <w:lang w:val="cs-CZ"/>
        </w:rPr>
        <w:t>Poddodavatelský systém</w:t>
      </w:r>
    </w:p>
    <w:p w14:paraId="12755667" w14:textId="77777777" w:rsidR="00007CB9" w:rsidRPr="00A86F09" w:rsidRDefault="00037D55">
      <w:pPr>
        <w:pStyle w:val="Odstavecseseznamem"/>
        <w:numPr>
          <w:ilvl w:val="0"/>
          <w:numId w:val="27"/>
        </w:numPr>
        <w:spacing w:before="60" w:after="60"/>
        <w:ind w:hanging="709"/>
        <w:jc w:val="both"/>
        <w:rPr>
          <w:rFonts w:ascii="Palatino Linotype" w:hAnsi="Palatino Linotype"/>
          <w:b/>
        </w:rPr>
      </w:pPr>
      <w:r w:rsidRPr="00A86F09">
        <w:rPr>
          <w:rFonts w:ascii="Palatino Linotype" w:hAnsi="Palatino Linotype"/>
        </w:rPr>
        <w:t xml:space="preserve">Zhotovitel je oprávněn pověřit plněním částí předmětu této </w:t>
      </w:r>
      <w:r w:rsidR="009E6AA3" w:rsidRPr="00A86F09">
        <w:rPr>
          <w:rFonts w:ascii="Palatino Linotype" w:hAnsi="Palatino Linotype"/>
        </w:rPr>
        <w:t>s</w:t>
      </w:r>
      <w:r w:rsidRPr="00A86F09">
        <w:rPr>
          <w:rFonts w:ascii="Palatino Linotype" w:hAnsi="Palatino Linotype"/>
        </w:rPr>
        <w:t xml:space="preserve">mlouvy třetí osobu, tj. poddodavatele. Zhotovitel odpovídá za činnost poddodavatele tak, jakoby předmět této </w:t>
      </w:r>
      <w:r w:rsidR="009E6AA3" w:rsidRPr="00A86F09">
        <w:rPr>
          <w:rFonts w:ascii="Palatino Linotype" w:hAnsi="Palatino Linotype"/>
        </w:rPr>
        <w:t>s</w:t>
      </w:r>
      <w:r w:rsidRPr="00A86F09">
        <w:rPr>
          <w:rFonts w:ascii="Palatino Linotype" w:hAnsi="Palatino Linotype"/>
        </w:rPr>
        <w:t>mlouvy plnil sám. Zhotovitel je povinen zabezpečit ve svých poddodavatelských smlouvách s poddodavateli splnění veškerých povinností poddodavatele tak, jak vyplývají zhotoviteli z příslušných právních předpisů a dále z této smlouvy, a to přiměřeně k povaze a rozsahu poddodávky. Zhotovitel se zavazuje, že poddodavatel bude po celou dobu provádění poddodávky v rámci plnění předmětu této smlouvy splňovat požadavky stanovené zákonem. Zhotovitel je dále povinen zabezpečit, že poddodavatel bude seznámen se skutečností, že své činnosti a poskytování příslušných stavebních prací, či souvisejících dodávek a služeb musí provádět v souladu se zněním této smlouvy.</w:t>
      </w:r>
    </w:p>
    <w:p w14:paraId="50886D8C" w14:textId="77777777" w:rsidR="00007CB9" w:rsidRPr="00A86F09" w:rsidRDefault="00037D55">
      <w:pPr>
        <w:pStyle w:val="Odstavecseseznamem"/>
        <w:numPr>
          <w:ilvl w:val="0"/>
          <w:numId w:val="27"/>
        </w:numPr>
        <w:spacing w:before="60" w:after="60"/>
        <w:ind w:hanging="709"/>
        <w:jc w:val="both"/>
        <w:rPr>
          <w:rFonts w:ascii="Palatino Linotype" w:hAnsi="Palatino Linotype"/>
          <w:b/>
        </w:rPr>
      </w:pPr>
      <w:r w:rsidRPr="00A86F09">
        <w:rPr>
          <w:rFonts w:ascii="Palatino Linotype" w:hAnsi="Palatino Linotype"/>
        </w:rPr>
        <w:t>Zhotovitel je oprávněn v rámci plněním předmětu této smlouvy a v rámci jeho případného poddodavatelského systému pověřit plněním některých částí předmětu této smlouvy pouze ty poddodavatele, jejichž prostřednictvím prokazoval v příslušném zadávacím řízení na předmět veřejné zakázky (který je zároveň předmětem této smlouvy), na základě které</w:t>
      </w:r>
      <w:r w:rsidR="006C5689" w:rsidRPr="00A86F09">
        <w:rPr>
          <w:rFonts w:ascii="Palatino Linotype" w:hAnsi="Palatino Linotype"/>
        </w:rPr>
        <w:t>ho</w:t>
      </w:r>
      <w:r w:rsidRPr="00A86F09">
        <w:rPr>
          <w:rFonts w:ascii="Palatino Linotype" w:hAnsi="Palatino Linotype"/>
        </w:rPr>
        <w:t xml:space="preserve"> byla uzavřena tato smlouva, kvalifikaci, či které výslovně uvedl v rámci své nabídky v příslušném zadávacím řízení jako </w:t>
      </w:r>
      <w:r w:rsidRPr="00A86F09">
        <w:rPr>
          <w:rFonts w:ascii="Palatino Linotype" w:hAnsi="Palatino Linotype"/>
        </w:rPr>
        <w:lastRenderedPageBreak/>
        <w:t>poddodavatele, kteří se budou podílet na plnění předmětu této smlouvy, tj. předmětu příslušné veřejné zakázky, nebude-li s objednatelem dohodnuto jinak.</w:t>
      </w:r>
    </w:p>
    <w:p w14:paraId="506FA217" w14:textId="50C27ED4" w:rsidR="00037D55" w:rsidRPr="00A86F09" w:rsidRDefault="00037D55">
      <w:pPr>
        <w:pStyle w:val="Odstavecseseznamem"/>
        <w:numPr>
          <w:ilvl w:val="0"/>
          <w:numId w:val="27"/>
        </w:numPr>
        <w:spacing w:before="60" w:after="60"/>
        <w:ind w:hanging="709"/>
        <w:jc w:val="both"/>
        <w:rPr>
          <w:rFonts w:ascii="Palatino Linotype" w:hAnsi="Palatino Linotype"/>
          <w:b/>
        </w:rPr>
      </w:pPr>
      <w:r w:rsidRPr="00A86F09">
        <w:rPr>
          <w:rFonts w:ascii="Palatino Linotype" w:hAnsi="Palatino Linotype"/>
        </w:rPr>
        <w:t>Zhotovitel není oprávněn v průběhu trvání této smlouvy pověřit plněním částí předmětu této smlouvy jiného dalšího poddodavatele (vyjma těch</w:t>
      </w:r>
      <w:r w:rsidR="00AD4E22" w:rsidRPr="00A86F09">
        <w:rPr>
          <w:rFonts w:ascii="Palatino Linotype" w:hAnsi="Palatino Linotype"/>
        </w:rPr>
        <w:t>,</w:t>
      </w:r>
      <w:r w:rsidRPr="00A86F09">
        <w:rPr>
          <w:rFonts w:ascii="Palatino Linotype" w:hAnsi="Palatino Linotype"/>
        </w:rPr>
        <w:t xml:space="preserve"> </w:t>
      </w:r>
      <w:r w:rsidR="00AD4E22" w:rsidRPr="00A86F09">
        <w:rPr>
          <w:rFonts w:ascii="Palatino Linotype" w:hAnsi="Palatino Linotype"/>
        </w:rPr>
        <w:t>jejichž prostřednictvím prokazoval v příslušném zadávacím řízení kvalifikaci, či těch které výslovně uvedl v rámci své nabídky v příslušném zadávacím řízení jako poddodavatele, kteří se budou podílet na plnění předmětu této smlouvy</w:t>
      </w:r>
      <w:r w:rsidRPr="00A86F09">
        <w:rPr>
          <w:rFonts w:ascii="Palatino Linotype" w:hAnsi="Palatino Linotype"/>
        </w:rPr>
        <w:t>) či změnit poddodavatele bez předchozího písemného souhlasu objednatele. Objednatel souhlas s pověřením či změnou poddodavatele dle tohoto článku nevydá, pokud:</w:t>
      </w:r>
    </w:p>
    <w:p w14:paraId="79FE6149" w14:textId="77777777" w:rsidR="0024722B" w:rsidRPr="00A86F09" w:rsidRDefault="00037D55">
      <w:pPr>
        <w:pStyle w:val="Odstavecseseznamem"/>
        <w:numPr>
          <w:ilvl w:val="1"/>
          <w:numId w:val="27"/>
        </w:numPr>
        <w:spacing w:before="60" w:after="60"/>
        <w:ind w:left="567" w:hanging="851"/>
        <w:jc w:val="both"/>
        <w:rPr>
          <w:rFonts w:ascii="Palatino Linotype" w:hAnsi="Palatino Linotype"/>
          <w:b/>
        </w:rPr>
      </w:pPr>
      <w:r w:rsidRPr="00A86F09">
        <w:rPr>
          <w:rFonts w:ascii="Palatino Linotype" w:hAnsi="Palatino Linotype"/>
        </w:rPr>
        <w:t>prostřednictvím původního poddodavatele zhotovitel v příslušném zadávacím řízení veřejné zakázky, na základě které</w:t>
      </w:r>
      <w:r w:rsidR="006C5689" w:rsidRPr="00A86F09">
        <w:rPr>
          <w:rFonts w:ascii="Palatino Linotype" w:hAnsi="Palatino Linotype"/>
        </w:rPr>
        <w:t>ho</w:t>
      </w:r>
      <w:r w:rsidRPr="00A86F09">
        <w:rPr>
          <w:rFonts w:ascii="Palatino Linotype" w:hAnsi="Palatino Linotype"/>
        </w:rPr>
        <w:t xml:space="preserve"> byla uzavřena tato smlouva, prokazoval kvalifikaci a nový poddodavatel nebude mít odpovídající kvalifikaci či nebude naplňovat příslušná kvalifikační kritéria zadávacího řízení v rozsahu, v jakém tato kvalifikace byla poddodavatelsky prokázána, nebo</w:t>
      </w:r>
    </w:p>
    <w:p w14:paraId="4A2F2D5B" w14:textId="4BEDB9D1" w:rsidR="00037D55" w:rsidRPr="00A86F09" w:rsidRDefault="00037D55">
      <w:pPr>
        <w:pStyle w:val="Odstavecseseznamem"/>
        <w:numPr>
          <w:ilvl w:val="1"/>
          <w:numId w:val="27"/>
        </w:numPr>
        <w:spacing w:before="60" w:after="60"/>
        <w:ind w:left="567" w:hanging="851"/>
        <w:jc w:val="both"/>
        <w:rPr>
          <w:rFonts w:ascii="Palatino Linotype" w:hAnsi="Palatino Linotype"/>
          <w:b/>
        </w:rPr>
      </w:pPr>
      <w:r w:rsidRPr="00A86F09">
        <w:rPr>
          <w:rFonts w:ascii="Palatino Linotype" w:hAnsi="Palatino Linotype"/>
        </w:rPr>
        <w:t>nový poddodavatel nebude splňovat požadavky vyplývající z právních předpisů.</w:t>
      </w:r>
    </w:p>
    <w:p w14:paraId="5C4008CC" w14:textId="77777777" w:rsidR="0024722B" w:rsidRPr="00A86F09" w:rsidRDefault="00037D55">
      <w:pPr>
        <w:pStyle w:val="Odstavecseseznamem"/>
        <w:numPr>
          <w:ilvl w:val="0"/>
          <w:numId w:val="27"/>
        </w:numPr>
        <w:spacing w:before="60" w:after="60"/>
        <w:ind w:hanging="851"/>
        <w:jc w:val="both"/>
        <w:rPr>
          <w:rFonts w:ascii="Palatino Linotype" w:hAnsi="Palatino Linotype"/>
          <w:b/>
        </w:rPr>
      </w:pPr>
      <w:r w:rsidRPr="00A86F09">
        <w:rPr>
          <w:rFonts w:ascii="Palatino Linotype" w:hAnsi="Palatino Linotype"/>
          <w:bCs/>
        </w:rPr>
        <w:t>V případě realizace plnění dle této smlouvy prostřednictvím poddodavatele je zhotovitel povinen na žádost objednatele specifikovat části předmětu plnění, které plní pro zhotovitele jeho poddodavatelé, a to do 7 dnů od doručení takové žádosti objednatele. Zhotovitel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stavebních prací, dodávek služeb poddodavatele na realizaci předmětu plnění dle této smlouvy</w:t>
      </w:r>
      <w:r w:rsidR="0024722B" w:rsidRPr="00A86F09">
        <w:rPr>
          <w:rFonts w:ascii="Palatino Linotype" w:hAnsi="Palatino Linotype"/>
          <w:bCs/>
        </w:rPr>
        <w:t>.</w:t>
      </w:r>
    </w:p>
    <w:p w14:paraId="7905BB3A" w14:textId="77777777" w:rsidR="0024722B" w:rsidRPr="00A86F09" w:rsidRDefault="00037D55">
      <w:pPr>
        <w:pStyle w:val="Odstavecseseznamem"/>
        <w:numPr>
          <w:ilvl w:val="0"/>
          <w:numId w:val="27"/>
        </w:numPr>
        <w:spacing w:before="60" w:after="60"/>
        <w:ind w:hanging="851"/>
        <w:jc w:val="both"/>
        <w:rPr>
          <w:rFonts w:ascii="Palatino Linotype" w:hAnsi="Palatino Linotype"/>
          <w:b/>
        </w:rPr>
      </w:pPr>
      <w:r w:rsidRPr="00A86F09">
        <w:rPr>
          <w:rFonts w:ascii="Palatino Linotype" w:hAnsi="Palatino Linotype"/>
          <w:bCs/>
        </w:rPr>
        <w:t>V případě, že zhotovitel nemá v úmyslu zadat určitou část plnění této smlouvy některému poddodavateli, je zhotovitel povinen na žádost objednatele předložit písemné čestné prohlášení, ve kterém tuto skutečnost uvede, a to do 7 dnů od doručení takové žádosti objednatele. V takovém případě však zhotovitel dále není oprávněn žádnou část realizace plnění dle této smlouvy jakémukoliv poddodavateli následně zadat, nebude-li s objednatelem sjednáno jinak.</w:t>
      </w:r>
    </w:p>
    <w:p w14:paraId="73111F28" w14:textId="7CEF07A8" w:rsidR="006E2227" w:rsidRPr="00A86F09" w:rsidRDefault="006E2227">
      <w:pPr>
        <w:pStyle w:val="Odstavecseseznamem"/>
        <w:numPr>
          <w:ilvl w:val="0"/>
          <w:numId w:val="27"/>
        </w:numPr>
        <w:spacing w:before="60" w:after="60"/>
        <w:ind w:hanging="851"/>
        <w:jc w:val="both"/>
        <w:rPr>
          <w:rFonts w:ascii="Palatino Linotype" w:hAnsi="Palatino Linotype"/>
          <w:b/>
        </w:rPr>
      </w:pPr>
      <w:r w:rsidRPr="00A86F09">
        <w:rPr>
          <w:rFonts w:ascii="Palatino Linotype" w:hAnsi="Palatino Linotype"/>
          <w:bCs/>
        </w:rPr>
        <w:t>Zhotovitel si je vědom skutečnosti, že objednatel má zájem o plnění předmětu této Smlouvy dle zásad sociálně odpovědného zadávání veřejných zakázek. Zhotovitel je povinen zajistit řádné a včasné plnění finančních závazků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0976A73E" w14:textId="7B571C7A" w:rsidR="00F42B8C" w:rsidRPr="00A86F09" w:rsidRDefault="00F42B8C" w:rsidP="0063641E">
      <w:pPr>
        <w:spacing w:before="120"/>
        <w:ind w:left="567" w:hanging="567"/>
        <w:jc w:val="center"/>
        <w:rPr>
          <w:rFonts w:ascii="Palatino Linotype" w:hAnsi="Palatino Linotype"/>
          <w:b/>
          <w:bCs/>
        </w:rPr>
      </w:pPr>
      <w:r w:rsidRPr="00A86F09">
        <w:rPr>
          <w:rFonts w:ascii="Palatino Linotype" w:hAnsi="Palatino Linotype"/>
          <w:b/>
          <w:bCs/>
        </w:rPr>
        <w:t>Článek X</w:t>
      </w:r>
      <w:r w:rsidR="0024722B" w:rsidRPr="00A86F09">
        <w:rPr>
          <w:rFonts w:ascii="Palatino Linotype" w:hAnsi="Palatino Linotype"/>
          <w:b/>
          <w:bCs/>
        </w:rPr>
        <w:t>V</w:t>
      </w:r>
      <w:r w:rsidR="00372E84" w:rsidRPr="00A86F09">
        <w:rPr>
          <w:rFonts w:ascii="Palatino Linotype" w:hAnsi="Palatino Linotype"/>
          <w:b/>
          <w:bCs/>
        </w:rPr>
        <w:t>I</w:t>
      </w:r>
      <w:r w:rsidR="0024722B" w:rsidRPr="00A86F09">
        <w:rPr>
          <w:rFonts w:ascii="Palatino Linotype" w:hAnsi="Palatino Linotype"/>
          <w:b/>
          <w:bCs/>
        </w:rPr>
        <w:t>II</w:t>
      </w:r>
      <w:r w:rsidRPr="00A86F09">
        <w:rPr>
          <w:rFonts w:ascii="Palatino Linotype" w:hAnsi="Palatino Linotype"/>
          <w:b/>
          <w:bCs/>
        </w:rPr>
        <w:t>.</w:t>
      </w:r>
    </w:p>
    <w:p w14:paraId="27FAAC86" w14:textId="77777777" w:rsidR="00F42B8C" w:rsidRPr="00A86F09" w:rsidRDefault="00F42B8C" w:rsidP="00372E84">
      <w:pPr>
        <w:spacing w:after="120"/>
        <w:ind w:left="567" w:hanging="567"/>
        <w:jc w:val="center"/>
        <w:rPr>
          <w:rFonts w:ascii="Palatino Linotype" w:hAnsi="Palatino Linotype"/>
          <w:b/>
          <w:bCs/>
        </w:rPr>
      </w:pPr>
      <w:r w:rsidRPr="00A86F09">
        <w:rPr>
          <w:rFonts w:ascii="Palatino Linotype" w:hAnsi="Palatino Linotype"/>
          <w:b/>
          <w:bCs/>
        </w:rPr>
        <w:t>Osoby oprávněné jednat za smluvní strany</w:t>
      </w:r>
      <w:r w:rsidR="008C4DD4" w:rsidRPr="00A86F09">
        <w:rPr>
          <w:rFonts w:ascii="Palatino Linotype" w:hAnsi="Palatino Linotype"/>
          <w:b/>
          <w:bCs/>
        </w:rPr>
        <w:t xml:space="preserve"> – konta</w:t>
      </w:r>
      <w:r w:rsidR="00ED62A3" w:rsidRPr="00A86F09">
        <w:rPr>
          <w:rFonts w:ascii="Palatino Linotype" w:hAnsi="Palatino Linotype"/>
          <w:b/>
          <w:bCs/>
        </w:rPr>
        <w:t>k</w:t>
      </w:r>
      <w:r w:rsidR="008C4DD4" w:rsidRPr="00A86F09">
        <w:rPr>
          <w:rFonts w:ascii="Palatino Linotype" w:hAnsi="Palatino Linotype"/>
          <w:b/>
          <w:bCs/>
        </w:rPr>
        <w:t>tní osoby</w:t>
      </w:r>
    </w:p>
    <w:p w14:paraId="56B95098" w14:textId="77777777" w:rsidR="00AD4E22" w:rsidRPr="00A86F09" w:rsidRDefault="00AD4E22">
      <w:pPr>
        <w:pStyle w:val="Odstavecseseznamem"/>
        <w:numPr>
          <w:ilvl w:val="0"/>
          <w:numId w:val="28"/>
        </w:numPr>
        <w:spacing w:before="60" w:after="60"/>
        <w:ind w:hanging="709"/>
        <w:jc w:val="both"/>
        <w:rPr>
          <w:rFonts w:ascii="Palatino Linotype" w:hAnsi="Palatino Linotype"/>
        </w:rPr>
      </w:pPr>
      <w:r w:rsidRPr="00A86F09">
        <w:rPr>
          <w:rFonts w:ascii="Palatino Linotype" w:hAnsi="Palatino Linotype"/>
          <w:bCs/>
        </w:rPr>
        <w:t xml:space="preserve">Pro veškerá jednání ve věci plnění dle této smlouvy, pověřuje </w:t>
      </w:r>
      <w:r w:rsidRPr="00A86F09">
        <w:rPr>
          <w:rFonts w:ascii="Palatino Linotype" w:hAnsi="Palatino Linotype"/>
          <w:bCs/>
          <w:u w:val="single"/>
        </w:rPr>
        <w:t>objednatel</w:t>
      </w:r>
      <w:r w:rsidRPr="00A86F09">
        <w:rPr>
          <w:rFonts w:ascii="Palatino Linotype" w:hAnsi="Palatino Linotype"/>
          <w:bCs/>
        </w:rPr>
        <w:t xml:space="preserve"> následující kontaktní osoby:</w:t>
      </w:r>
    </w:p>
    <w:p w14:paraId="581D4221" w14:textId="48DEE7A0" w:rsidR="00946475" w:rsidRPr="00A86F09" w:rsidRDefault="00BF47DB">
      <w:pPr>
        <w:pStyle w:val="Odstavecseseznamem"/>
        <w:numPr>
          <w:ilvl w:val="1"/>
          <w:numId w:val="28"/>
        </w:numPr>
        <w:tabs>
          <w:tab w:val="left" w:pos="567"/>
          <w:tab w:val="left" w:pos="2835"/>
        </w:tabs>
        <w:spacing w:before="60" w:after="60"/>
        <w:ind w:left="2835" w:hanging="2977"/>
        <w:jc w:val="both"/>
        <w:rPr>
          <w:rFonts w:ascii="Palatino Linotype" w:hAnsi="Palatino Linotype"/>
        </w:rPr>
      </w:pPr>
      <w:r w:rsidRPr="00A86F09">
        <w:rPr>
          <w:rFonts w:ascii="Palatino Linotype" w:hAnsi="Palatino Linotype"/>
          <w:b/>
        </w:rPr>
        <w:t>ve věcech smluvních</w:t>
      </w:r>
      <w:r w:rsidR="00AF3198" w:rsidRPr="00A86F09">
        <w:rPr>
          <w:rFonts w:ascii="Palatino Linotype" w:hAnsi="Palatino Linotype"/>
        </w:rPr>
        <w:t xml:space="preserve">: </w:t>
      </w:r>
      <w:r w:rsidR="00AF3198" w:rsidRPr="00A86F09">
        <w:rPr>
          <w:rFonts w:ascii="Palatino Linotype" w:hAnsi="Palatino Linotype"/>
          <w:b/>
        </w:rPr>
        <w:t>Ing. arch. Michal Rosa, starosta</w:t>
      </w:r>
      <w:r w:rsidR="00AF3198" w:rsidRPr="00A86F09">
        <w:rPr>
          <w:rFonts w:ascii="Palatino Linotype" w:hAnsi="Palatino Linotype"/>
        </w:rPr>
        <w:t>, tel.:+420 </w:t>
      </w:r>
      <w:r w:rsidR="00AF3198" w:rsidRPr="00A86F09">
        <w:rPr>
          <w:rFonts w:ascii="Palatino Linotype" w:hAnsi="Palatino Linotype"/>
          <w:b/>
        </w:rPr>
        <w:t>499 803 361</w:t>
      </w:r>
      <w:r w:rsidR="00AF3198" w:rsidRPr="00A86F09">
        <w:rPr>
          <w:rFonts w:ascii="Palatino Linotype" w:hAnsi="Palatino Linotype"/>
        </w:rPr>
        <w:t xml:space="preserve">, e-mail: </w:t>
      </w:r>
      <w:hyperlink r:id="rId8" w:history="1">
        <w:r w:rsidR="00AF3198" w:rsidRPr="00A86F09">
          <w:rPr>
            <w:rStyle w:val="Hypertextovodkaz"/>
            <w:rFonts w:ascii="Palatino Linotype" w:hAnsi="Palatino Linotype"/>
            <w:b/>
            <w:color w:val="auto"/>
          </w:rPr>
          <w:t>rosa@trutnov.cz</w:t>
        </w:r>
      </w:hyperlink>
    </w:p>
    <w:p w14:paraId="757ED20A" w14:textId="77777777" w:rsidR="00AE6714" w:rsidRPr="00A86F09" w:rsidRDefault="00BF47DB">
      <w:pPr>
        <w:pStyle w:val="Odstavecseseznamem"/>
        <w:numPr>
          <w:ilvl w:val="1"/>
          <w:numId w:val="28"/>
        </w:numPr>
        <w:tabs>
          <w:tab w:val="left" w:pos="567"/>
          <w:tab w:val="left" w:pos="2835"/>
        </w:tabs>
        <w:spacing w:before="60" w:after="60"/>
        <w:ind w:left="2835" w:hanging="2977"/>
        <w:jc w:val="both"/>
        <w:rPr>
          <w:rFonts w:ascii="Palatino Linotype" w:hAnsi="Palatino Linotype"/>
        </w:rPr>
      </w:pPr>
      <w:r w:rsidRPr="00A86F09">
        <w:rPr>
          <w:rFonts w:ascii="Palatino Linotype" w:hAnsi="Palatino Linotype"/>
          <w:b/>
        </w:rPr>
        <w:t>ve věcech technických</w:t>
      </w:r>
      <w:r w:rsidRPr="00A86F09">
        <w:rPr>
          <w:rFonts w:ascii="Palatino Linotype" w:hAnsi="Palatino Linotype"/>
        </w:rPr>
        <w:t>:</w:t>
      </w:r>
      <w:r w:rsidRPr="00A86F09">
        <w:rPr>
          <w:rFonts w:ascii="Palatino Linotype" w:hAnsi="Palatino Linotype"/>
        </w:rPr>
        <w:tab/>
      </w:r>
    </w:p>
    <w:p w14:paraId="086F7842" w14:textId="0FC842F7" w:rsidR="00AF3198" w:rsidRPr="00A86F09" w:rsidRDefault="005B60AE" w:rsidP="002F403C">
      <w:pPr>
        <w:pStyle w:val="Odstavecseseznamem"/>
        <w:numPr>
          <w:ilvl w:val="0"/>
          <w:numId w:val="45"/>
        </w:numPr>
        <w:ind w:left="851" w:hanging="284"/>
        <w:rPr>
          <w:rFonts w:ascii="Palatino Linotype" w:hAnsi="Palatino Linotype"/>
          <w:b/>
        </w:rPr>
      </w:pPr>
      <w:r w:rsidRPr="00A86F09">
        <w:rPr>
          <w:rFonts w:ascii="Palatino Linotype" w:hAnsi="Palatino Linotype"/>
          <w:b/>
        </w:rPr>
        <w:t>TDI</w:t>
      </w:r>
      <w:r w:rsidR="00AF3198" w:rsidRPr="00A86F09">
        <w:rPr>
          <w:rFonts w:ascii="Palatino Linotype" w:hAnsi="Palatino Linotype"/>
          <w:b/>
        </w:rPr>
        <w:t>:</w:t>
      </w:r>
      <w:r w:rsidR="00AF3198" w:rsidRPr="00A86F09">
        <w:rPr>
          <w:rFonts w:ascii="Palatino Linotype" w:hAnsi="Palatino Linotype"/>
          <w:b/>
        </w:rPr>
        <w:tab/>
      </w:r>
      <w:r w:rsidR="00134BC7" w:rsidRPr="00A86F09">
        <w:rPr>
          <w:rFonts w:ascii="Palatino Linotype" w:hAnsi="Palatino Linotype"/>
          <w:b/>
          <w:highlight w:val="lightGray"/>
        </w:rPr>
        <w:t>…………………</w:t>
      </w:r>
      <w:r w:rsidR="00AF3198" w:rsidRPr="00A86F09">
        <w:rPr>
          <w:rFonts w:ascii="Palatino Linotype" w:hAnsi="Palatino Linotype"/>
          <w:b/>
          <w:highlight w:val="lightGray"/>
        </w:rPr>
        <w:t>, tel.: +420 </w:t>
      </w:r>
      <w:r w:rsidR="00134BC7" w:rsidRPr="00A86F09">
        <w:rPr>
          <w:rFonts w:ascii="Palatino Linotype" w:hAnsi="Palatino Linotype"/>
          <w:b/>
          <w:highlight w:val="lightGray"/>
        </w:rPr>
        <w:t>…………….</w:t>
      </w:r>
      <w:r w:rsidR="00AF3198" w:rsidRPr="00A86F09">
        <w:rPr>
          <w:rFonts w:ascii="Palatino Linotype" w:hAnsi="Palatino Linotype"/>
          <w:b/>
          <w:highlight w:val="lightGray"/>
        </w:rPr>
        <w:t xml:space="preserve">, e-mail: </w:t>
      </w:r>
      <w:hyperlink r:id="rId9" w:history="1">
        <w:r w:rsidR="00134BC7" w:rsidRPr="00A86F09">
          <w:rPr>
            <w:rStyle w:val="Hypertextovodkaz"/>
            <w:rFonts w:ascii="Palatino Linotype" w:hAnsi="Palatino Linotype"/>
            <w:b/>
            <w:color w:val="auto"/>
            <w:highlight w:val="lightGray"/>
          </w:rPr>
          <w:t>………………….@..............</w:t>
        </w:r>
      </w:hyperlink>
      <w:r w:rsidR="00AF3198" w:rsidRPr="00A86F09">
        <w:rPr>
          <w:rFonts w:ascii="Palatino Linotype" w:hAnsi="Palatino Linotype"/>
          <w:b/>
          <w:highlight w:val="lightGray"/>
        </w:rPr>
        <w:t xml:space="preserve"> </w:t>
      </w:r>
    </w:p>
    <w:p w14:paraId="376542A3" w14:textId="57A3172B" w:rsidR="00AF3198" w:rsidRPr="00134BC7" w:rsidRDefault="00AF3198" w:rsidP="002F403C">
      <w:pPr>
        <w:pStyle w:val="Odstavecseseznamem"/>
        <w:numPr>
          <w:ilvl w:val="0"/>
          <w:numId w:val="45"/>
        </w:numPr>
        <w:ind w:left="851" w:hanging="284"/>
        <w:jc w:val="both"/>
        <w:rPr>
          <w:rFonts w:ascii="Palatino Linotype" w:hAnsi="Palatino Linotype"/>
        </w:rPr>
      </w:pPr>
      <w:r w:rsidRPr="00A86F09">
        <w:rPr>
          <w:rFonts w:ascii="Palatino Linotype" w:hAnsi="Palatino Linotype"/>
          <w:b/>
        </w:rPr>
        <w:t>Koordinátor BOZP:</w:t>
      </w:r>
      <w:r w:rsidRPr="00A86F09">
        <w:rPr>
          <w:rFonts w:ascii="Palatino Linotype" w:hAnsi="Palatino Linotype"/>
          <w:b/>
        </w:rPr>
        <w:tab/>
      </w:r>
      <w:r w:rsidR="00134BC7" w:rsidRPr="00A86F09">
        <w:rPr>
          <w:rFonts w:ascii="Palatino Linotype" w:hAnsi="Palatino Linotype"/>
          <w:b/>
          <w:highlight w:val="lightGray"/>
        </w:rPr>
        <w:t xml:space="preserve">…………………, tel.: +420 ……………., e-mail: </w:t>
      </w:r>
      <w:hyperlink r:id="rId10" w:history="1">
        <w:r w:rsidR="00134BC7" w:rsidRPr="00A86F09">
          <w:rPr>
            <w:rStyle w:val="Hypertextovodkaz"/>
            <w:rFonts w:ascii="Palatino Linotype" w:hAnsi="Palatino Linotype"/>
            <w:b/>
            <w:color w:val="auto"/>
            <w:highlight w:val="lightGray"/>
          </w:rPr>
          <w:t>………………….@..............</w:t>
        </w:r>
      </w:hyperlink>
    </w:p>
    <w:p w14:paraId="081895B3" w14:textId="563ED1E5" w:rsidR="00134BC7" w:rsidRPr="00134BC7" w:rsidRDefault="00134BC7" w:rsidP="00134BC7">
      <w:pPr>
        <w:pStyle w:val="Odstavecseseznamem"/>
        <w:ind w:left="851"/>
        <w:jc w:val="both"/>
        <w:rPr>
          <w:rFonts w:ascii="Palatino Linotype" w:hAnsi="Palatino Linotype"/>
          <w:bCs/>
          <w:i/>
          <w:iCs/>
        </w:rPr>
      </w:pPr>
      <w:r w:rsidRPr="00134BC7">
        <w:rPr>
          <w:rFonts w:ascii="Palatino Linotype" w:hAnsi="Palatino Linotype"/>
          <w:bCs/>
          <w:i/>
          <w:iCs/>
          <w:highlight w:val="lightGray"/>
        </w:rPr>
        <w:t>(bude doplněno objednatelem před podpisem této smlouvy)</w:t>
      </w:r>
    </w:p>
    <w:p w14:paraId="0DC4312C" w14:textId="77777777" w:rsidR="00BF47DB" w:rsidRPr="008C4E45" w:rsidRDefault="00BF47DB">
      <w:pPr>
        <w:pStyle w:val="Odstavecseseznamem"/>
        <w:numPr>
          <w:ilvl w:val="0"/>
          <w:numId w:val="28"/>
        </w:numPr>
        <w:spacing w:before="60" w:after="60"/>
        <w:ind w:hanging="709"/>
        <w:jc w:val="both"/>
        <w:rPr>
          <w:rFonts w:ascii="Palatino Linotype" w:hAnsi="Palatino Linotype"/>
        </w:rPr>
      </w:pPr>
      <w:r w:rsidRPr="008C4E45">
        <w:rPr>
          <w:rFonts w:ascii="Palatino Linotype" w:hAnsi="Palatino Linotype"/>
          <w:bCs/>
        </w:rPr>
        <w:t xml:space="preserve">Pro veškerá jednání ve věci plnění dle této smlouvy, pověřuje </w:t>
      </w:r>
      <w:r w:rsidRPr="008C4E45">
        <w:rPr>
          <w:rFonts w:ascii="Palatino Linotype" w:hAnsi="Palatino Linotype"/>
          <w:bCs/>
          <w:u w:val="single"/>
        </w:rPr>
        <w:t>zhotovitel</w:t>
      </w:r>
      <w:r w:rsidRPr="008C4E45">
        <w:rPr>
          <w:rFonts w:ascii="Palatino Linotype" w:hAnsi="Palatino Linotype"/>
          <w:bCs/>
        </w:rPr>
        <w:t xml:space="preserve"> následující kontaktní osoby:</w:t>
      </w:r>
    </w:p>
    <w:p w14:paraId="3A9F1FF4" w14:textId="77777777" w:rsidR="00BF47DB" w:rsidRPr="008C4E45" w:rsidRDefault="00BF47DB">
      <w:pPr>
        <w:pStyle w:val="Odstavecseseznamem"/>
        <w:numPr>
          <w:ilvl w:val="1"/>
          <w:numId w:val="28"/>
        </w:numPr>
        <w:tabs>
          <w:tab w:val="left" w:pos="567"/>
          <w:tab w:val="left" w:pos="2835"/>
        </w:tabs>
        <w:spacing w:before="60" w:after="60"/>
        <w:ind w:left="2835" w:hanging="2977"/>
        <w:jc w:val="both"/>
        <w:rPr>
          <w:rFonts w:ascii="Palatino Linotype" w:hAnsi="Palatino Linotype"/>
        </w:rPr>
      </w:pPr>
      <w:r w:rsidRPr="008C4E45">
        <w:rPr>
          <w:rFonts w:ascii="Palatino Linotype" w:hAnsi="Palatino Linotype"/>
          <w:b/>
        </w:rPr>
        <w:t>ve věcech smluvních</w:t>
      </w:r>
      <w:r w:rsidRPr="008C4E45">
        <w:rPr>
          <w:rFonts w:ascii="Palatino Linotype" w:hAnsi="Palatino Linotype"/>
        </w:rPr>
        <w:t>:</w:t>
      </w:r>
      <w:r w:rsidRPr="008C4E45">
        <w:rPr>
          <w:rFonts w:ascii="Palatino Linotype" w:hAnsi="Palatino Linotype"/>
        </w:rPr>
        <w:tab/>
      </w:r>
      <w:r w:rsidR="00946475" w:rsidRPr="008C4E45">
        <w:rPr>
          <w:rFonts w:ascii="Palatino Linotype" w:hAnsi="Palatino Linotype"/>
          <w:b/>
          <w:bCs/>
          <w:iCs/>
          <w:snapToGrid w:val="0"/>
          <w:highlight w:val="red"/>
        </w:rPr>
        <w:t>…(</w:t>
      </w:r>
      <w:r w:rsidR="00946475" w:rsidRPr="008C4E45">
        <w:rPr>
          <w:rFonts w:ascii="Palatino Linotype" w:hAnsi="Palatino Linotype" w:cs="Palatino Linotype"/>
          <w:b/>
          <w:highlight w:val="red"/>
          <w:shd w:val="clear" w:color="auto" w:fill="FFFF00"/>
        </w:rPr>
        <w:t>DOPLNIT)…</w:t>
      </w:r>
      <w:r w:rsidRPr="008C4E45">
        <w:rPr>
          <w:rFonts w:ascii="Palatino Linotype" w:hAnsi="Palatino Linotype"/>
        </w:rPr>
        <w:t xml:space="preserve">tel.: </w:t>
      </w:r>
      <w:r w:rsidR="00946475" w:rsidRPr="008C4E45">
        <w:rPr>
          <w:rFonts w:ascii="Palatino Linotype" w:hAnsi="Palatino Linotype"/>
          <w:b/>
          <w:bCs/>
          <w:iCs/>
          <w:snapToGrid w:val="0"/>
          <w:highlight w:val="red"/>
        </w:rPr>
        <w:t>…(</w:t>
      </w:r>
      <w:r w:rsidR="00946475" w:rsidRPr="008C4E45">
        <w:rPr>
          <w:rFonts w:ascii="Palatino Linotype" w:hAnsi="Palatino Linotype" w:cs="Palatino Linotype"/>
          <w:b/>
          <w:highlight w:val="red"/>
          <w:shd w:val="clear" w:color="auto" w:fill="FFFF00"/>
        </w:rPr>
        <w:t>DOPLNIT)…</w:t>
      </w:r>
      <w:r w:rsidRPr="008C4E45">
        <w:rPr>
          <w:rFonts w:ascii="Palatino Linotype" w:hAnsi="Palatino Linotype"/>
        </w:rPr>
        <w:t xml:space="preserve">e-mail: </w:t>
      </w:r>
      <w:r w:rsidR="00946475" w:rsidRPr="008C4E45">
        <w:rPr>
          <w:rFonts w:ascii="Palatino Linotype" w:hAnsi="Palatino Linotype"/>
          <w:b/>
          <w:bCs/>
          <w:iCs/>
          <w:snapToGrid w:val="0"/>
          <w:highlight w:val="red"/>
        </w:rPr>
        <w:t>…(</w:t>
      </w:r>
      <w:r w:rsidR="00946475" w:rsidRPr="008C4E45">
        <w:rPr>
          <w:rFonts w:ascii="Palatino Linotype" w:hAnsi="Palatino Linotype" w:cs="Palatino Linotype"/>
          <w:b/>
          <w:highlight w:val="red"/>
          <w:shd w:val="clear" w:color="auto" w:fill="FFFF00"/>
        </w:rPr>
        <w:t>DOPLNIT)…</w:t>
      </w:r>
    </w:p>
    <w:p w14:paraId="0599AB9C" w14:textId="77777777" w:rsidR="00BF47DB" w:rsidRPr="008C4E45" w:rsidRDefault="00BF47DB">
      <w:pPr>
        <w:pStyle w:val="Odstavecseseznamem"/>
        <w:numPr>
          <w:ilvl w:val="1"/>
          <w:numId w:val="28"/>
        </w:numPr>
        <w:tabs>
          <w:tab w:val="left" w:pos="567"/>
          <w:tab w:val="left" w:pos="2835"/>
        </w:tabs>
        <w:spacing w:before="60" w:after="60"/>
        <w:ind w:left="2835" w:hanging="2977"/>
        <w:jc w:val="both"/>
        <w:rPr>
          <w:rFonts w:ascii="Palatino Linotype" w:hAnsi="Palatino Linotype"/>
        </w:rPr>
      </w:pPr>
      <w:r w:rsidRPr="008C4E45">
        <w:rPr>
          <w:rFonts w:ascii="Palatino Linotype" w:hAnsi="Palatino Linotype"/>
          <w:b/>
        </w:rPr>
        <w:t>ve věcech technických</w:t>
      </w:r>
      <w:r w:rsidRPr="008C4E45">
        <w:rPr>
          <w:rFonts w:ascii="Palatino Linotype" w:hAnsi="Palatino Linotype"/>
        </w:rPr>
        <w:t>:</w:t>
      </w:r>
    </w:p>
    <w:p w14:paraId="73593C96" w14:textId="25E00608" w:rsidR="00BF47DB" w:rsidRPr="00A86F09" w:rsidRDefault="00B324CC">
      <w:pPr>
        <w:pStyle w:val="Odstavecseseznamem"/>
        <w:numPr>
          <w:ilvl w:val="0"/>
          <w:numId w:val="29"/>
        </w:numPr>
        <w:spacing w:before="60" w:after="60"/>
        <w:ind w:left="851" w:hanging="284"/>
        <w:jc w:val="both"/>
        <w:rPr>
          <w:rFonts w:ascii="Palatino Linotype" w:hAnsi="Palatino Linotype"/>
          <w:spacing w:val="-4"/>
        </w:rPr>
      </w:pPr>
      <w:r w:rsidRPr="00A86F09">
        <w:rPr>
          <w:rFonts w:ascii="Palatino Linotype" w:hAnsi="Palatino Linotype"/>
          <w:b/>
          <w:bCs/>
          <w:spacing w:val="-4"/>
          <w:u w:val="single"/>
        </w:rPr>
        <w:t>VEDOUCÍ ELEKTROINSTALACE</w:t>
      </w:r>
      <w:r w:rsidR="00BF47DB" w:rsidRPr="00A86F09">
        <w:rPr>
          <w:rFonts w:ascii="Palatino Linotype" w:hAnsi="Palatino Linotype"/>
          <w:spacing w:val="-4"/>
        </w:rPr>
        <w:t xml:space="preserve">: </w:t>
      </w:r>
      <w:r w:rsidR="00891ED0" w:rsidRPr="008C4E45">
        <w:rPr>
          <w:rFonts w:ascii="Palatino Linotype" w:hAnsi="Palatino Linotype"/>
          <w:b/>
          <w:bCs/>
          <w:iCs/>
          <w:snapToGrid w:val="0"/>
          <w:highlight w:val="red"/>
        </w:rPr>
        <w:t>…(</w:t>
      </w:r>
      <w:r w:rsidR="00891ED0" w:rsidRPr="008C4E45">
        <w:rPr>
          <w:rFonts w:ascii="Palatino Linotype" w:hAnsi="Palatino Linotype" w:cs="Palatino Linotype"/>
          <w:b/>
          <w:highlight w:val="red"/>
          <w:shd w:val="clear" w:color="auto" w:fill="FFFF00"/>
        </w:rPr>
        <w:t>DOPLNIT)…</w:t>
      </w:r>
      <w:r w:rsidR="00891ED0" w:rsidRPr="008C4E45">
        <w:rPr>
          <w:rFonts w:ascii="Palatino Linotype" w:hAnsi="Palatino Linotype"/>
        </w:rPr>
        <w:t xml:space="preserve">tel.: </w:t>
      </w:r>
      <w:r w:rsidR="00891ED0" w:rsidRPr="008C4E45">
        <w:rPr>
          <w:rFonts w:ascii="Palatino Linotype" w:hAnsi="Palatino Linotype"/>
          <w:b/>
          <w:bCs/>
          <w:iCs/>
          <w:snapToGrid w:val="0"/>
          <w:highlight w:val="red"/>
        </w:rPr>
        <w:t>…(</w:t>
      </w:r>
      <w:r w:rsidR="00891ED0" w:rsidRPr="008C4E45">
        <w:rPr>
          <w:rFonts w:ascii="Palatino Linotype" w:hAnsi="Palatino Linotype" w:cs="Palatino Linotype"/>
          <w:b/>
          <w:highlight w:val="red"/>
          <w:shd w:val="clear" w:color="auto" w:fill="FFFF00"/>
        </w:rPr>
        <w:t xml:space="preserve">DOPLNIT)…, </w:t>
      </w:r>
      <w:r w:rsidR="00891ED0" w:rsidRPr="008C4E45">
        <w:rPr>
          <w:rFonts w:ascii="Palatino Linotype" w:hAnsi="Palatino Linotype"/>
        </w:rPr>
        <w:t xml:space="preserve">e-mail: </w:t>
      </w:r>
      <w:r w:rsidR="00891ED0" w:rsidRPr="008C4E45">
        <w:rPr>
          <w:rFonts w:ascii="Palatino Linotype" w:hAnsi="Palatino Linotype"/>
          <w:b/>
          <w:bCs/>
          <w:iCs/>
          <w:snapToGrid w:val="0"/>
          <w:highlight w:val="red"/>
        </w:rPr>
        <w:t>…(</w:t>
      </w:r>
      <w:r w:rsidR="00891ED0" w:rsidRPr="008C4E45">
        <w:rPr>
          <w:rFonts w:ascii="Palatino Linotype" w:hAnsi="Palatino Linotype" w:cs="Palatino Linotype"/>
          <w:b/>
          <w:highlight w:val="red"/>
          <w:shd w:val="clear" w:color="auto" w:fill="FFFF00"/>
        </w:rPr>
        <w:t>DOPLNIT)…</w:t>
      </w:r>
      <w:bookmarkStart w:id="7" w:name="_GoBack"/>
      <w:bookmarkEnd w:id="7"/>
    </w:p>
    <w:p w14:paraId="3BADC8F5" w14:textId="6755DE65" w:rsidR="00B324CC" w:rsidRPr="00B324CC" w:rsidRDefault="00B324CC" w:rsidP="00B324CC">
      <w:pPr>
        <w:pStyle w:val="Odstavecseseznamem"/>
        <w:numPr>
          <w:ilvl w:val="0"/>
          <w:numId w:val="29"/>
        </w:numPr>
        <w:spacing w:before="60" w:after="60"/>
        <w:ind w:left="851" w:hanging="284"/>
        <w:jc w:val="both"/>
        <w:rPr>
          <w:rFonts w:ascii="Palatino Linotype" w:hAnsi="Palatino Linotype"/>
        </w:rPr>
      </w:pPr>
      <w:r w:rsidRPr="00A86F09">
        <w:rPr>
          <w:rFonts w:ascii="Palatino Linotype" w:hAnsi="Palatino Linotype"/>
          <w:b/>
          <w:bCs/>
          <w:u w:val="single"/>
        </w:rPr>
        <w:t>REVIZNÍ TECHNIK</w:t>
      </w:r>
      <w:r w:rsidRPr="00A86F09">
        <w:rPr>
          <w:rFonts w:ascii="Palatino Linotype" w:hAnsi="Palatino Linotype"/>
        </w:rPr>
        <w:t xml:space="preserve">: </w:t>
      </w:r>
      <w:r w:rsidRPr="008C4E45">
        <w:rPr>
          <w:rFonts w:ascii="Palatino Linotype" w:hAnsi="Palatino Linotype"/>
          <w:b/>
          <w:bCs/>
          <w:iCs/>
          <w:snapToGrid w:val="0"/>
          <w:highlight w:val="red"/>
        </w:rPr>
        <w:t>…(</w:t>
      </w:r>
      <w:r w:rsidRPr="008C4E45">
        <w:rPr>
          <w:rFonts w:ascii="Palatino Linotype" w:hAnsi="Palatino Linotype" w:cs="Palatino Linotype"/>
          <w:b/>
          <w:highlight w:val="red"/>
          <w:shd w:val="clear" w:color="auto" w:fill="FFFF00"/>
        </w:rPr>
        <w:t>DOPLNIT)…</w:t>
      </w:r>
      <w:r w:rsidRPr="008C4E45">
        <w:rPr>
          <w:rFonts w:ascii="Palatino Linotype" w:hAnsi="Palatino Linotype"/>
        </w:rPr>
        <w:t xml:space="preserve">tel.: </w:t>
      </w:r>
      <w:r w:rsidRPr="008C4E45">
        <w:rPr>
          <w:rFonts w:ascii="Palatino Linotype" w:hAnsi="Palatino Linotype"/>
          <w:b/>
          <w:bCs/>
          <w:iCs/>
          <w:snapToGrid w:val="0"/>
          <w:highlight w:val="red"/>
        </w:rPr>
        <w:t>…(</w:t>
      </w:r>
      <w:r w:rsidRPr="008C4E45">
        <w:rPr>
          <w:rFonts w:ascii="Palatino Linotype" w:hAnsi="Palatino Linotype" w:cs="Palatino Linotype"/>
          <w:b/>
          <w:highlight w:val="red"/>
          <w:shd w:val="clear" w:color="auto" w:fill="FFFF00"/>
        </w:rPr>
        <w:t xml:space="preserve">DOPLNIT)…, </w:t>
      </w:r>
      <w:r w:rsidRPr="008C4E45">
        <w:rPr>
          <w:rFonts w:ascii="Palatino Linotype" w:hAnsi="Palatino Linotype"/>
        </w:rPr>
        <w:t xml:space="preserve">e-mail: </w:t>
      </w:r>
      <w:r w:rsidRPr="008C4E45">
        <w:rPr>
          <w:rFonts w:ascii="Palatino Linotype" w:hAnsi="Palatino Linotype"/>
          <w:b/>
          <w:bCs/>
          <w:iCs/>
          <w:snapToGrid w:val="0"/>
          <w:highlight w:val="red"/>
        </w:rPr>
        <w:t>…(</w:t>
      </w:r>
      <w:r w:rsidRPr="008C4E45">
        <w:rPr>
          <w:rFonts w:ascii="Palatino Linotype" w:hAnsi="Palatino Linotype" w:cs="Palatino Linotype"/>
          <w:b/>
          <w:highlight w:val="red"/>
          <w:shd w:val="clear" w:color="auto" w:fill="FFFF00"/>
        </w:rPr>
        <w:t>DOPLNIT)…</w:t>
      </w:r>
    </w:p>
    <w:p w14:paraId="691F10AE" w14:textId="01A68EFC" w:rsidR="0024722B" w:rsidRPr="00A86F09" w:rsidRDefault="000061C1">
      <w:pPr>
        <w:pStyle w:val="Odstavecseseznamem"/>
        <w:numPr>
          <w:ilvl w:val="0"/>
          <w:numId w:val="28"/>
        </w:numPr>
        <w:tabs>
          <w:tab w:val="left" w:pos="567"/>
        </w:tabs>
        <w:spacing w:before="60" w:after="60"/>
        <w:ind w:hanging="709"/>
        <w:jc w:val="both"/>
        <w:rPr>
          <w:rFonts w:ascii="Palatino Linotype" w:hAnsi="Palatino Linotype"/>
          <w:spacing w:val="-6"/>
        </w:rPr>
      </w:pPr>
      <w:r w:rsidRPr="00A86F09">
        <w:rPr>
          <w:rFonts w:ascii="Palatino Linotype" w:hAnsi="Palatino Linotype"/>
          <w:spacing w:val="-6"/>
        </w:rPr>
        <w:lastRenderedPageBreak/>
        <w:t>Objednatel</w:t>
      </w:r>
      <w:r w:rsidR="00835356" w:rsidRPr="00A86F09">
        <w:rPr>
          <w:rFonts w:ascii="Palatino Linotype" w:hAnsi="Palatino Linotype"/>
          <w:spacing w:val="-6"/>
        </w:rPr>
        <w:t xml:space="preserve"> </w:t>
      </w:r>
      <w:r w:rsidRPr="00A86F09">
        <w:rPr>
          <w:rFonts w:ascii="Palatino Linotype" w:hAnsi="Palatino Linotype"/>
          <w:bCs/>
          <w:spacing w:val="-6"/>
        </w:rPr>
        <w:t>je</w:t>
      </w:r>
      <w:r w:rsidR="004D0D34" w:rsidRPr="00A86F09">
        <w:rPr>
          <w:rFonts w:ascii="Palatino Linotype" w:hAnsi="Palatino Linotype"/>
          <w:bCs/>
          <w:spacing w:val="-6"/>
        </w:rPr>
        <w:t xml:space="preserve"> oprávněn výše uvedené kontaktní osoby objednatele ve věcech smluvních i technických jednostranně změnit. O této změně, včetně uvedení nových kontaktních údajů, je objednatel povinen vždy písemně nejpozději do 3 dnů od takové změny vyrozumět zhotovitele (také e-mailem či </w:t>
      </w:r>
      <w:r w:rsidR="00A91934" w:rsidRPr="00A86F09">
        <w:rPr>
          <w:rFonts w:ascii="Palatino Linotype" w:hAnsi="Palatino Linotype"/>
          <w:bCs/>
          <w:spacing w:val="-6"/>
        </w:rPr>
        <w:t>datovou schránkou</w:t>
      </w:r>
      <w:r w:rsidR="004D0D34" w:rsidRPr="00A86F09">
        <w:rPr>
          <w:rFonts w:ascii="Palatino Linotype" w:hAnsi="Palatino Linotype"/>
          <w:bCs/>
          <w:spacing w:val="-6"/>
        </w:rPr>
        <w:t>).</w:t>
      </w:r>
    </w:p>
    <w:p w14:paraId="7C2EE5C2" w14:textId="368DA360" w:rsidR="0024722B" w:rsidRPr="00A86F09" w:rsidRDefault="004D0D34">
      <w:pPr>
        <w:pStyle w:val="Odstavecseseznamem"/>
        <w:numPr>
          <w:ilvl w:val="0"/>
          <w:numId w:val="28"/>
        </w:numPr>
        <w:tabs>
          <w:tab w:val="left" w:pos="567"/>
        </w:tabs>
        <w:spacing w:before="60" w:after="60"/>
        <w:ind w:hanging="709"/>
        <w:jc w:val="both"/>
        <w:rPr>
          <w:rFonts w:ascii="Palatino Linotype" w:hAnsi="Palatino Linotype"/>
        </w:rPr>
      </w:pPr>
      <w:r w:rsidRPr="00A86F09">
        <w:rPr>
          <w:rFonts w:ascii="Palatino Linotype" w:hAnsi="Palatino Linotype"/>
        </w:rPr>
        <w:t>Zhotovitel</w:t>
      </w:r>
      <w:r w:rsidRPr="00A86F09">
        <w:rPr>
          <w:rFonts w:ascii="Palatino Linotype" w:hAnsi="Palatino Linotype"/>
          <w:bCs/>
        </w:rPr>
        <w:t xml:space="preserve"> je oprávněn výše uvedené kontaktní osoby zhotovitele ve věcech smluvních jednostranně změnit. O této změně, včetně uvedení nových kontaktních údajů, je zhotovitel povinen vždy písemně nejpozději do 3 dnů od takové změny vyrozumět objednatele (také e-mailem či </w:t>
      </w:r>
      <w:r w:rsidR="00A91934" w:rsidRPr="00A86F09">
        <w:rPr>
          <w:rFonts w:ascii="Palatino Linotype" w:hAnsi="Palatino Linotype"/>
          <w:bCs/>
        </w:rPr>
        <w:t>datovou schránkou</w:t>
      </w:r>
      <w:r w:rsidRPr="00A86F09">
        <w:rPr>
          <w:rFonts w:ascii="Palatino Linotype" w:hAnsi="Palatino Linotype"/>
          <w:bCs/>
        </w:rPr>
        <w:t>).</w:t>
      </w:r>
    </w:p>
    <w:p w14:paraId="56C264E4" w14:textId="1BD2AC76" w:rsidR="004D0D34" w:rsidRPr="00A86F09" w:rsidRDefault="004D0D34">
      <w:pPr>
        <w:pStyle w:val="Odstavecseseznamem"/>
        <w:numPr>
          <w:ilvl w:val="0"/>
          <w:numId w:val="28"/>
        </w:numPr>
        <w:tabs>
          <w:tab w:val="left" w:pos="567"/>
        </w:tabs>
        <w:spacing w:before="60" w:after="60"/>
        <w:ind w:hanging="709"/>
        <w:jc w:val="both"/>
        <w:rPr>
          <w:rFonts w:ascii="Palatino Linotype" w:hAnsi="Palatino Linotype"/>
        </w:rPr>
      </w:pPr>
      <w:r w:rsidRPr="00A86F09">
        <w:rPr>
          <w:rFonts w:ascii="Palatino Linotype" w:hAnsi="Palatino Linotype"/>
        </w:rPr>
        <w:t>Zhotovitel není oprávněn v průbě</w:t>
      </w:r>
      <w:r w:rsidR="00B823C2" w:rsidRPr="00A86F09">
        <w:rPr>
          <w:rFonts w:ascii="Palatino Linotype" w:hAnsi="Palatino Linotype"/>
        </w:rPr>
        <w:t>hu trvání této s</w:t>
      </w:r>
      <w:r w:rsidRPr="00A86F09">
        <w:rPr>
          <w:rFonts w:ascii="Palatino Linotype" w:hAnsi="Palatino Linotype"/>
        </w:rPr>
        <w:t>mlouvy jednostranně změnit kontaktní osoby zhotovitele ve věcech technických</w:t>
      </w:r>
      <w:r w:rsidR="000B0CA0" w:rsidRPr="00A86F09">
        <w:rPr>
          <w:rFonts w:ascii="Palatino Linotype" w:hAnsi="Palatino Linotype"/>
        </w:rPr>
        <w:t xml:space="preserve"> (a to u jakékoliv z nich</w:t>
      </w:r>
      <w:r w:rsidRPr="00A86F09">
        <w:rPr>
          <w:rFonts w:ascii="Palatino Linotype" w:hAnsi="Palatino Linotype"/>
        </w:rPr>
        <w:t>) a pověřit jinou kontaktní osobu zhotovitele ve věcech technických bez předchozího písemného souhlasu objednatele. Objednatel souhlas s pověřením či změnou kontaktních osob zhotovitele ve věcech technických nevydá, pokud:</w:t>
      </w:r>
    </w:p>
    <w:p w14:paraId="7AA55B5C" w14:textId="77777777" w:rsidR="004D0D34" w:rsidRPr="00A86F09" w:rsidRDefault="004D0D34" w:rsidP="001E3C59">
      <w:pPr>
        <w:pStyle w:val="Odstavecseseznamem"/>
        <w:numPr>
          <w:ilvl w:val="0"/>
          <w:numId w:val="4"/>
        </w:numPr>
        <w:spacing w:before="60" w:after="60"/>
        <w:ind w:left="851" w:hanging="284"/>
        <w:jc w:val="both"/>
        <w:rPr>
          <w:rFonts w:ascii="Palatino Linotype" w:hAnsi="Palatino Linotype"/>
        </w:rPr>
      </w:pPr>
      <w:r w:rsidRPr="00A86F09">
        <w:rPr>
          <w:rFonts w:ascii="Palatino Linotype" w:hAnsi="Palatino Linotype"/>
        </w:rPr>
        <w:t>prostřednictvím původní kontaktní osoby zhotovitele ve věcech technických zhotovitel v příslušném zadávacím řízení veřejné zakázky, na základě které</w:t>
      </w:r>
      <w:r w:rsidR="006C5689" w:rsidRPr="00A86F09">
        <w:rPr>
          <w:rFonts w:ascii="Palatino Linotype" w:hAnsi="Palatino Linotype"/>
        </w:rPr>
        <w:t>ho</w:t>
      </w:r>
      <w:r w:rsidRPr="00A86F09">
        <w:rPr>
          <w:rFonts w:ascii="Palatino Linotype" w:hAnsi="Palatino Linotype"/>
        </w:rPr>
        <w:t xml:space="preserve"> byla uzavřena tato </w:t>
      </w:r>
      <w:r w:rsidR="00B823C2" w:rsidRPr="00A86F09">
        <w:rPr>
          <w:rFonts w:ascii="Palatino Linotype" w:hAnsi="Palatino Linotype"/>
        </w:rPr>
        <w:t>s</w:t>
      </w:r>
      <w:r w:rsidRPr="00A86F09">
        <w:rPr>
          <w:rFonts w:ascii="Palatino Linotype" w:hAnsi="Palatino Linotype"/>
        </w:rPr>
        <w:t>mlouva, prokazoval kvalifikaci a nová kontaktní osoba zhotovitele ve věcech technických nebude mít odpovídající kvalifikaci či nebude naplňovat příslušná kvalifikační kritéria zadávacího řízení v rozsahu, v jakém tato kvalifikace byla původní kontaktní osobou ve věcech technických prokázána, nebo</w:t>
      </w:r>
    </w:p>
    <w:p w14:paraId="31AB0B38" w14:textId="00D9E29A" w:rsidR="0024722B" w:rsidRPr="00A86F09" w:rsidRDefault="004D0D34" w:rsidP="001E3C59">
      <w:pPr>
        <w:pStyle w:val="Odstavecseseznamem"/>
        <w:numPr>
          <w:ilvl w:val="0"/>
          <w:numId w:val="4"/>
        </w:numPr>
        <w:spacing w:before="60" w:after="60"/>
        <w:ind w:left="851" w:hanging="284"/>
        <w:jc w:val="both"/>
        <w:rPr>
          <w:rFonts w:ascii="Palatino Linotype" w:hAnsi="Palatino Linotype"/>
          <w:spacing w:val="-8"/>
        </w:rPr>
      </w:pPr>
      <w:r w:rsidRPr="00A86F09">
        <w:rPr>
          <w:rFonts w:ascii="Palatino Linotype" w:hAnsi="Palatino Linotype"/>
          <w:spacing w:val="-8"/>
        </w:rPr>
        <w:t>nová kontaktní osoba ve věcech technických nebude splňovat požadavky vyplývající z právních předpisů.</w:t>
      </w:r>
    </w:p>
    <w:p w14:paraId="34994E5A" w14:textId="456C3C50" w:rsidR="00CB1ECA" w:rsidRPr="00A86F09" w:rsidRDefault="00CB1ECA" w:rsidP="0063641E">
      <w:pPr>
        <w:spacing w:before="120"/>
        <w:ind w:left="567" w:hanging="567"/>
        <w:jc w:val="center"/>
        <w:rPr>
          <w:rFonts w:ascii="Palatino Linotype" w:hAnsi="Palatino Linotype"/>
          <w:b/>
          <w:bCs/>
        </w:rPr>
      </w:pPr>
      <w:r w:rsidRPr="00A86F09">
        <w:rPr>
          <w:rFonts w:ascii="Palatino Linotype" w:hAnsi="Palatino Linotype"/>
          <w:b/>
          <w:bCs/>
        </w:rPr>
        <w:t>Článek X</w:t>
      </w:r>
      <w:r w:rsidR="0024722B" w:rsidRPr="00A86F09">
        <w:rPr>
          <w:rFonts w:ascii="Palatino Linotype" w:hAnsi="Palatino Linotype"/>
          <w:b/>
          <w:bCs/>
        </w:rPr>
        <w:t>I</w:t>
      </w:r>
      <w:r w:rsidRPr="00A86F09">
        <w:rPr>
          <w:rFonts w:ascii="Palatino Linotype" w:hAnsi="Palatino Linotype"/>
          <w:b/>
          <w:bCs/>
        </w:rPr>
        <w:t>X.</w:t>
      </w:r>
    </w:p>
    <w:p w14:paraId="785F95FA" w14:textId="77777777" w:rsidR="00CB1ECA" w:rsidRPr="00A86F09" w:rsidRDefault="00CB1ECA" w:rsidP="00A91934">
      <w:pPr>
        <w:ind w:left="567" w:hanging="567"/>
        <w:jc w:val="center"/>
        <w:rPr>
          <w:rFonts w:ascii="Palatino Linotype" w:hAnsi="Palatino Linotype"/>
          <w:b/>
          <w:bCs/>
        </w:rPr>
      </w:pPr>
      <w:r w:rsidRPr="00A86F09">
        <w:rPr>
          <w:rFonts w:ascii="Palatino Linotype" w:hAnsi="Palatino Linotype"/>
          <w:b/>
          <w:bCs/>
        </w:rPr>
        <w:t>Doručování</w:t>
      </w:r>
    </w:p>
    <w:p w14:paraId="596875A2" w14:textId="77777777" w:rsidR="0024722B" w:rsidRPr="00A86F09" w:rsidRDefault="00CB1ECA">
      <w:pPr>
        <w:pStyle w:val="Odstavecseseznamem"/>
        <w:numPr>
          <w:ilvl w:val="0"/>
          <w:numId w:val="35"/>
        </w:numPr>
        <w:spacing w:before="60" w:after="60"/>
        <w:ind w:hanging="709"/>
        <w:jc w:val="both"/>
        <w:rPr>
          <w:rFonts w:ascii="Palatino Linotype" w:hAnsi="Palatino Linotype"/>
        </w:rPr>
      </w:pPr>
      <w:r w:rsidRPr="00A86F09">
        <w:rPr>
          <w:rFonts w:ascii="Palatino Linotype" w:hAnsi="Palatino Linotype"/>
          <w:bCs/>
        </w:rPr>
        <w:t>Písemnosti mohou být doručeny osobním předáním, doručením do datové schránky, anebo mohou být doručeny prostřednictvím pošty. Veškeré písemnosti mezi smluvními stranami budou adresovány do sídel smluvních stran nebo na korespondenční adresy, které jsou uvedeny v čl. I. této smlouvy nebo které si smluvní strany písemně specifikují, a to k rukám příslušných kontaktních osob. Poštou budou písemnosti zasílány vždy doporučeně. Pro takto poštou zaslané písemnosti platí, že byly doručeny do 3 pracovních dní ode dne po jejich podání na poštu, ledaže by vůbec nedošlo k jejich doručení z důvodů na straně pošty.</w:t>
      </w:r>
    </w:p>
    <w:p w14:paraId="39C0A86D" w14:textId="505148F3" w:rsidR="00CB1ECA" w:rsidRPr="009C3126" w:rsidRDefault="00CB1ECA">
      <w:pPr>
        <w:pStyle w:val="Odstavecseseznamem"/>
        <w:numPr>
          <w:ilvl w:val="0"/>
          <w:numId w:val="35"/>
        </w:numPr>
        <w:spacing w:before="60" w:after="60"/>
        <w:ind w:hanging="709"/>
        <w:jc w:val="both"/>
        <w:rPr>
          <w:rFonts w:ascii="Palatino Linotype" w:hAnsi="Palatino Linotype"/>
        </w:rPr>
      </w:pPr>
      <w:r w:rsidRPr="00A86F09">
        <w:rPr>
          <w:rFonts w:ascii="Palatino Linotype" w:hAnsi="Palatino Linotype"/>
          <w:bCs/>
        </w:rPr>
        <w:t>V rámci naplnění předmětu této smlouvy budou veškeré písemnosti, které nesnesou zbytečného odkladu či odkladu z hlediska splnění příslušných zákonných lhůt, mezi smluvními stranami zasílány výjimečně též</w:t>
      </w:r>
      <w:r w:rsidRPr="00A86F09">
        <w:rPr>
          <w:rFonts w:ascii="Palatino Linotype" w:hAnsi="Palatino Linotype"/>
        </w:rPr>
        <w:t xml:space="preserve"> </w:t>
      </w:r>
      <w:r w:rsidRPr="00A86F09">
        <w:rPr>
          <w:rFonts w:ascii="Palatino Linotype" w:hAnsi="Palatino Linotype"/>
          <w:bCs/>
        </w:rPr>
        <w:t xml:space="preserve">e-mailem či </w:t>
      </w:r>
      <w:r w:rsidR="00B8560A" w:rsidRPr="00A86F09">
        <w:rPr>
          <w:rFonts w:ascii="Palatino Linotype" w:hAnsi="Palatino Linotype"/>
          <w:bCs/>
        </w:rPr>
        <w:t>prostřednictvím datové schránky</w:t>
      </w:r>
      <w:r w:rsidRPr="00A86F09">
        <w:rPr>
          <w:rFonts w:ascii="Palatino Linotype" w:hAnsi="Palatino Linotype"/>
          <w:bCs/>
        </w:rPr>
        <w:t xml:space="preserve">, a to k rukám příslušné kontaktní osoby ve věcech smluvních a zároveň kontaktní osoby ve věcech technických příslušného adresáta, kdy takové odeslání následně nahrazuje splnění povinnosti dle předchozího odstavce tohoto článku pouze v případě, že adresát takto doručenou písemnost e-mailem či </w:t>
      </w:r>
      <w:r w:rsidR="00393A95" w:rsidRPr="00A86F09">
        <w:rPr>
          <w:rFonts w:ascii="Palatino Linotype" w:hAnsi="Palatino Linotype"/>
          <w:bCs/>
        </w:rPr>
        <w:t xml:space="preserve">prostřednictvím datové schránky </w:t>
      </w:r>
      <w:r w:rsidRPr="00A86F09">
        <w:rPr>
          <w:rFonts w:ascii="Palatino Linotype" w:hAnsi="Palatino Linotype"/>
          <w:bCs/>
        </w:rPr>
        <w:t>potvrdí do 3 pracovních dnů odesílateli (odesílající smluvní straně). Na žádost adresáta má</w:t>
      </w:r>
      <w:r w:rsidRPr="009C3126">
        <w:rPr>
          <w:rFonts w:ascii="Palatino Linotype" w:hAnsi="Palatino Linotype"/>
          <w:bCs/>
        </w:rPr>
        <w:t xml:space="preserve"> odesílatel písemnosti povinnost zaslat příslušnou písemnost i na korespondenční adresu adresáta v písemné podobě.</w:t>
      </w:r>
    </w:p>
    <w:p w14:paraId="2F0A351E" w14:textId="17759C26" w:rsidR="001F2B91" w:rsidRPr="009C3126" w:rsidRDefault="001F2B91" w:rsidP="00A87F4A">
      <w:pPr>
        <w:pStyle w:val="Bezmezer"/>
        <w:spacing w:before="120"/>
        <w:ind w:left="567" w:hanging="567"/>
        <w:jc w:val="center"/>
        <w:rPr>
          <w:rFonts w:ascii="Palatino Linotype" w:hAnsi="Palatino Linotype"/>
          <w:b/>
          <w:bCs/>
          <w:sz w:val="20"/>
          <w:szCs w:val="20"/>
          <w:lang w:val="cs-CZ"/>
        </w:rPr>
      </w:pPr>
      <w:r w:rsidRPr="009C3126">
        <w:rPr>
          <w:rFonts w:ascii="Palatino Linotype" w:hAnsi="Palatino Linotype"/>
          <w:b/>
          <w:bCs/>
          <w:sz w:val="20"/>
          <w:szCs w:val="20"/>
          <w:lang w:val="cs-CZ"/>
        </w:rPr>
        <w:t>Článek XX.</w:t>
      </w:r>
    </w:p>
    <w:p w14:paraId="35A4795F" w14:textId="77777777" w:rsidR="001F2B91" w:rsidRPr="009C3126" w:rsidRDefault="001F2B91" w:rsidP="008B63A3">
      <w:pPr>
        <w:pStyle w:val="Bezmezer"/>
        <w:ind w:left="567" w:hanging="567"/>
        <w:jc w:val="center"/>
        <w:rPr>
          <w:rFonts w:ascii="Palatino Linotype" w:hAnsi="Palatino Linotype"/>
          <w:sz w:val="20"/>
          <w:szCs w:val="20"/>
          <w:lang w:val="cs-CZ"/>
        </w:rPr>
      </w:pPr>
      <w:r w:rsidRPr="009C3126">
        <w:rPr>
          <w:rFonts w:ascii="Palatino Linotype" w:hAnsi="Palatino Linotype"/>
          <w:b/>
          <w:bCs/>
          <w:sz w:val="20"/>
          <w:szCs w:val="20"/>
          <w:lang w:val="cs-CZ"/>
        </w:rPr>
        <w:t>Sankční ustanovení</w:t>
      </w:r>
    </w:p>
    <w:p w14:paraId="5DABD33D" w14:textId="36A0FD39" w:rsidR="0024722B" w:rsidRPr="009C3126" w:rsidRDefault="00DB3FB5">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 xml:space="preserve">V případě prodlení objednatele se zaplacením sjednané ceny za dílo či jeho části sjednávají smluvní strany smluvní úrok z prodlení </w:t>
      </w:r>
      <w:r w:rsidRPr="009C3126">
        <w:rPr>
          <w:rFonts w:ascii="Palatino Linotype" w:hAnsi="Palatino Linotype"/>
          <w:b/>
        </w:rPr>
        <w:t>ve výši 0,0</w:t>
      </w:r>
      <w:r w:rsidR="009C3126" w:rsidRPr="009C3126">
        <w:rPr>
          <w:rFonts w:ascii="Palatino Linotype" w:hAnsi="Palatino Linotype"/>
          <w:b/>
        </w:rPr>
        <w:t>5</w:t>
      </w:r>
      <w:r w:rsidRPr="009C3126">
        <w:rPr>
          <w:rFonts w:ascii="Palatino Linotype" w:hAnsi="Palatino Linotype"/>
          <w:b/>
        </w:rPr>
        <w:t xml:space="preserve"> % z dlužné částky v Kč bez DPH</w:t>
      </w:r>
      <w:r w:rsidRPr="009C3126">
        <w:rPr>
          <w:rFonts w:ascii="Palatino Linotype" w:hAnsi="Palatino Linotype"/>
        </w:rPr>
        <w:t xml:space="preserve"> za každý i započatý den prodlení.</w:t>
      </w:r>
    </w:p>
    <w:p w14:paraId="77F96CF8" w14:textId="1B16658F" w:rsidR="0024722B" w:rsidRPr="009C3126" w:rsidRDefault="001F2B91">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 xml:space="preserve">V případě, že zhotovitel neprovede dílo řádně a včas dle termínů pro plnění díla stanovených </w:t>
      </w:r>
      <w:r w:rsidR="00DB3FB5" w:rsidRPr="009C3126">
        <w:rPr>
          <w:rFonts w:ascii="Palatino Linotype" w:hAnsi="Palatino Linotype"/>
        </w:rPr>
        <w:t xml:space="preserve">v </w:t>
      </w:r>
      <w:r w:rsidRPr="009C3126">
        <w:rPr>
          <w:rFonts w:ascii="Palatino Linotype" w:hAnsi="Palatino Linotype"/>
        </w:rPr>
        <w:t>této smlouv</w:t>
      </w:r>
      <w:r w:rsidR="00DB3FB5" w:rsidRPr="009C3126">
        <w:rPr>
          <w:rFonts w:ascii="Palatino Linotype" w:hAnsi="Palatino Linotype"/>
        </w:rPr>
        <w:t>ě</w:t>
      </w:r>
      <w:r w:rsidRPr="009C3126">
        <w:rPr>
          <w:rFonts w:ascii="Palatino Linotype" w:hAnsi="Palatino Linotype"/>
        </w:rPr>
        <w:t xml:space="preserve">, </w:t>
      </w:r>
      <w:r w:rsidR="00DB3FB5" w:rsidRPr="009C3126">
        <w:rPr>
          <w:rFonts w:ascii="Palatino Linotype" w:hAnsi="Palatino Linotype"/>
        </w:rPr>
        <w:t>zavazuje se</w:t>
      </w:r>
      <w:r w:rsidRPr="009C3126">
        <w:rPr>
          <w:rFonts w:ascii="Palatino Linotype" w:hAnsi="Palatino Linotype"/>
        </w:rPr>
        <w:t xml:space="preserve"> zaplatit objednateli smluvní pokutu</w:t>
      </w:r>
      <w:r w:rsidR="00DB3FB5" w:rsidRPr="009C3126">
        <w:rPr>
          <w:rFonts w:ascii="Palatino Linotype" w:hAnsi="Palatino Linotype"/>
        </w:rPr>
        <w:t xml:space="preserve"> za prodlení s realizací a dokončením díla</w:t>
      </w:r>
      <w:r w:rsidRPr="009C3126">
        <w:rPr>
          <w:rFonts w:ascii="Palatino Linotype" w:hAnsi="Palatino Linotype"/>
        </w:rPr>
        <w:t xml:space="preserve"> ve výši </w:t>
      </w:r>
      <w:r w:rsidRPr="009C3126">
        <w:rPr>
          <w:rFonts w:ascii="Palatino Linotype" w:hAnsi="Palatino Linotype"/>
          <w:b/>
        </w:rPr>
        <w:t>0,</w:t>
      </w:r>
      <w:r w:rsidR="00914198" w:rsidRPr="009C3126">
        <w:rPr>
          <w:rFonts w:ascii="Palatino Linotype" w:hAnsi="Palatino Linotype"/>
          <w:b/>
        </w:rPr>
        <w:t>05</w:t>
      </w:r>
      <w:r w:rsidRPr="009C3126">
        <w:rPr>
          <w:rFonts w:ascii="Palatino Linotype" w:hAnsi="Palatino Linotype"/>
          <w:b/>
        </w:rPr>
        <w:t xml:space="preserve"> % z</w:t>
      </w:r>
      <w:r w:rsidR="00DB3FB5" w:rsidRPr="009C3126">
        <w:rPr>
          <w:rFonts w:ascii="Palatino Linotype" w:hAnsi="Palatino Linotype"/>
          <w:b/>
        </w:rPr>
        <w:t xml:space="preserve"> celkové ceny </w:t>
      </w:r>
      <w:r w:rsidR="0041246E" w:rsidRPr="009C3126">
        <w:rPr>
          <w:rFonts w:ascii="Palatino Linotype" w:hAnsi="Palatino Linotype"/>
          <w:b/>
        </w:rPr>
        <w:t>díla</w:t>
      </w:r>
      <w:r w:rsidRPr="009C3126">
        <w:rPr>
          <w:rFonts w:ascii="Palatino Linotype" w:hAnsi="Palatino Linotype"/>
          <w:b/>
        </w:rPr>
        <w:t xml:space="preserve"> v Kč bez DPH</w:t>
      </w:r>
      <w:r w:rsidRPr="009C3126">
        <w:rPr>
          <w:rFonts w:ascii="Palatino Linotype" w:hAnsi="Palatino Linotype"/>
        </w:rPr>
        <w:t xml:space="preserve"> za každý i započatý den prodlení.</w:t>
      </w:r>
      <w:bookmarkStart w:id="8" w:name="_Hlk510027810"/>
    </w:p>
    <w:p w14:paraId="07BC5573" w14:textId="547169F9" w:rsidR="0024722B" w:rsidRPr="009C3126" w:rsidRDefault="001F2B91">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 xml:space="preserve">V případě, že zhotovitel neodstraní vady a nedodělky, s nimiž bylo dílo převzato </w:t>
      </w:r>
      <w:r w:rsidR="00DB3FB5" w:rsidRPr="009C3126">
        <w:rPr>
          <w:rFonts w:ascii="Palatino Linotype" w:hAnsi="Palatino Linotype"/>
        </w:rPr>
        <w:t>v rámci přejímacího řízení díla</w:t>
      </w:r>
      <w:r w:rsidRPr="009C3126">
        <w:rPr>
          <w:rFonts w:ascii="Palatino Linotype" w:hAnsi="Palatino Linotype"/>
        </w:rPr>
        <w:t xml:space="preserve"> této smlouvy ve stanovené lhůtě, </w:t>
      </w:r>
      <w:r w:rsidR="00DB3FB5" w:rsidRPr="009C3126">
        <w:rPr>
          <w:rFonts w:ascii="Palatino Linotype" w:hAnsi="Palatino Linotype"/>
        </w:rPr>
        <w:t>zavazuje se</w:t>
      </w:r>
      <w:r w:rsidRPr="009C3126">
        <w:rPr>
          <w:rFonts w:ascii="Palatino Linotype" w:hAnsi="Palatino Linotype"/>
        </w:rPr>
        <w:t xml:space="preserve"> zaplatit objednateli smluvní pokutu ve </w:t>
      </w:r>
      <w:r w:rsidRPr="009C3126">
        <w:rPr>
          <w:rFonts w:ascii="Palatino Linotype" w:hAnsi="Palatino Linotype"/>
          <w:b/>
        </w:rPr>
        <w:t xml:space="preserve">výši </w:t>
      </w:r>
      <w:r w:rsidR="0094682E">
        <w:rPr>
          <w:rFonts w:ascii="Palatino Linotype" w:hAnsi="Palatino Linotype"/>
          <w:b/>
        </w:rPr>
        <w:t>10</w:t>
      </w:r>
      <w:r w:rsidRPr="009C3126">
        <w:rPr>
          <w:rFonts w:ascii="Palatino Linotype" w:hAnsi="Palatino Linotype"/>
          <w:b/>
        </w:rPr>
        <w:t>.000,- Kč</w:t>
      </w:r>
      <w:r w:rsidRPr="009C3126">
        <w:rPr>
          <w:rFonts w:ascii="Palatino Linotype" w:hAnsi="Palatino Linotype"/>
        </w:rPr>
        <w:t xml:space="preserve"> za každý započatý den prodlení a za každý případ nesplnění</w:t>
      </w:r>
      <w:r w:rsidR="00DB3FB5" w:rsidRPr="009C3126">
        <w:rPr>
          <w:rFonts w:ascii="Palatino Linotype" w:hAnsi="Palatino Linotype"/>
        </w:rPr>
        <w:t xml:space="preserve"> (tj. za každou řádně a včas neodstraněnou vadu)</w:t>
      </w:r>
      <w:r w:rsidRPr="009C3126">
        <w:rPr>
          <w:rFonts w:ascii="Palatino Linotype" w:hAnsi="Palatino Linotype"/>
        </w:rPr>
        <w:t>.</w:t>
      </w:r>
      <w:bookmarkEnd w:id="8"/>
      <w:r w:rsidR="00DB3FB5" w:rsidRPr="009C3126">
        <w:rPr>
          <w:rFonts w:ascii="Palatino Linotype" w:hAnsi="Palatino Linotype"/>
        </w:rPr>
        <w:t xml:space="preserve"> Tím není dotčen nárok na smluvní pokutu za prodlení s realizací a dokončením díla dle předchozího odstavce.</w:t>
      </w:r>
    </w:p>
    <w:p w14:paraId="5275E9DD" w14:textId="77777777" w:rsidR="0024722B" w:rsidRPr="009C3126" w:rsidRDefault="001F2B91">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lastRenderedPageBreak/>
        <w:t xml:space="preserve">V případě, že zhotovitel poruší svou povinnost </w:t>
      </w:r>
      <w:r w:rsidR="00DB3FB5" w:rsidRPr="009C3126">
        <w:rPr>
          <w:rFonts w:ascii="Palatino Linotype" w:hAnsi="Palatino Linotype"/>
        </w:rPr>
        <w:t xml:space="preserve">týkající se vedení stavebního deníku (včetně zápisů, uchovávání stavebního deník atd.) dle </w:t>
      </w:r>
      <w:r w:rsidRPr="009C3126">
        <w:rPr>
          <w:rFonts w:ascii="Palatino Linotype" w:hAnsi="Palatino Linotype"/>
        </w:rPr>
        <w:t xml:space="preserve">této smlouvy, </w:t>
      </w:r>
      <w:r w:rsidR="00ED2778" w:rsidRPr="009C3126">
        <w:rPr>
          <w:rFonts w:ascii="Palatino Linotype" w:hAnsi="Palatino Linotype"/>
        </w:rPr>
        <w:t>zavazuje se zaplatit objednateli smluvní pokutu</w:t>
      </w:r>
      <w:r w:rsidRPr="009C3126">
        <w:rPr>
          <w:rFonts w:ascii="Palatino Linotype" w:hAnsi="Palatino Linotype"/>
        </w:rPr>
        <w:t xml:space="preserve"> ve výši </w:t>
      </w:r>
      <w:r w:rsidRPr="009C3126">
        <w:rPr>
          <w:rFonts w:ascii="Palatino Linotype" w:hAnsi="Palatino Linotype"/>
          <w:b/>
        </w:rPr>
        <w:t>5.000,- Kč</w:t>
      </w:r>
      <w:r w:rsidRPr="009C3126">
        <w:rPr>
          <w:rFonts w:ascii="Palatino Linotype" w:hAnsi="Palatino Linotype"/>
        </w:rPr>
        <w:t xml:space="preserve"> za každý započatý den prodlení a</w:t>
      </w:r>
      <w:r w:rsidR="00DB3FB5" w:rsidRPr="009C3126">
        <w:rPr>
          <w:rFonts w:ascii="Palatino Linotype" w:hAnsi="Palatino Linotype"/>
        </w:rPr>
        <w:t>/nebo</w:t>
      </w:r>
      <w:r w:rsidRPr="009C3126">
        <w:rPr>
          <w:rFonts w:ascii="Palatino Linotype" w:hAnsi="Palatino Linotype"/>
        </w:rPr>
        <w:t xml:space="preserve"> za každý případ nesplnění.</w:t>
      </w:r>
    </w:p>
    <w:p w14:paraId="50F59E0C" w14:textId="4923BD4C" w:rsidR="0024722B" w:rsidRPr="009C3126" w:rsidRDefault="00ED2778">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 xml:space="preserve">V případě, že zhotovitel poruší předpisy </w:t>
      </w:r>
      <w:r w:rsidR="001F2B91" w:rsidRPr="009C3126">
        <w:rPr>
          <w:rFonts w:ascii="Palatino Linotype" w:hAnsi="Palatino Linotype"/>
        </w:rPr>
        <w:t>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w:t>
      </w:r>
      <w:r w:rsidR="006E2227" w:rsidRPr="009C3126">
        <w:rPr>
          <w:rFonts w:ascii="Palatino Linotype" w:hAnsi="Palatino Linotype"/>
        </w:rPr>
        <w:t xml:space="preserve"> či předpisy týkající se požární bezpečnosti (zejména zákon č. 133/1985 Sb., o požární ochraně a přepisy související)</w:t>
      </w:r>
      <w:r w:rsidR="001F2B91" w:rsidRPr="009C3126">
        <w:rPr>
          <w:rFonts w:ascii="Palatino Linotype" w:hAnsi="Palatino Linotype"/>
        </w:rPr>
        <w:t xml:space="preserve"> kteroukoliv z</w:t>
      </w:r>
      <w:r w:rsidRPr="009C3126">
        <w:rPr>
          <w:rFonts w:ascii="Palatino Linotype" w:hAnsi="Palatino Linotype"/>
        </w:rPr>
        <w:t> </w:t>
      </w:r>
      <w:r w:rsidR="001F2B91" w:rsidRPr="009C3126">
        <w:rPr>
          <w:rFonts w:ascii="Palatino Linotype" w:hAnsi="Palatino Linotype"/>
        </w:rPr>
        <w:t>osob</w:t>
      </w:r>
      <w:r w:rsidRPr="009C3126">
        <w:rPr>
          <w:rFonts w:ascii="Palatino Linotype" w:hAnsi="Palatino Linotype"/>
        </w:rPr>
        <w:t xml:space="preserve"> zhotovitele (pracovníků apod.) vyskytujících se na staveništi, zavazuje se zaplatit objednateli smluvní pokutu </w:t>
      </w:r>
      <w:r w:rsidR="001F2B91" w:rsidRPr="009C3126">
        <w:rPr>
          <w:rFonts w:ascii="Palatino Linotype" w:hAnsi="Palatino Linotype"/>
        </w:rPr>
        <w:t xml:space="preserve">smluvní pokutu ve výši </w:t>
      </w:r>
      <w:r w:rsidR="00914198" w:rsidRPr="009C3126">
        <w:rPr>
          <w:rFonts w:ascii="Palatino Linotype" w:hAnsi="Palatino Linotype"/>
          <w:b/>
        </w:rPr>
        <w:t>10</w:t>
      </w:r>
      <w:r w:rsidR="001F2B91" w:rsidRPr="009C3126">
        <w:rPr>
          <w:rFonts w:ascii="Palatino Linotype" w:hAnsi="Palatino Linotype"/>
          <w:b/>
        </w:rPr>
        <w:t>.000,- Kč</w:t>
      </w:r>
      <w:r w:rsidR="001F2B91" w:rsidRPr="009C3126">
        <w:rPr>
          <w:rFonts w:ascii="Palatino Linotype" w:hAnsi="Palatino Linotype"/>
        </w:rPr>
        <w:t xml:space="preserve"> za každý případ takového porušení.</w:t>
      </w:r>
    </w:p>
    <w:p w14:paraId="3225CBAB" w14:textId="2A811802" w:rsidR="0024722B" w:rsidRPr="009C3126" w:rsidRDefault="006E2227">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V případě, že zhotovitel poruší předpisy, podmínky a zásady týkajících se ochrany životního prostředí dle této smlouvy, projektové dokumentace či obecně závazných právních předpisů, a to včet</w:t>
      </w:r>
      <w:r w:rsidR="00A91934" w:rsidRPr="009C3126">
        <w:rPr>
          <w:rFonts w:ascii="Palatino Linotype" w:hAnsi="Palatino Linotype"/>
        </w:rPr>
        <w:t xml:space="preserve">ně podmínek nakládání s odpady </w:t>
      </w:r>
      <w:r w:rsidRPr="009C3126">
        <w:rPr>
          <w:rFonts w:ascii="Palatino Linotype" w:hAnsi="Palatino Linotype"/>
        </w:rPr>
        <w:t xml:space="preserve">na staveništi, zavazuje se zaplatit objednateli smluvní pokutu smluvní pokutu ve výši </w:t>
      </w:r>
      <w:r w:rsidR="00A91934" w:rsidRPr="009C3126">
        <w:rPr>
          <w:rFonts w:ascii="Palatino Linotype" w:hAnsi="Palatino Linotype"/>
          <w:b/>
        </w:rPr>
        <w:t>2</w:t>
      </w:r>
      <w:r w:rsidR="00914198" w:rsidRPr="009C3126">
        <w:rPr>
          <w:rFonts w:ascii="Palatino Linotype" w:hAnsi="Palatino Linotype"/>
          <w:b/>
        </w:rPr>
        <w:t>0</w:t>
      </w:r>
      <w:r w:rsidRPr="009C3126">
        <w:rPr>
          <w:rFonts w:ascii="Palatino Linotype" w:hAnsi="Palatino Linotype"/>
          <w:b/>
        </w:rPr>
        <w:t>.000,- Kč</w:t>
      </w:r>
      <w:r w:rsidRPr="009C3126">
        <w:rPr>
          <w:rFonts w:ascii="Palatino Linotype" w:hAnsi="Palatino Linotype"/>
        </w:rPr>
        <w:t xml:space="preserve"> za každý případ takového porušení.</w:t>
      </w:r>
    </w:p>
    <w:p w14:paraId="7F169D3C" w14:textId="1A737D7C" w:rsidR="0024722B" w:rsidRPr="009C3126" w:rsidRDefault="00C97707">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 xml:space="preserve">V případě, že zhotovitel nevyklidí staveniště ve sjednané lhůtě dle této smlouvy od předání a převzetí díla, </w:t>
      </w:r>
      <w:r w:rsidR="00ED2778" w:rsidRPr="009C3126">
        <w:rPr>
          <w:rFonts w:ascii="Palatino Linotype" w:hAnsi="Palatino Linotype"/>
        </w:rPr>
        <w:t xml:space="preserve">zavazuje se zaplatit objednateli smluvní pokutu </w:t>
      </w:r>
      <w:r w:rsidRPr="009C3126">
        <w:rPr>
          <w:rFonts w:ascii="Palatino Linotype" w:hAnsi="Palatino Linotype"/>
        </w:rPr>
        <w:t xml:space="preserve">ve </w:t>
      </w:r>
      <w:r w:rsidRPr="009C3126">
        <w:rPr>
          <w:rFonts w:ascii="Palatino Linotype" w:hAnsi="Palatino Linotype"/>
          <w:b/>
        </w:rPr>
        <w:t xml:space="preserve">výši </w:t>
      </w:r>
      <w:r w:rsidR="002E3494">
        <w:rPr>
          <w:rFonts w:ascii="Palatino Linotype" w:hAnsi="Palatino Linotype"/>
          <w:b/>
        </w:rPr>
        <w:t>10</w:t>
      </w:r>
      <w:r w:rsidRPr="009C3126">
        <w:rPr>
          <w:rFonts w:ascii="Palatino Linotype" w:hAnsi="Palatino Linotype"/>
          <w:b/>
        </w:rPr>
        <w:t>.000,- Kč</w:t>
      </w:r>
      <w:r w:rsidRPr="009C3126">
        <w:rPr>
          <w:rFonts w:ascii="Palatino Linotype" w:hAnsi="Palatino Linotype"/>
        </w:rPr>
        <w:t xml:space="preserve"> za každý i započatý den prodlení.</w:t>
      </w:r>
    </w:p>
    <w:p w14:paraId="0A250E03" w14:textId="68D2DF40" w:rsidR="0024722B" w:rsidRPr="009C3126" w:rsidRDefault="00C97707">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 xml:space="preserve">V případě, že zhotovitel neodstraní reklamované vady ve sjednaných lhůtách, </w:t>
      </w:r>
      <w:r w:rsidR="00ED2778" w:rsidRPr="009C3126">
        <w:rPr>
          <w:rFonts w:ascii="Palatino Linotype" w:hAnsi="Palatino Linotype"/>
        </w:rPr>
        <w:t xml:space="preserve">zavazuje se zaplatit objednateli smluvní pokutu </w:t>
      </w:r>
      <w:r w:rsidRPr="009C3126">
        <w:rPr>
          <w:rFonts w:ascii="Palatino Linotype" w:hAnsi="Palatino Linotype"/>
        </w:rPr>
        <w:t xml:space="preserve">ve </w:t>
      </w:r>
      <w:r w:rsidRPr="009C3126">
        <w:rPr>
          <w:rFonts w:ascii="Palatino Linotype" w:hAnsi="Palatino Linotype"/>
          <w:b/>
        </w:rPr>
        <w:t xml:space="preserve">výši </w:t>
      </w:r>
      <w:r w:rsidR="00914198" w:rsidRPr="009C3126">
        <w:rPr>
          <w:rFonts w:ascii="Palatino Linotype" w:hAnsi="Palatino Linotype"/>
          <w:b/>
        </w:rPr>
        <w:t>5</w:t>
      </w:r>
      <w:r w:rsidRPr="009C3126">
        <w:rPr>
          <w:rFonts w:ascii="Palatino Linotype" w:hAnsi="Palatino Linotype"/>
          <w:b/>
        </w:rPr>
        <w:t>.000,- Kč za každý i započatý den prodlení a za každý případ nesplnění</w:t>
      </w:r>
      <w:r w:rsidRPr="009C3126">
        <w:rPr>
          <w:rFonts w:ascii="Palatino Linotype" w:hAnsi="Palatino Linotype"/>
        </w:rPr>
        <w:t xml:space="preserve"> (tj. za každou řádně a včas neodstraněnou vadu). V případě, že se jedná o reklamovanou vadu, která brání řádnému užívání díla, případně hrozí nebezpečí škody velkého rozsahu (havarijní vady</w:t>
      </w:r>
      <w:r w:rsidR="002A5D55">
        <w:rPr>
          <w:rFonts w:ascii="Palatino Linotype" w:hAnsi="Palatino Linotype"/>
        </w:rPr>
        <w:t xml:space="preserve"> a </w:t>
      </w:r>
      <w:r w:rsidR="002A5D55" w:rsidRPr="002A5D55">
        <w:rPr>
          <w:rFonts w:ascii="Palatino Linotype" w:hAnsi="Palatino Linotype"/>
        </w:rPr>
        <w:t>nefunkčnosti jednotlivého svítidla</w:t>
      </w:r>
      <w:r w:rsidRPr="009C3126">
        <w:rPr>
          <w:rFonts w:ascii="Palatino Linotype" w:hAnsi="Palatino Linotype"/>
        </w:rPr>
        <w:t xml:space="preserve">), a zhotovitel neodstraní tyto reklamované havarijní vady </w:t>
      </w:r>
      <w:r w:rsidR="00B71B99">
        <w:rPr>
          <w:rFonts w:ascii="Palatino Linotype" w:hAnsi="Palatino Linotype"/>
        </w:rPr>
        <w:t xml:space="preserve">a </w:t>
      </w:r>
      <w:r w:rsidR="00B71B99" w:rsidRPr="00B71B99">
        <w:rPr>
          <w:rFonts w:ascii="Palatino Linotype" w:hAnsi="Palatino Linotype"/>
        </w:rPr>
        <w:t xml:space="preserve">nefunkčnosti jednotlivého svítidla </w:t>
      </w:r>
      <w:r w:rsidRPr="009C3126">
        <w:rPr>
          <w:rFonts w:ascii="Palatino Linotype" w:hAnsi="Palatino Linotype"/>
        </w:rPr>
        <w:t xml:space="preserve">ve sjednaných lhůtách, </w:t>
      </w:r>
      <w:r w:rsidR="00ED2778" w:rsidRPr="009C3126">
        <w:rPr>
          <w:rFonts w:ascii="Palatino Linotype" w:hAnsi="Palatino Linotype"/>
        </w:rPr>
        <w:t>zavazuje se zaplatit objednateli smluvní pokutu</w:t>
      </w:r>
      <w:r w:rsidRPr="009C3126">
        <w:rPr>
          <w:rFonts w:ascii="Palatino Linotype" w:hAnsi="Palatino Linotype"/>
        </w:rPr>
        <w:t xml:space="preserve"> ve </w:t>
      </w:r>
      <w:r w:rsidRPr="009C3126">
        <w:rPr>
          <w:rFonts w:ascii="Palatino Linotype" w:hAnsi="Palatino Linotype"/>
          <w:b/>
        </w:rPr>
        <w:t>výši 10.000,- Kč za každý i započatý den prodlení a za každý případ nesplnění</w:t>
      </w:r>
      <w:r w:rsidRPr="009C3126">
        <w:rPr>
          <w:rFonts w:ascii="Palatino Linotype" w:hAnsi="Palatino Linotype"/>
        </w:rPr>
        <w:t xml:space="preserve"> (tj. za každou řádně a včas neodstraněnou havarijní vadu).</w:t>
      </w:r>
    </w:p>
    <w:p w14:paraId="24417DF0" w14:textId="77777777" w:rsidR="0024722B" w:rsidRPr="009C3126" w:rsidRDefault="001F2B91">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 xml:space="preserve">V případě, že zhotovitel poruší svou povinnost </w:t>
      </w:r>
      <w:r w:rsidR="00ED2778" w:rsidRPr="009C3126">
        <w:rPr>
          <w:rFonts w:ascii="Palatino Linotype" w:hAnsi="Palatino Linotype"/>
        </w:rPr>
        <w:t>týkající se závazku pojištění zhotovitele stanoveného touto smlouvou</w:t>
      </w:r>
      <w:r w:rsidRPr="009C3126">
        <w:rPr>
          <w:rFonts w:ascii="Palatino Linotype" w:hAnsi="Palatino Linotype"/>
        </w:rPr>
        <w:t xml:space="preserve">, </w:t>
      </w:r>
      <w:r w:rsidR="00ED2778" w:rsidRPr="009C3126">
        <w:rPr>
          <w:rFonts w:ascii="Palatino Linotype" w:hAnsi="Palatino Linotype"/>
        </w:rPr>
        <w:t xml:space="preserve">zavazuje se zaplatit objednateli smluvní pokutu </w:t>
      </w:r>
      <w:r w:rsidRPr="009C3126">
        <w:rPr>
          <w:rFonts w:ascii="Palatino Linotype" w:hAnsi="Palatino Linotype"/>
        </w:rPr>
        <w:t xml:space="preserve">ve </w:t>
      </w:r>
      <w:r w:rsidRPr="009C3126">
        <w:rPr>
          <w:rFonts w:ascii="Palatino Linotype" w:hAnsi="Palatino Linotype"/>
          <w:b/>
        </w:rPr>
        <w:t>výši 10.000,- Kč</w:t>
      </w:r>
      <w:r w:rsidRPr="009C3126">
        <w:rPr>
          <w:rFonts w:ascii="Palatino Linotype" w:hAnsi="Palatino Linotype"/>
        </w:rPr>
        <w:t xml:space="preserve"> za každý započatý den prodlení s nesplněním podmínky povinného pojištění dle této smlouvy.</w:t>
      </w:r>
    </w:p>
    <w:p w14:paraId="2D42310B" w14:textId="1B109FB3" w:rsidR="0024722B" w:rsidRPr="009C3126" w:rsidRDefault="0025042C">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 xml:space="preserve">V případě, že zhotovitel poruší některou z povinností týkající se závazků z poddodavatelského systému dle této smlouvy, zavazuje se zaplatit objednateli smluvní pokutu ve výši </w:t>
      </w:r>
      <w:r w:rsidR="00914198" w:rsidRPr="009C3126">
        <w:rPr>
          <w:rFonts w:ascii="Palatino Linotype" w:hAnsi="Palatino Linotype"/>
          <w:b/>
        </w:rPr>
        <w:t>50</w:t>
      </w:r>
      <w:r w:rsidRPr="009C3126">
        <w:rPr>
          <w:rFonts w:ascii="Palatino Linotype" w:hAnsi="Palatino Linotype"/>
          <w:b/>
        </w:rPr>
        <w:t>.000,- Kč</w:t>
      </w:r>
      <w:r w:rsidRPr="009C3126">
        <w:rPr>
          <w:rFonts w:ascii="Palatino Linotype" w:hAnsi="Palatino Linotype"/>
        </w:rPr>
        <w:t xml:space="preserve"> za každý případ porušení.</w:t>
      </w:r>
    </w:p>
    <w:p w14:paraId="19811D43" w14:textId="7FEF6762" w:rsidR="0024722B" w:rsidRPr="009C3126" w:rsidRDefault="0025042C">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V případě, že zhotovitel poruší svou povinnost provádět dílo za přímé účasti osob, kterými byla prokázána kvalifikace v rámci příslušného zadávacího řízení (</w:t>
      </w:r>
      <w:r w:rsidR="00F64E3F" w:rsidRPr="009C3126">
        <w:rPr>
          <w:rFonts w:ascii="Palatino Linotype" w:hAnsi="Palatino Linotype"/>
        </w:rPr>
        <w:t xml:space="preserve">tj. </w:t>
      </w:r>
      <w:r w:rsidRPr="009C3126">
        <w:rPr>
          <w:rFonts w:ascii="Palatino Linotype" w:hAnsi="Palatino Linotype"/>
        </w:rPr>
        <w:t>osoby</w:t>
      </w:r>
      <w:r w:rsidR="00C30090">
        <w:rPr>
          <w:rFonts w:ascii="Palatino Linotype" w:hAnsi="Palatino Linotype"/>
        </w:rPr>
        <w:t xml:space="preserve"> vedoucího elektroinstalace a revizního technika</w:t>
      </w:r>
      <w:r w:rsidR="00A91934" w:rsidRPr="009C3126">
        <w:rPr>
          <w:rFonts w:ascii="Palatino Linotype" w:hAnsi="Palatino Linotype"/>
        </w:rPr>
        <w:t>, uvedeného v čl. XVIII</w:t>
      </w:r>
      <w:r w:rsidRPr="009C3126">
        <w:rPr>
          <w:rFonts w:ascii="Palatino Linotype" w:hAnsi="Palatino Linotype"/>
        </w:rPr>
        <w:t xml:space="preserve">. této smlouvy), zavazuje se zaplatit objednateli smluvní pokutu ve výši </w:t>
      </w:r>
      <w:r w:rsidR="00A91934" w:rsidRPr="009C3126">
        <w:rPr>
          <w:rFonts w:ascii="Palatino Linotype" w:hAnsi="Palatino Linotype"/>
          <w:b/>
        </w:rPr>
        <w:t>10</w:t>
      </w:r>
      <w:r w:rsidR="00914198" w:rsidRPr="009C3126">
        <w:rPr>
          <w:rFonts w:ascii="Palatino Linotype" w:hAnsi="Palatino Linotype"/>
          <w:b/>
        </w:rPr>
        <w:t>0</w:t>
      </w:r>
      <w:r w:rsidRPr="009C3126">
        <w:rPr>
          <w:rFonts w:ascii="Palatino Linotype" w:hAnsi="Palatino Linotype"/>
          <w:b/>
        </w:rPr>
        <w:t>.000,- Kč</w:t>
      </w:r>
      <w:r w:rsidRPr="009C3126">
        <w:rPr>
          <w:rFonts w:ascii="Palatino Linotype" w:hAnsi="Palatino Linotype"/>
        </w:rPr>
        <w:t xml:space="preserve"> za každý takový případ porušení a každou osobu, a to i opakovaně.</w:t>
      </w:r>
    </w:p>
    <w:p w14:paraId="3058118F" w14:textId="7F6AA488" w:rsidR="0024722B" w:rsidRPr="009C3126" w:rsidRDefault="001F2B91">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 xml:space="preserve">V případě, že zhotovitel poruší svou povinnost </w:t>
      </w:r>
      <w:r w:rsidR="00ED2778" w:rsidRPr="009C3126">
        <w:rPr>
          <w:rFonts w:ascii="Palatino Linotype" w:hAnsi="Palatino Linotype"/>
        </w:rPr>
        <w:t xml:space="preserve">součinnosti </w:t>
      </w:r>
      <w:r w:rsidR="00ED2778" w:rsidRPr="009C3126">
        <w:rPr>
          <w:rFonts w:ascii="Palatino Linotype" w:hAnsi="Palatino Linotype"/>
          <w:bCs/>
        </w:rPr>
        <w:t>při výkonu finanční kontroly dle zákona o finanční kontrole dle</w:t>
      </w:r>
      <w:r w:rsidRPr="009C3126">
        <w:rPr>
          <w:rFonts w:ascii="Palatino Linotype" w:hAnsi="Palatino Linotype"/>
        </w:rPr>
        <w:t xml:space="preserve"> této smlouvy</w:t>
      </w:r>
      <w:r w:rsidR="00ED2778" w:rsidRPr="009C3126">
        <w:rPr>
          <w:rFonts w:ascii="Palatino Linotype" w:hAnsi="Palatino Linotype"/>
        </w:rPr>
        <w:t xml:space="preserve"> či poruší svou povinnost mlčenlivosti sjednanou v této smlouvě</w:t>
      </w:r>
      <w:r w:rsidRPr="009C3126">
        <w:rPr>
          <w:rFonts w:ascii="Palatino Linotype" w:hAnsi="Palatino Linotype"/>
        </w:rPr>
        <w:t xml:space="preserve">, </w:t>
      </w:r>
      <w:r w:rsidR="00ED2778" w:rsidRPr="009C3126">
        <w:rPr>
          <w:rFonts w:ascii="Palatino Linotype" w:hAnsi="Palatino Linotype"/>
        </w:rPr>
        <w:t xml:space="preserve">zavazuje se zaplatit objednateli smluvní pokutu </w:t>
      </w:r>
      <w:r w:rsidRPr="009C3126">
        <w:rPr>
          <w:rFonts w:ascii="Palatino Linotype" w:hAnsi="Palatino Linotype"/>
        </w:rPr>
        <w:t xml:space="preserve">ve výši </w:t>
      </w:r>
      <w:r w:rsidR="00914198" w:rsidRPr="009C3126">
        <w:rPr>
          <w:rFonts w:ascii="Palatino Linotype" w:hAnsi="Palatino Linotype"/>
          <w:b/>
        </w:rPr>
        <w:t>100</w:t>
      </w:r>
      <w:r w:rsidRPr="009C3126">
        <w:rPr>
          <w:rFonts w:ascii="Palatino Linotype" w:hAnsi="Palatino Linotype"/>
          <w:b/>
        </w:rPr>
        <w:t>.000,- Kč</w:t>
      </w:r>
      <w:r w:rsidRPr="009C3126">
        <w:rPr>
          <w:rFonts w:ascii="Palatino Linotype" w:hAnsi="Palatino Linotype"/>
        </w:rPr>
        <w:t xml:space="preserve"> za každý případ nesplnění.</w:t>
      </w:r>
    </w:p>
    <w:p w14:paraId="14D3EE04" w14:textId="0C4AF5D9" w:rsidR="0024722B" w:rsidRPr="009C3126" w:rsidRDefault="00ED2778">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Smluvní strany dále sjednávají, že pro případ porušení</w:t>
      </w:r>
      <w:r w:rsidR="00914198" w:rsidRPr="009C3126">
        <w:rPr>
          <w:rFonts w:ascii="Palatino Linotype" w:hAnsi="Palatino Linotype"/>
        </w:rPr>
        <w:t xml:space="preserve"> dalších povinností zhotovitele shora neuvedených v tomto článku </w:t>
      </w:r>
      <w:r w:rsidRPr="009C3126">
        <w:rPr>
          <w:rFonts w:ascii="Palatino Linotype" w:hAnsi="Palatino Linotype"/>
        </w:rPr>
        <w:t>při provádění díla, a to zejména povinností stanovených zhotoviteli touto smlouvou</w:t>
      </w:r>
      <w:r w:rsidR="006E2227" w:rsidRPr="009C3126">
        <w:rPr>
          <w:rFonts w:ascii="Palatino Linotype" w:hAnsi="Palatino Linotype"/>
        </w:rPr>
        <w:t xml:space="preserve">, projektovou dokumentací </w:t>
      </w:r>
      <w:r w:rsidRPr="009C3126">
        <w:rPr>
          <w:rFonts w:ascii="Palatino Linotype" w:hAnsi="Palatino Linotype"/>
        </w:rPr>
        <w:t xml:space="preserve">či příslušnými dotčenými právními předpisy a technickými normami, je objednatel oprávněn požadovat po zhotoviteli zaplacení smluvní pokuty ve </w:t>
      </w:r>
      <w:r w:rsidRPr="009C3126">
        <w:rPr>
          <w:rFonts w:ascii="Palatino Linotype" w:hAnsi="Palatino Linotype"/>
          <w:b/>
        </w:rPr>
        <w:t xml:space="preserve">výši 20.000,- Kč </w:t>
      </w:r>
      <w:r w:rsidRPr="009C3126">
        <w:rPr>
          <w:rFonts w:ascii="Palatino Linotype" w:hAnsi="Palatino Linotype"/>
        </w:rPr>
        <w:t>za každé jednotlivé p</w:t>
      </w:r>
      <w:r w:rsidR="000C7BAE" w:rsidRPr="009C3126">
        <w:rPr>
          <w:rFonts w:ascii="Palatino Linotype" w:hAnsi="Palatino Linotype"/>
        </w:rPr>
        <w:t>orušení či za každý případ nesplnění povinností zhotovitele.</w:t>
      </w:r>
    </w:p>
    <w:p w14:paraId="101AC0D7" w14:textId="77777777" w:rsidR="0024722B" w:rsidRPr="009C3126" w:rsidRDefault="001F2B91">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Smluvní pokuty a úroky dle této smlouvy jsou splatné dnem, kdy na ně oprávněné straně vznikne nárok. Výše úroků či smluvních pokut bude oznámena na základě výzvy k jejich zaplacení doručené povinné straně, včetně vyčíslení jejich požadované výše. Tyto pokuty je objednatel oprávněn započíst proti svým závazkům vůči zhotoviteli dle této smlouvy.</w:t>
      </w:r>
    </w:p>
    <w:p w14:paraId="6BC01619" w14:textId="77777777" w:rsidR="0024722B" w:rsidRPr="009C3126" w:rsidRDefault="001F2B91">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74FAE1F5" w14:textId="77777777" w:rsidR="0024722B" w:rsidRPr="009C3126" w:rsidRDefault="001F2B91">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lastRenderedPageBreak/>
        <w:t>Ustanovením o smluvních pokutách není dotčen nárok kterékoliv smluvní strany na případnou náhradu škody a ušlého zisku, které jí vznikly nesplněním povinnosti druhé smluvní strany. Smluvní pokuty se nezapočítávají na náhradu případně vzniklé škody. Náhradu škody lze vymáhat samostatně vedle smluvní pokuty v plné výši.</w:t>
      </w:r>
    </w:p>
    <w:p w14:paraId="3C5966CD" w14:textId="578DC63C" w:rsidR="001F2B91" w:rsidRPr="009C3126" w:rsidRDefault="001F2B91">
      <w:pPr>
        <w:pStyle w:val="Odstavecseseznamem"/>
        <w:numPr>
          <w:ilvl w:val="0"/>
          <w:numId w:val="37"/>
        </w:numPr>
        <w:spacing w:before="60" w:after="60"/>
        <w:ind w:hanging="709"/>
        <w:jc w:val="both"/>
        <w:rPr>
          <w:rFonts w:ascii="Palatino Linotype" w:hAnsi="Palatino Linotype"/>
        </w:rPr>
      </w:pPr>
      <w:r w:rsidRPr="009C3126">
        <w:rPr>
          <w:rFonts w:ascii="Palatino Linotype" w:hAnsi="Palatino Linotype"/>
        </w:rPr>
        <w:t>Sankce dle této smlouvy mohou být uplatněny vedle sebe, tzn., že je-li jedním jednáním či opomenutím porušeno více povinností z této smlouvy zajištěných sankcí, je strana oprávněná k sankci oprávněna všechny tyto sankce uplatnit a strana povinná je povinna všechny takto uplatněné sankce akceptovat.</w:t>
      </w:r>
    </w:p>
    <w:p w14:paraId="4CC98CC1" w14:textId="50654DF0" w:rsidR="00597FA3" w:rsidRPr="009C3126" w:rsidRDefault="00597FA3" w:rsidP="00A87F4A">
      <w:pPr>
        <w:pStyle w:val="Nadpis1"/>
        <w:spacing w:before="120"/>
        <w:rPr>
          <w:rFonts w:ascii="Palatino Linotype" w:hAnsi="Palatino Linotype" w:cs="Calibri"/>
          <w:sz w:val="20"/>
        </w:rPr>
      </w:pPr>
      <w:r w:rsidRPr="009C3126">
        <w:rPr>
          <w:rFonts w:ascii="Palatino Linotype" w:hAnsi="Palatino Linotype"/>
          <w:sz w:val="20"/>
        </w:rPr>
        <w:t>Článek XXI.</w:t>
      </w:r>
    </w:p>
    <w:p w14:paraId="6B29B07C" w14:textId="77777777" w:rsidR="00597FA3" w:rsidRPr="009C3126" w:rsidRDefault="00597FA3" w:rsidP="008B63A3">
      <w:pPr>
        <w:pStyle w:val="Nadpis1"/>
        <w:rPr>
          <w:rFonts w:ascii="Palatino Linotype" w:hAnsi="Palatino Linotype" w:cs="Calibri"/>
          <w:sz w:val="20"/>
        </w:rPr>
      </w:pPr>
      <w:r w:rsidRPr="009C3126">
        <w:rPr>
          <w:rFonts w:ascii="Palatino Linotype" w:hAnsi="Palatino Linotype" w:cs="Calibri"/>
          <w:sz w:val="20"/>
        </w:rPr>
        <w:t>Zánik smlouvy</w:t>
      </w:r>
    </w:p>
    <w:p w14:paraId="13E57C94" w14:textId="77777777" w:rsidR="0024722B" w:rsidRPr="009C3126" w:rsidRDefault="00597FA3">
      <w:pPr>
        <w:pStyle w:val="Odstavecseseznamem"/>
        <w:numPr>
          <w:ilvl w:val="0"/>
          <w:numId w:val="36"/>
        </w:numPr>
        <w:spacing w:before="60" w:after="60"/>
        <w:ind w:hanging="709"/>
        <w:jc w:val="both"/>
        <w:rPr>
          <w:rFonts w:ascii="Palatino Linotype" w:hAnsi="Palatino Linotype"/>
          <w:b/>
          <w:spacing w:val="-2"/>
        </w:rPr>
      </w:pPr>
      <w:r w:rsidRPr="009C3126">
        <w:rPr>
          <w:rFonts w:ascii="Palatino Linotype" w:hAnsi="Palatino Linotype"/>
          <w:spacing w:val="-2"/>
        </w:rPr>
        <w:t>Nastanou-li u některé ze stran skutečnosti bránící řádnému plnění této smlouvy je povinna to ihned bez zbytečného odkladu oznámit druhé straně a vyvolat jednání zástupců oprávněných k podpisu smlouvy.</w:t>
      </w:r>
    </w:p>
    <w:p w14:paraId="7D4EF517" w14:textId="73ADC7D9" w:rsidR="0024722B" w:rsidRPr="009C3126" w:rsidRDefault="00597FA3">
      <w:pPr>
        <w:pStyle w:val="Odstavecseseznamem"/>
        <w:numPr>
          <w:ilvl w:val="0"/>
          <w:numId w:val="36"/>
        </w:numPr>
        <w:spacing w:before="60" w:after="60"/>
        <w:ind w:hanging="709"/>
        <w:jc w:val="both"/>
        <w:rPr>
          <w:rFonts w:ascii="Palatino Linotype" w:hAnsi="Palatino Linotype"/>
          <w:b/>
        </w:rPr>
      </w:pPr>
      <w:r w:rsidRPr="009C3126">
        <w:rPr>
          <w:rFonts w:ascii="Palatino Linotype" w:hAnsi="Palatino Linotype"/>
        </w:rPr>
        <w:t>Smluvní strany mohou ukončit smluvní vztah založený touto smlouvou na základě písemné dohody uzavřené mezi oběma smluvními stranami, a to ke dni, který bude v této písemné dohodě výslovně sjednán, nebude-li sjednán, poté ke dni podpisu takové dohody o ukončení této smlouvy.</w:t>
      </w:r>
    </w:p>
    <w:p w14:paraId="6A8F55DD" w14:textId="77777777" w:rsidR="0024722B" w:rsidRPr="009C3126" w:rsidRDefault="00597FA3">
      <w:pPr>
        <w:pStyle w:val="Odstavecseseznamem"/>
        <w:numPr>
          <w:ilvl w:val="0"/>
          <w:numId w:val="36"/>
        </w:numPr>
        <w:spacing w:before="60" w:after="60"/>
        <w:ind w:hanging="709"/>
        <w:jc w:val="both"/>
        <w:rPr>
          <w:rFonts w:ascii="Palatino Linotype" w:hAnsi="Palatino Linotype"/>
          <w:b/>
        </w:rPr>
      </w:pPr>
      <w:r w:rsidRPr="009C3126">
        <w:rPr>
          <w:rFonts w:ascii="Palatino Linotype" w:hAnsi="Palatino Linotype"/>
        </w:rPr>
        <w:t>Pro odstoupení od této smlouvy platí příslušná ustanovení občanského zákoníku, stejně tak pro vzájemný vztah smluvních stran, pokud není v této smlouvě dohodnuta jiná úprava. Mimo případy uvedené v § 2002 občanského zákoníku či výše v této smlouvě má příslu</w:t>
      </w:r>
      <w:r w:rsidR="0041246E" w:rsidRPr="009C3126">
        <w:rPr>
          <w:rFonts w:ascii="Palatino Linotype" w:hAnsi="Palatino Linotype"/>
        </w:rPr>
        <w:t>šná smluvní strana dále právo od</w:t>
      </w:r>
      <w:r w:rsidRPr="009C3126">
        <w:rPr>
          <w:rFonts w:ascii="Palatino Linotype" w:hAnsi="Palatino Linotype"/>
        </w:rPr>
        <w:t>stoupit od této smlouvy v níže uvedených případech</w:t>
      </w:r>
      <w:r w:rsidR="0024722B" w:rsidRPr="009C3126">
        <w:rPr>
          <w:rFonts w:ascii="Palatino Linotype" w:hAnsi="Palatino Linotype"/>
        </w:rPr>
        <w:t>.</w:t>
      </w:r>
    </w:p>
    <w:p w14:paraId="7BDDE87C" w14:textId="26176520" w:rsidR="00597FA3" w:rsidRPr="009C3126" w:rsidRDefault="00597FA3">
      <w:pPr>
        <w:pStyle w:val="Odstavecseseznamem"/>
        <w:numPr>
          <w:ilvl w:val="0"/>
          <w:numId w:val="36"/>
        </w:numPr>
        <w:spacing w:before="60" w:after="60"/>
        <w:ind w:hanging="709"/>
        <w:jc w:val="both"/>
        <w:rPr>
          <w:rFonts w:ascii="Palatino Linotype" w:hAnsi="Palatino Linotype"/>
          <w:b/>
        </w:rPr>
      </w:pPr>
      <w:r w:rsidRPr="009C3126">
        <w:rPr>
          <w:rFonts w:ascii="Palatino Linotype" w:hAnsi="Palatino Linotype"/>
        </w:rPr>
        <w:t xml:space="preserve">Zhotovitel je oprávněn odstoupit od této smlouvy v případě podstatného porušení povinností objednatele, za které je pro účely této </w:t>
      </w:r>
      <w:r w:rsidR="009E6AA3" w:rsidRPr="009C3126">
        <w:rPr>
          <w:rFonts w:ascii="Palatino Linotype" w:hAnsi="Palatino Linotype"/>
        </w:rPr>
        <w:t>s</w:t>
      </w:r>
      <w:r w:rsidRPr="009C3126">
        <w:rPr>
          <w:rFonts w:ascii="Palatino Linotype" w:hAnsi="Palatino Linotype"/>
        </w:rPr>
        <w:t>mlouvy považováno:</w:t>
      </w:r>
    </w:p>
    <w:p w14:paraId="0B2CC7C0" w14:textId="77777777" w:rsidR="00597FA3" w:rsidRPr="009C3126" w:rsidRDefault="00597FA3">
      <w:pPr>
        <w:pStyle w:val="Odstavecseseznamem"/>
        <w:numPr>
          <w:ilvl w:val="1"/>
          <w:numId w:val="36"/>
        </w:numPr>
        <w:spacing w:before="60" w:after="60"/>
        <w:ind w:left="567" w:hanging="851"/>
        <w:jc w:val="both"/>
        <w:rPr>
          <w:rFonts w:ascii="Palatino Linotype" w:hAnsi="Palatino Linotype"/>
        </w:rPr>
      </w:pPr>
      <w:r w:rsidRPr="009C3126">
        <w:rPr>
          <w:rFonts w:ascii="Palatino Linotype" w:hAnsi="Palatino Linotype"/>
        </w:rPr>
        <w:t>prodlení objednatele s úhradou řádně vystaveného daňového dokladu (faktury) po dobu delší než 30 dnů ode dne splatnosti takového daňového dokladu (faktury), pokud zhotovitel objednatele na takové prodlení s úhradou příslušného daňového dokladu (faktury) objednatele písemně upozornil a objednatel nesplnil svou povinnost ani ve zhotovitelem poskytnuté přiměřeně lhůtě.</w:t>
      </w:r>
    </w:p>
    <w:p w14:paraId="4FF7B70A" w14:textId="673A3597" w:rsidR="00597FA3" w:rsidRPr="009C3126" w:rsidRDefault="00597FA3">
      <w:pPr>
        <w:pStyle w:val="Odstavecseseznamem"/>
        <w:numPr>
          <w:ilvl w:val="0"/>
          <w:numId w:val="36"/>
        </w:numPr>
        <w:spacing w:before="60" w:after="60"/>
        <w:ind w:hanging="567"/>
        <w:jc w:val="both"/>
        <w:rPr>
          <w:rFonts w:ascii="Palatino Linotype" w:hAnsi="Palatino Linotype"/>
        </w:rPr>
      </w:pPr>
      <w:r w:rsidRPr="009C3126">
        <w:rPr>
          <w:rFonts w:ascii="Palatino Linotype" w:hAnsi="Palatino Linotype"/>
        </w:rPr>
        <w:t>Objednatel je oprávněn odstoupit od této smlouvy v případě podstatného porušení povinností zhotovitele</w:t>
      </w:r>
      <w:r w:rsidR="008B63A3" w:rsidRPr="009C3126">
        <w:rPr>
          <w:rFonts w:ascii="Palatino Linotype" w:hAnsi="Palatino Linotype"/>
        </w:rPr>
        <w:t xml:space="preserve"> uvedených výše v této smlouvě,</w:t>
      </w:r>
      <w:r w:rsidRPr="009C3126">
        <w:rPr>
          <w:rFonts w:ascii="Palatino Linotype" w:hAnsi="Palatino Linotype"/>
        </w:rPr>
        <w:t xml:space="preserve"> za které je dále pro účely této smlouvy považováno také:</w:t>
      </w:r>
    </w:p>
    <w:p w14:paraId="7477782F" w14:textId="264A8B27" w:rsidR="0024722B" w:rsidRPr="009C3126" w:rsidRDefault="00597FA3">
      <w:pPr>
        <w:pStyle w:val="Odstavecseseznamem"/>
        <w:numPr>
          <w:ilvl w:val="0"/>
          <w:numId w:val="42"/>
        </w:numPr>
        <w:spacing w:before="60" w:after="60"/>
        <w:ind w:left="567" w:hanging="851"/>
        <w:jc w:val="both"/>
        <w:rPr>
          <w:rFonts w:ascii="Palatino Linotype" w:hAnsi="Palatino Linotype"/>
        </w:rPr>
      </w:pPr>
      <w:r w:rsidRPr="009C3126">
        <w:rPr>
          <w:rFonts w:ascii="Palatino Linotype" w:hAnsi="Palatino Linotype"/>
        </w:rPr>
        <w:t xml:space="preserve">prodlení zhotovitele s výkonem prací, výkonů či činností zhotovitele po dobu delší než 14 dní oproti sjednaným </w:t>
      </w:r>
      <w:r w:rsidRPr="009C3126">
        <w:rPr>
          <w:rFonts w:ascii="Palatino Linotype" w:hAnsi="Palatino Linotype"/>
          <w:bCs/>
        </w:rPr>
        <w:t>termínům dle této smlouvy,</w:t>
      </w:r>
      <w:r w:rsidRPr="009C3126">
        <w:rPr>
          <w:rFonts w:ascii="Palatino Linotype" w:hAnsi="Palatino Linotype"/>
        </w:rPr>
        <w:t xml:space="preserve"> pokud objednatel zhotovitele na takové prodlení s plněním povinností zhotovitele dle této smlouvy písemně upozornil a zhotovitel nesplnil svou povinnost ani v objednatelem poskytnuté přiměřeně lhůtě</w:t>
      </w:r>
      <w:r w:rsidR="0024722B" w:rsidRPr="009C3126">
        <w:rPr>
          <w:rFonts w:ascii="Palatino Linotype" w:hAnsi="Palatino Linotype"/>
        </w:rPr>
        <w:t>;</w:t>
      </w:r>
    </w:p>
    <w:p w14:paraId="16320EE4" w14:textId="7FDEE475" w:rsidR="0024722B" w:rsidRPr="009C3126" w:rsidRDefault="00597FA3">
      <w:pPr>
        <w:pStyle w:val="Odstavecseseznamem"/>
        <w:numPr>
          <w:ilvl w:val="0"/>
          <w:numId w:val="42"/>
        </w:numPr>
        <w:spacing w:before="60" w:after="60"/>
        <w:ind w:left="567" w:hanging="851"/>
        <w:jc w:val="both"/>
        <w:rPr>
          <w:rFonts w:ascii="Palatino Linotype" w:hAnsi="Palatino Linotype"/>
        </w:rPr>
      </w:pPr>
      <w:r w:rsidRPr="009C3126">
        <w:rPr>
          <w:rFonts w:ascii="Palatino Linotype" w:hAnsi="Palatino Linotype"/>
          <w:bCs/>
        </w:rPr>
        <w:t xml:space="preserve">opakované (min. 2x) porušení povinností zhotovitele </w:t>
      </w:r>
      <w:r w:rsidR="00A4574D" w:rsidRPr="009C3126">
        <w:rPr>
          <w:rFonts w:ascii="Palatino Linotype" w:hAnsi="Palatino Linotype"/>
          <w:bCs/>
        </w:rPr>
        <w:t>dle této smlouvy, a to zejména v případě nedodržení sjednaných podmínek provádění díla, realizace díla v kvalitě, způsobem a provedení v rozporu s touto smlouvou, porušení povinností zhotovitele při provádění díla, porušení povinností zhotovitele týkajících se staveniště, vedení stavebního deníku, kontrolních dní, poddodavatelského systému či dalších povinností dle této smlouvy</w:t>
      </w:r>
      <w:r w:rsidRPr="009C3126">
        <w:rPr>
          <w:rFonts w:ascii="Palatino Linotype" w:hAnsi="Palatino Linotype"/>
          <w:bCs/>
        </w:rPr>
        <w:t>,</w:t>
      </w:r>
      <w:r w:rsidRPr="009C3126">
        <w:rPr>
          <w:rFonts w:ascii="Palatino Linotype" w:hAnsi="Palatino Linotype"/>
        </w:rPr>
        <w:t xml:space="preserve"> pokud objednatel zhotovitele na takové prodlení s plněním či porušení povinno</w:t>
      </w:r>
      <w:r w:rsidR="00A4574D" w:rsidRPr="009C3126">
        <w:rPr>
          <w:rFonts w:ascii="Palatino Linotype" w:hAnsi="Palatino Linotype"/>
        </w:rPr>
        <w:t>stí zhotovitele dle této s</w:t>
      </w:r>
      <w:r w:rsidRPr="009C3126">
        <w:rPr>
          <w:rFonts w:ascii="Palatino Linotype" w:hAnsi="Palatino Linotype"/>
        </w:rPr>
        <w:t>mlouvy písemně upozornil a zhotovitel nesplnil svou povinnost ani v objednatelem poskytnuté přiměřeně lhůtě;</w:t>
      </w:r>
    </w:p>
    <w:p w14:paraId="6E436067" w14:textId="77777777" w:rsidR="0024722B" w:rsidRPr="009C3126" w:rsidRDefault="00597FA3">
      <w:pPr>
        <w:pStyle w:val="Odstavecseseznamem"/>
        <w:numPr>
          <w:ilvl w:val="0"/>
          <w:numId w:val="42"/>
        </w:numPr>
        <w:spacing w:before="60" w:after="60"/>
        <w:ind w:left="567" w:hanging="851"/>
        <w:jc w:val="both"/>
        <w:rPr>
          <w:rFonts w:ascii="Palatino Linotype" w:hAnsi="Palatino Linotype"/>
        </w:rPr>
      </w:pPr>
      <w:r w:rsidRPr="009C3126">
        <w:rPr>
          <w:rFonts w:ascii="Palatino Linotype" w:hAnsi="Palatino Linotype"/>
        </w:rPr>
        <w:t>porušení povinností zhotovitele týkající se závazku pojištění zhotovitele stanoveného touto smlouvou;</w:t>
      </w:r>
    </w:p>
    <w:p w14:paraId="5DE698A7" w14:textId="77777777" w:rsidR="0024722B" w:rsidRPr="009C3126" w:rsidRDefault="00D42C02">
      <w:pPr>
        <w:pStyle w:val="Odstavecseseznamem"/>
        <w:numPr>
          <w:ilvl w:val="0"/>
          <w:numId w:val="42"/>
        </w:numPr>
        <w:spacing w:before="60" w:after="60"/>
        <w:ind w:left="567" w:hanging="851"/>
        <w:jc w:val="both"/>
        <w:rPr>
          <w:rFonts w:ascii="Palatino Linotype" w:hAnsi="Palatino Linotype"/>
          <w:spacing w:val="-2"/>
        </w:rPr>
      </w:pPr>
      <w:r w:rsidRPr="009C3126">
        <w:rPr>
          <w:rFonts w:ascii="Palatino Linotype" w:hAnsi="Palatino Linotype"/>
          <w:spacing w:val="-2"/>
        </w:rPr>
        <w:t>jestliže zhotovitel bez vážného důvodu po dobu delší než 14 kalendářních dnů přerušil provádění díla a nejedná se o případ přerušení provádění díla z důvodu oboustranné dohody smluvních stran založené v důsledku okolností vylučujících odpovědnost zhotovitele či z důvodu výlučně na straně objednatele;</w:t>
      </w:r>
    </w:p>
    <w:p w14:paraId="1F3DA6FB" w14:textId="628006A4" w:rsidR="00597FA3" w:rsidRPr="009C3126" w:rsidRDefault="00597FA3">
      <w:pPr>
        <w:pStyle w:val="Odstavecseseznamem"/>
        <w:numPr>
          <w:ilvl w:val="0"/>
          <w:numId w:val="42"/>
        </w:numPr>
        <w:spacing w:before="60" w:after="60"/>
        <w:ind w:left="567" w:hanging="851"/>
        <w:jc w:val="both"/>
        <w:rPr>
          <w:rFonts w:ascii="Palatino Linotype" w:hAnsi="Palatino Linotype"/>
          <w:spacing w:val="-2"/>
        </w:rPr>
      </w:pPr>
      <w:r w:rsidRPr="009C3126">
        <w:rPr>
          <w:rFonts w:ascii="Palatino Linotype" w:hAnsi="Palatino Linotype"/>
          <w:spacing w:val="-2"/>
        </w:rPr>
        <w:t>bylo-li příslušným soudem rozhodnuto o tom, že zhotovitel je v </w:t>
      </w:r>
      <w:r w:rsidR="00B436CF" w:rsidRPr="009C3126">
        <w:rPr>
          <w:rFonts w:ascii="Palatino Linotype" w:hAnsi="Palatino Linotype"/>
          <w:spacing w:val="-2"/>
        </w:rPr>
        <w:t>konkurzu</w:t>
      </w:r>
      <w:r w:rsidRPr="009C3126">
        <w:rPr>
          <w:rFonts w:ascii="Palatino Linotype" w:hAnsi="Palatino Linotype"/>
          <w:spacing w:val="-2"/>
        </w:rPr>
        <w:t xml:space="preserve"> ve smyslu zákona č. 182/2006 Sb., o úpadku a způsobech jeho řešení (insolvenční zákon), ve znění pozdějších předpisů (a to bez ohledu na právní moc tohoto rozhodnutí) nebo podá-li zhotovitel sám na sebe insolvenční návrh.</w:t>
      </w:r>
    </w:p>
    <w:p w14:paraId="5589FE28" w14:textId="77777777" w:rsidR="0024722B" w:rsidRPr="009C3126" w:rsidRDefault="00597FA3">
      <w:pPr>
        <w:pStyle w:val="Odstavecseseznamem"/>
        <w:numPr>
          <w:ilvl w:val="0"/>
          <w:numId w:val="36"/>
        </w:numPr>
        <w:spacing w:before="60" w:after="60"/>
        <w:ind w:hanging="709"/>
        <w:jc w:val="both"/>
        <w:rPr>
          <w:rFonts w:ascii="Palatino Linotype" w:hAnsi="Palatino Linotype"/>
        </w:rPr>
      </w:pPr>
      <w:r w:rsidRPr="009C3126">
        <w:rPr>
          <w:rFonts w:ascii="Palatino Linotype" w:hAnsi="Palatino Linotype"/>
        </w:rPr>
        <w:t>V případě, že se zhotovitelem bude probíhat insolvenční řízení,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608077BF" w14:textId="44D4C032" w:rsidR="0024722B" w:rsidRPr="009C3126" w:rsidRDefault="00597FA3">
      <w:pPr>
        <w:pStyle w:val="Odstavecseseznamem"/>
        <w:numPr>
          <w:ilvl w:val="0"/>
          <w:numId w:val="36"/>
        </w:numPr>
        <w:spacing w:before="60" w:after="60"/>
        <w:ind w:hanging="709"/>
        <w:jc w:val="both"/>
        <w:rPr>
          <w:rFonts w:ascii="Palatino Linotype" w:hAnsi="Palatino Linotype"/>
        </w:rPr>
      </w:pPr>
      <w:r w:rsidRPr="009C3126">
        <w:rPr>
          <w:rFonts w:ascii="Palatino Linotype" w:hAnsi="Palatino Linotype"/>
        </w:rPr>
        <w:lastRenderedPageBreak/>
        <w:t>Účinky odstoupení od smlouvy nastávají dnem následujícím po dni, ve kterém bylo písemné oznámení o odstoupení od smlouvy doručeno druhé smluvní straně. Za doručení se považuje okamžik, kdy se listina obsahující oznámení o odstoupení dostane do dispozice druhé smluvní strany.</w:t>
      </w:r>
    </w:p>
    <w:p w14:paraId="31AB2111" w14:textId="60D1824C" w:rsidR="00597FA3" w:rsidRPr="009C3126" w:rsidRDefault="00597FA3">
      <w:pPr>
        <w:pStyle w:val="Odstavecseseznamem"/>
        <w:numPr>
          <w:ilvl w:val="0"/>
          <w:numId w:val="36"/>
        </w:numPr>
        <w:spacing w:before="60" w:after="60"/>
        <w:ind w:hanging="709"/>
        <w:jc w:val="both"/>
        <w:rPr>
          <w:rFonts w:ascii="Palatino Linotype" w:hAnsi="Palatino Linotype"/>
        </w:rPr>
      </w:pPr>
      <w:r w:rsidRPr="009C3126">
        <w:rPr>
          <w:rFonts w:ascii="Palatino Linotype" w:hAnsi="Palatino Linotype"/>
        </w:rPr>
        <w:t xml:space="preserve">Odstoupí-li některá ze stran od této smlouvy na základě ujednání z této smlouvy vyplývajících, případně na základě zákona, a nestanoví-li tato smlouva jinak, pak povinnosti obou stran jsou následující: </w:t>
      </w:r>
    </w:p>
    <w:p w14:paraId="5BBACD6F" w14:textId="3222E470" w:rsidR="002C1BFF" w:rsidRPr="009C3126" w:rsidRDefault="00597FA3">
      <w:pPr>
        <w:pStyle w:val="Odstavecseseznamem"/>
        <w:numPr>
          <w:ilvl w:val="0"/>
          <w:numId w:val="43"/>
        </w:numPr>
        <w:spacing w:before="60" w:after="60"/>
        <w:ind w:left="567" w:hanging="851"/>
        <w:jc w:val="both"/>
        <w:rPr>
          <w:rFonts w:ascii="Palatino Linotype" w:hAnsi="Palatino Linotype"/>
        </w:rPr>
      </w:pPr>
      <w:r w:rsidRPr="009C3126">
        <w:rPr>
          <w:rFonts w:ascii="Palatino Linotype" w:hAnsi="Palatino Linotype" w:cs="Calibri"/>
        </w:rPr>
        <w:t>Zhotovitel provede soupis všech skutečně provedených prací, poskytnutých dodávek a služeb oceněný stejným způsobem, jako byla sjednána cena za splnění předmětu této smlouvy a cena za zhotovení díla dle této smlouvy.</w:t>
      </w:r>
    </w:p>
    <w:p w14:paraId="51F56DC3" w14:textId="5EA3E502" w:rsidR="002C1BFF" w:rsidRPr="009C3126" w:rsidRDefault="00597FA3">
      <w:pPr>
        <w:pStyle w:val="Odstavecseseznamem"/>
        <w:numPr>
          <w:ilvl w:val="0"/>
          <w:numId w:val="43"/>
        </w:numPr>
        <w:spacing w:before="60" w:after="60"/>
        <w:ind w:left="567" w:hanging="851"/>
        <w:jc w:val="both"/>
        <w:rPr>
          <w:rFonts w:ascii="Palatino Linotype" w:hAnsi="Palatino Linotype"/>
        </w:rPr>
      </w:pPr>
      <w:r w:rsidRPr="009C3126">
        <w:rPr>
          <w:rFonts w:ascii="Palatino Linotype" w:hAnsi="Palatino Linotype" w:cs="Calibri"/>
        </w:rPr>
        <w:t xml:space="preserve">Zhotovitel provede vyúčtování všech skutečně provedených prací, poskytnutých dodávek a služeb na díle v souladu s oceněným výkazem výměr a vystaví </w:t>
      </w:r>
      <w:r w:rsidR="00A4574D" w:rsidRPr="009C3126">
        <w:rPr>
          <w:rFonts w:ascii="Palatino Linotype" w:hAnsi="Palatino Linotype" w:cs="Calibri"/>
        </w:rPr>
        <w:t>závěrečnou</w:t>
      </w:r>
      <w:r w:rsidRPr="009C3126">
        <w:rPr>
          <w:rFonts w:ascii="Palatino Linotype" w:hAnsi="Palatino Linotype" w:cs="Calibri"/>
        </w:rPr>
        <w:t xml:space="preserve"> fakturu</w:t>
      </w:r>
      <w:r w:rsidR="00A4574D" w:rsidRPr="009C3126">
        <w:rPr>
          <w:rFonts w:ascii="Palatino Linotype" w:hAnsi="Palatino Linotype" w:cs="Calibri"/>
        </w:rPr>
        <w:t xml:space="preserve"> skutečně zhotovených a objednateli předaných prací</w:t>
      </w:r>
      <w:r w:rsidRPr="009C3126">
        <w:rPr>
          <w:rFonts w:ascii="Palatino Linotype" w:hAnsi="Palatino Linotype" w:cs="Calibri"/>
        </w:rPr>
        <w:t>.</w:t>
      </w:r>
    </w:p>
    <w:p w14:paraId="28B85078" w14:textId="46C6162E" w:rsidR="00301456" w:rsidRPr="009C3126" w:rsidRDefault="00597FA3">
      <w:pPr>
        <w:pStyle w:val="Odstavecseseznamem"/>
        <w:numPr>
          <w:ilvl w:val="0"/>
          <w:numId w:val="43"/>
        </w:numPr>
        <w:spacing w:before="60" w:after="60"/>
        <w:ind w:left="567" w:hanging="851"/>
        <w:jc w:val="both"/>
        <w:rPr>
          <w:rFonts w:ascii="Palatino Linotype" w:hAnsi="Palatino Linotype"/>
        </w:rPr>
      </w:pPr>
      <w:r w:rsidRPr="009C3126">
        <w:rPr>
          <w:rFonts w:ascii="Palatino Linotype" w:hAnsi="Palatino Linotype" w:cs="Calibri"/>
        </w:rPr>
        <w:t>Zhotovitel vyz</w:t>
      </w:r>
      <w:r w:rsidR="0041246E" w:rsidRPr="009C3126">
        <w:rPr>
          <w:rFonts w:ascii="Palatino Linotype" w:hAnsi="Palatino Linotype" w:cs="Calibri"/>
        </w:rPr>
        <w:t xml:space="preserve">ve </w:t>
      </w:r>
      <w:r w:rsidR="005B60AE">
        <w:rPr>
          <w:rFonts w:ascii="Palatino Linotype" w:hAnsi="Palatino Linotype" w:cs="Calibri"/>
        </w:rPr>
        <w:t>TDI</w:t>
      </w:r>
      <w:r w:rsidRPr="009C3126">
        <w:rPr>
          <w:rFonts w:ascii="Palatino Linotype" w:hAnsi="Palatino Linotype" w:cs="Calibri"/>
        </w:rPr>
        <w:t xml:space="preserve"> a oprávněného zástupce objednatele k převzetí do té doby zho</w:t>
      </w:r>
      <w:r w:rsidR="0041246E" w:rsidRPr="009C3126">
        <w:rPr>
          <w:rFonts w:ascii="Palatino Linotype" w:hAnsi="Palatino Linotype" w:cs="Calibri"/>
        </w:rPr>
        <w:t>tovené části díla a </w:t>
      </w:r>
      <w:r w:rsidR="005B60AE">
        <w:rPr>
          <w:rFonts w:ascii="Palatino Linotype" w:hAnsi="Palatino Linotype" w:cs="Calibri"/>
        </w:rPr>
        <w:t>TDI</w:t>
      </w:r>
      <w:r w:rsidRPr="009C3126">
        <w:rPr>
          <w:rFonts w:ascii="Palatino Linotype" w:hAnsi="Palatino Linotype" w:cs="Calibri"/>
        </w:rPr>
        <w:t xml:space="preserve"> je povinen do 7 dnů od obdržení výzvy zahájit přejímací řízení k převzetí do té doby zhotovené části díla. Pro toto přejímací řízení platí obdobně ustanovení smlouvy o přejímacím řízení v případě, že od této smlouvy odstoupeno nebude. </w:t>
      </w:r>
    </w:p>
    <w:p w14:paraId="41F3DBB1" w14:textId="7738458A" w:rsidR="00597FA3" w:rsidRPr="009C3126" w:rsidRDefault="00597FA3" w:rsidP="00301456">
      <w:pPr>
        <w:pStyle w:val="Odstavecseseznamem"/>
        <w:spacing w:before="60" w:after="60"/>
        <w:ind w:left="567"/>
        <w:jc w:val="both"/>
        <w:rPr>
          <w:rFonts w:ascii="Palatino Linotype" w:hAnsi="Palatino Linotype"/>
        </w:rPr>
      </w:pPr>
      <w:r w:rsidRPr="009C3126">
        <w:rPr>
          <w:rFonts w:ascii="Palatino Linotype" w:hAnsi="Palatino Linotype" w:cs="Calibri"/>
        </w:rPr>
        <w:t>Na dosud odvedené práce, poskytnuté dodávky a služby na zhotovení díla se obdobně vztahují ujednání o zárukách z této smlouvy. V případě, že zhotovitel nebude schopen odpovídajícím způsobem poskytnout záruky za provedené práce, pos</w:t>
      </w:r>
      <w:r w:rsidR="0041246E" w:rsidRPr="009C3126">
        <w:rPr>
          <w:rFonts w:ascii="Palatino Linotype" w:hAnsi="Palatino Linotype" w:cs="Calibri"/>
        </w:rPr>
        <w:t xml:space="preserve">kytnuté dodávky a služby, je </w:t>
      </w:r>
      <w:r w:rsidR="005B60AE">
        <w:rPr>
          <w:rFonts w:ascii="Palatino Linotype" w:hAnsi="Palatino Linotype" w:cs="Calibri"/>
        </w:rPr>
        <w:t>TDI</w:t>
      </w:r>
      <w:r w:rsidRPr="009C3126">
        <w:rPr>
          <w:rFonts w:ascii="Palatino Linotype" w:hAnsi="Palatino Linotype" w:cs="Calibri"/>
        </w:rPr>
        <w:t xml:space="preserve">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w:t>
      </w:r>
      <w:r w:rsidR="00517971">
        <w:rPr>
          <w:rFonts w:ascii="Palatino Linotype" w:hAnsi="Palatino Linotype" w:cs="Calibri"/>
        </w:rPr>
        <w:t>díla</w:t>
      </w:r>
      <w:r w:rsidRPr="009C3126">
        <w:rPr>
          <w:rFonts w:ascii="Palatino Linotype" w:hAnsi="Palatino Linotype" w:cs="Calibri"/>
        </w:rPr>
        <w:t xml:space="preserve"> není zhotovitel oprávněn požadovat na objednateli zaplacení odpovídající části sjednané ceny za splnění předmětu smlouvy a ceny díla. Náklady na odstranění takových částí díla jdou k tíži zhotovitele a ten je povinen je uhradit.</w:t>
      </w:r>
    </w:p>
    <w:p w14:paraId="5E65FC81" w14:textId="77777777" w:rsidR="0024722B" w:rsidRPr="009C3126" w:rsidRDefault="00597FA3">
      <w:pPr>
        <w:pStyle w:val="Odstavecseseznamem"/>
        <w:numPr>
          <w:ilvl w:val="0"/>
          <w:numId w:val="36"/>
        </w:numPr>
        <w:spacing w:before="60" w:after="60"/>
        <w:ind w:hanging="709"/>
        <w:jc w:val="both"/>
        <w:rPr>
          <w:rFonts w:ascii="Palatino Linotype" w:hAnsi="Palatino Linotype"/>
        </w:rPr>
      </w:pPr>
      <w:r w:rsidRPr="009C3126">
        <w:rPr>
          <w:rFonts w:ascii="Palatino Linotype" w:hAnsi="Palatino Linotype" w:cs="Calibri"/>
        </w:rPr>
        <w:t xml:space="preserve">Smluvní strana, která svým jednáním, zdržením nebo opomenutím zavdala příčinu pro odstoupení druhé smluvní strany od této smlouvy je povinna uhradit </w:t>
      </w:r>
      <w:r w:rsidR="009E6AA3" w:rsidRPr="009C3126">
        <w:rPr>
          <w:rFonts w:ascii="Palatino Linotype" w:hAnsi="Palatino Linotype" w:cs="Calibri"/>
        </w:rPr>
        <w:t>odstupující</w:t>
      </w:r>
      <w:r w:rsidRPr="009C3126">
        <w:rPr>
          <w:rFonts w:ascii="Palatino Linotype" w:hAnsi="Palatino Linotype" w:cs="Calibri"/>
        </w:rPr>
        <w:t xml:space="preserve"> smluvní straně veškeré náklady (tj. náhradu škody, ušlý zisk apod.)</w:t>
      </w:r>
      <w:r w:rsidR="009E6AA3" w:rsidRPr="009C3126">
        <w:rPr>
          <w:rFonts w:ascii="Palatino Linotype" w:hAnsi="Palatino Linotype" w:cs="Calibri"/>
        </w:rPr>
        <w:t xml:space="preserve">, které vzniknou odstupující smluvní straně </w:t>
      </w:r>
      <w:r w:rsidRPr="009C3126">
        <w:rPr>
          <w:rFonts w:ascii="Palatino Linotype" w:hAnsi="Palatino Linotype" w:cs="Calibri"/>
        </w:rPr>
        <w:t xml:space="preserve">z důvodů </w:t>
      </w:r>
      <w:r w:rsidR="009E6AA3" w:rsidRPr="009C3126">
        <w:rPr>
          <w:rFonts w:ascii="Palatino Linotype" w:hAnsi="Palatino Linotype" w:cs="Calibri"/>
        </w:rPr>
        <w:t xml:space="preserve">jejího </w:t>
      </w:r>
      <w:r w:rsidRPr="009C3126">
        <w:rPr>
          <w:rFonts w:ascii="Palatino Linotype" w:hAnsi="Palatino Linotype" w:cs="Calibri"/>
        </w:rPr>
        <w:t>odstoupení od smlouvy. Uvedené náklady, náhrada škody a ušlý zisk jsou splatné bezhotovostně na účet oprávněné smluvní strany do 14 dnů ode dne, kdy je tato smluvní strana povinné straně vyčíslí.</w:t>
      </w:r>
    </w:p>
    <w:p w14:paraId="07C5DE3E" w14:textId="45AECFC8" w:rsidR="00597FA3" w:rsidRPr="009C3126" w:rsidRDefault="00597FA3">
      <w:pPr>
        <w:pStyle w:val="Odstavecseseznamem"/>
        <w:numPr>
          <w:ilvl w:val="0"/>
          <w:numId w:val="36"/>
        </w:numPr>
        <w:spacing w:before="60" w:after="60"/>
        <w:ind w:hanging="709"/>
        <w:jc w:val="both"/>
        <w:rPr>
          <w:rFonts w:ascii="Palatino Linotype" w:hAnsi="Palatino Linotype"/>
        </w:rPr>
      </w:pPr>
      <w:r w:rsidRPr="009C3126">
        <w:rPr>
          <w:rFonts w:ascii="Palatino Linotype" w:hAnsi="Palatino Linotype"/>
        </w:rPr>
        <w:t>Odstoupením</w:t>
      </w:r>
      <w:r w:rsidRPr="009C3126">
        <w:rPr>
          <w:rFonts w:ascii="Palatino Linotype" w:hAnsi="Palatino Linotype"/>
          <w:color w:val="000000"/>
        </w:rPr>
        <w:t xml:space="preserve"> od smlouvy není dotčeno právo oprávněné smluvní strany na zaplacení smluvní</w:t>
      </w:r>
      <w:r w:rsidR="00A4574D" w:rsidRPr="009C3126">
        <w:rPr>
          <w:rFonts w:ascii="Palatino Linotype" w:hAnsi="Palatino Linotype"/>
          <w:color w:val="000000"/>
        </w:rPr>
        <w:t>ch</w:t>
      </w:r>
      <w:r w:rsidRPr="009C3126">
        <w:rPr>
          <w:rFonts w:ascii="Palatino Linotype" w:hAnsi="Palatino Linotype"/>
          <w:color w:val="000000"/>
        </w:rPr>
        <w:t xml:space="preserve"> pokut</w:t>
      </w:r>
      <w:r w:rsidR="00A4574D" w:rsidRPr="009C3126">
        <w:rPr>
          <w:rFonts w:ascii="Palatino Linotype" w:hAnsi="Palatino Linotype"/>
          <w:color w:val="000000"/>
        </w:rPr>
        <w:t xml:space="preserve"> a sankcí dle této smlouvy</w:t>
      </w:r>
      <w:r w:rsidRPr="009C3126">
        <w:rPr>
          <w:rFonts w:ascii="Palatino Linotype" w:hAnsi="Palatino Linotype"/>
          <w:color w:val="000000"/>
        </w:rPr>
        <w:t xml:space="preserve"> ani na náhradu dalších škod či ušlého zisku vzniklých z důvodu porušením této smlouvy.</w:t>
      </w:r>
    </w:p>
    <w:p w14:paraId="4CEBB468" w14:textId="4F80C0CF" w:rsidR="0009798F" w:rsidRPr="009C3126" w:rsidRDefault="0009798F" w:rsidP="00A87F4A">
      <w:pPr>
        <w:pStyle w:val="Nadpis1"/>
        <w:spacing w:before="120"/>
        <w:rPr>
          <w:rFonts w:ascii="Palatino Linotype" w:hAnsi="Palatino Linotype" w:cs="Calibri"/>
          <w:sz w:val="20"/>
        </w:rPr>
      </w:pPr>
      <w:r w:rsidRPr="009C3126">
        <w:rPr>
          <w:rFonts w:ascii="Palatino Linotype" w:hAnsi="Palatino Linotype" w:cs="Calibri"/>
          <w:sz w:val="20"/>
        </w:rPr>
        <w:t>Článek X</w:t>
      </w:r>
      <w:r w:rsidR="00372E84" w:rsidRPr="009C3126">
        <w:rPr>
          <w:rFonts w:ascii="Palatino Linotype" w:hAnsi="Palatino Linotype" w:cs="Calibri"/>
          <w:sz w:val="20"/>
        </w:rPr>
        <w:t>X</w:t>
      </w:r>
      <w:r w:rsidR="00D8285F" w:rsidRPr="009C3126">
        <w:rPr>
          <w:rFonts w:ascii="Palatino Linotype" w:hAnsi="Palatino Linotype" w:cs="Calibri"/>
          <w:sz w:val="20"/>
        </w:rPr>
        <w:t>I</w:t>
      </w:r>
      <w:r w:rsidR="00372E84" w:rsidRPr="009C3126">
        <w:rPr>
          <w:rFonts w:ascii="Palatino Linotype" w:hAnsi="Palatino Linotype" w:cs="Calibri"/>
          <w:sz w:val="20"/>
        </w:rPr>
        <w:t>I</w:t>
      </w:r>
      <w:r w:rsidRPr="009C3126">
        <w:rPr>
          <w:rFonts w:ascii="Palatino Linotype" w:hAnsi="Palatino Linotype" w:cs="Calibri"/>
          <w:sz w:val="20"/>
        </w:rPr>
        <w:t>.</w:t>
      </w:r>
    </w:p>
    <w:p w14:paraId="0974E95A" w14:textId="77777777" w:rsidR="0009798F" w:rsidRPr="009C3126" w:rsidRDefault="0009798F" w:rsidP="008B63A3">
      <w:pPr>
        <w:pStyle w:val="Nadpis1"/>
        <w:rPr>
          <w:rFonts w:ascii="Palatino Linotype" w:hAnsi="Palatino Linotype" w:cs="Calibri"/>
          <w:sz w:val="20"/>
        </w:rPr>
      </w:pPr>
      <w:r w:rsidRPr="009C3126">
        <w:rPr>
          <w:rFonts w:ascii="Palatino Linotype" w:hAnsi="Palatino Linotype" w:cs="Calibri"/>
          <w:sz w:val="20"/>
        </w:rPr>
        <w:t>Vyšší moc</w:t>
      </w:r>
    </w:p>
    <w:p w14:paraId="6A86F911" w14:textId="77777777" w:rsidR="002C1BFF" w:rsidRPr="009C3126" w:rsidRDefault="0009798F">
      <w:pPr>
        <w:pStyle w:val="Odstavecseseznamem"/>
        <w:numPr>
          <w:ilvl w:val="0"/>
          <w:numId w:val="30"/>
        </w:numPr>
        <w:spacing w:before="60" w:after="60"/>
        <w:ind w:left="568" w:hanging="710"/>
        <w:jc w:val="both"/>
        <w:rPr>
          <w:rFonts w:ascii="Palatino Linotype" w:hAnsi="Palatino Linotype"/>
          <w:b/>
        </w:rPr>
      </w:pPr>
      <w:r w:rsidRPr="009C3126">
        <w:rPr>
          <w:rFonts w:ascii="Palatino Linotype" w:hAnsi="Palatino Linotype" w:cs="Calibri"/>
        </w:rPr>
        <w:t xml:space="preserve">Pro účely </w:t>
      </w:r>
      <w:r w:rsidRPr="009C3126">
        <w:rPr>
          <w:rFonts w:ascii="Palatino Linotype" w:hAnsi="Palatino Linotype"/>
        </w:rPr>
        <w:t>této smlouvy se za vyšší moc považuje</w:t>
      </w:r>
      <w:r w:rsidRPr="009C3126">
        <w:rPr>
          <w:rFonts w:ascii="Palatino Linotype" w:hAnsi="Palatino Linotype" w:cs="Calibri"/>
        </w:rPr>
        <w:t xml:space="preserve"> mimořádn</w:t>
      </w:r>
      <w:r w:rsidRPr="009C3126">
        <w:rPr>
          <w:rFonts w:ascii="Palatino Linotype" w:hAnsi="Palatino Linotype"/>
        </w:rPr>
        <w:t>á</w:t>
      </w:r>
      <w:r w:rsidRPr="009C3126">
        <w:rPr>
          <w:rFonts w:ascii="Palatino Linotype" w:hAnsi="Palatino Linotype" w:cs="Calibri"/>
        </w:rPr>
        <w:t xml:space="preserve"> a neodvratiteln</w:t>
      </w:r>
      <w:r w:rsidRPr="009C3126">
        <w:rPr>
          <w:rFonts w:ascii="Palatino Linotype" w:hAnsi="Palatino Linotype"/>
        </w:rPr>
        <w:t>á</w:t>
      </w:r>
      <w:r w:rsidRPr="009C3126">
        <w:rPr>
          <w:rFonts w:ascii="Palatino Linotype" w:hAnsi="Palatino Linotype" w:cs="Calibri"/>
        </w:rPr>
        <w:t xml:space="preserve"> událost mimo kontrolu smluvní strany, která se na ni odvolává, kterou nemohla předvídat při uzavření </w:t>
      </w:r>
      <w:r w:rsidRPr="009C3126">
        <w:rPr>
          <w:rFonts w:ascii="Palatino Linotype" w:hAnsi="Palatino Linotype"/>
        </w:rPr>
        <w:t>této s</w:t>
      </w:r>
      <w:r w:rsidRPr="009C3126">
        <w:rPr>
          <w:rFonts w:ascii="Palatino Linotype" w:hAnsi="Palatino Linotype" w:cs="Calibri"/>
        </w:rPr>
        <w:t xml:space="preserve">mlouvy a která jí brání v plnění závazků vyplývajících z této </w:t>
      </w:r>
      <w:r w:rsidRPr="009C3126">
        <w:rPr>
          <w:rFonts w:ascii="Palatino Linotype" w:hAnsi="Palatino Linotype"/>
        </w:rPr>
        <w:t>s</w:t>
      </w:r>
      <w:r w:rsidRPr="009C3126">
        <w:rPr>
          <w:rFonts w:ascii="Palatino Linotype" w:hAnsi="Palatino Linotype" w:cs="Calibri"/>
        </w:rPr>
        <w:t xml:space="preserve">mlouvy. Za okolnosti vyšší moci bránící plnění se považují takové okolnosti, které vzniknou po uzavření </w:t>
      </w:r>
      <w:r w:rsidRPr="009C3126">
        <w:rPr>
          <w:rFonts w:ascii="Palatino Linotype" w:hAnsi="Palatino Linotype"/>
        </w:rPr>
        <w:t>s</w:t>
      </w:r>
      <w:r w:rsidRPr="009C3126">
        <w:rPr>
          <w:rFonts w:ascii="Palatino Linotype" w:hAnsi="Palatino Linotype" w:cs="Calibri"/>
        </w:rPr>
        <w:t xml:space="preserve">mlouvy v důsledku událostí výjimečného charakteru, a za které lze považovat zejména: živelné katastrofy, války, invaze, občanská války, občanské nepokoje, revoluce nebo </w:t>
      </w:r>
      <w:r w:rsidRPr="009C3126">
        <w:rPr>
          <w:rFonts w:ascii="Palatino Linotype" w:hAnsi="Palatino Linotype"/>
        </w:rPr>
        <w:t>teroristické útoky</w:t>
      </w:r>
      <w:r w:rsidRPr="009C3126">
        <w:rPr>
          <w:rFonts w:ascii="Palatino Linotype" w:hAnsi="Palatino Linotype" w:cs="Calibri"/>
        </w:rPr>
        <w:t>, generální stávku a stávky celých průmyslových odvětví, pokud byly potvrzeny odborovou radou nebo odborovým svazem apod.</w:t>
      </w:r>
    </w:p>
    <w:p w14:paraId="5B280BB2" w14:textId="77777777" w:rsidR="002C1BFF" w:rsidRPr="009C3126" w:rsidRDefault="0009798F">
      <w:pPr>
        <w:pStyle w:val="Odstavecseseznamem"/>
        <w:numPr>
          <w:ilvl w:val="0"/>
          <w:numId w:val="30"/>
        </w:numPr>
        <w:spacing w:before="60" w:after="60"/>
        <w:ind w:left="568" w:hanging="710"/>
        <w:jc w:val="both"/>
        <w:rPr>
          <w:rFonts w:ascii="Palatino Linotype" w:hAnsi="Palatino Linotype"/>
          <w:b/>
        </w:rPr>
      </w:pPr>
      <w:r w:rsidRPr="009C3126">
        <w:rPr>
          <w:rFonts w:ascii="Palatino Linotype" w:hAnsi="Palatino Linotype"/>
        </w:rPr>
        <w:t>V případě vzniku okolností bránících smluvní stran</w:t>
      </w:r>
      <w:r w:rsidR="00B823C2" w:rsidRPr="009C3126">
        <w:rPr>
          <w:rFonts w:ascii="Palatino Linotype" w:hAnsi="Palatino Linotype"/>
        </w:rPr>
        <w:t>ě v plnění povinností dle této s</w:t>
      </w:r>
      <w:r w:rsidRPr="009C3126">
        <w:rPr>
          <w:rFonts w:ascii="Palatino Linotype" w:hAnsi="Palatino Linotype"/>
        </w:rPr>
        <w:t>mlouvy v důsledku okolností vyšší moci je tato strana povinna neprodleně informovat druhou stranu o vzniku a zániku této okolnosti</w:t>
      </w:r>
      <w:r w:rsidR="00B823C2" w:rsidRPr="009C3126">
        <w:rPr>
          <w:rFonts w:ascii="Palatino Linotype" w:hAnsi="Palatino Linotype"/>
        </w:rPr>
        <w:t>, a to</w:t>
      </w:r>
      <w:r w:rsidRPr="009C3126">
        <w:rPr>
          <w:rFonts w:ascii="Palatino Linotype" w:hAnsi="Palatino Linotype"/>
        </w:rPr>
        <w:t xml:space="preserve"> nejpozději do 7 dnů od jejího vzniku a zániku. V oznámení musí být uvedeno, které smluvní závazky jsou okolnostmi vyšší moci dotčeny a jak. Telefonické nebo e-mailové oznámení musí být bezodkladně potvrzeno písemně </w:t>
      </w:r>
      <w:r w:rsidR="00B823C2" w:rsidRPr="009C3126">
        <w:rPr>
          <w:rFonts w:ascii="Palatino Linotype" w:hAnsi="Palatino Linotype"/>
        </w:rPr>
        <w:t xml:space="preserve">(případně i e-mailem či </w:t>
      </w:r>
      <w:r w:rsidR="00393A95" w:rsidRPr="009C3126">
        <w:rPr>
          <w:rFonts w:ascii="Palatino Linotype" w:hAnsi="Palatino Linotype"/>
          <w:bCs/>
        </w:rPr>
        <w:t>prostřednictvím datové schránky</w:t>
      </w:r>
      <w:r w:rsidR="00B823C2" w:rsidRPr="009C3126">
        <w:rPr>
          <w:rFonts w:ascii="Palatino Linotype" w:hAnsi="Palatino Linotype"/>
        </w:rPr>
        <w:t>)</w:t>
      </w:r>
      <w:r w:rsidRPr="009C3126">
        <w:rPr>
          <w:rFonts w:ascii="Palatino Linotype" w:hAnsi="Palatino Linotype"/>
        </w:rPr>
        <w:t>.  Na požádání předloží strana, která se dovolává vyšší moci, věrohodný důkaz o této skutečnosti. Pokud povinná strana nesplní svou povinnost oznámit druhé straně vznik a zánik okolností vyšší moci, ztrácí nárok na úpravu smluvních podmínek. Smluvní strany se zavazují přijmout taková opatření, která budou minimalizovat následky vyšší moci.</w:t>
      </w:r>
    </w:p>
    <w:p w14:paraId="34E84039" w14:textId="77777777" w:rsidR="002C1BFF" w:rsidRPr="009C3126" w:rsidRDefault="0009798F">
      <w:pPr>
        <w:pStyle w:val="Odstavecseseznamem"/>
        <w:numPr>
          <w:ilvl w:val="0"/>
          <w:numId w:val="30"/>
        </w:numPr>
        <w:spacing w:before="60" w:after="60"/>
        <w:ind w:left="568" w:hanging="710"/>
        <w:jc w:val="both"/>
        <w:rPr>
          <w:rFonts w:ascii="Palatino Linotype" w:hAnsi="Palatino Linotype"/>
          <w:b/>
        </w:rPr>
      </w:pPr>
      <w:r w:rsidRPr="009C3126">
        <w:rPr>
          <w:rFonts w:ascii="Palatino Linotype" w:hAnsi="Palatino Linotype"/>
        </w:rPr>
        <w:lastRenderedPageBreak/>
        <w:t>Pokud celkové trvání případu či situace považované za vyšší moc v rámci jednoho případu přesáhne 3 měsíce, situace se bude řešit vzájemnou dohodou. Pokud nebude dosaženo dohody do 30 dnů, má strana, která se dovolávala vyšší moci, právo odstoupit od smlouvy. Účinnost odstoupení nastává dnem doručení oznámení o odstoupení druhé straně.</w:t>
      </w:r>
    </w:p>
    <w:p w14:paraId="692203C0" w14:textId="77777777" w:rsidR="002C1BFF" w:rsidRPr="009C3126" w:rsidRDefault="0009798F">
      <w:pPr>
        <w:pStyle w:val="Odstavecseseznamem"/>
        <w:numPr>
          <w:ilvl w:val="0"/>
          <w:numId w:val="30"/>
        </w:numPr>
        <w:spacing w:before="60" w:after="60"/>
        <w:ind w:left="568" w:hanging="710"/>
        <w:jc w:val="both"/>
        <w:rPr>
          <w:rFonts w:ascii="Palatino Linotype" w:hAnsi="Palatino Linotype"/>
          <w:b/>
        </w:rPr>
      </w:pPr>
      <w:r w:rsidRPr="009C3126">
        <w:rPr>
          <w:rFonts w:ascii="Palatino Linotype" w:hAnsi="Palatino Linotype"/>
        </w:rPr>
        <w:t xml:space="preserve">Strana, která je ovlivněna vyšší mocí, podnikne na své náklady (pokud nebude dohodnuto jinak) taková opatření, která povedou k zachování její schopnosti plnit své </w:t>
      </w:r>
      <w:r w:rsidR="00B823C2" w:rsidRPr="009C3126">
        <w:rPr>
          <w:rFonts w:ascii="Palatino Linotype" w:hAnsi="Palatino Linotype"/>
        </w:rPr>
        <w:t>závazky vyplývající z této s</w:t>
      </w:r>
      <w:r w:rsidRPr="009C3126">
        <w:rPr>
          <w:rFonts w:ascii="Palatino Linotype" w:hAnsi="Palatino Linotype"/>
        </w:rPr>
        <w:t>mlouvy tak, aby mohla obnovit činnost co nejdříve po pominutí okolností vyšší moci.</w:t>
      </w:r>
    </w:p>
    <w:p w14:paraId="22DC2DD1" w14:textId="2FDA6A05" w:rsidR="0009798F" w:rsidRPr="009C3126" w:rsidRDefault="0009798F">
      <w:pPr>
        <w:pStyle w:val="Odstavecseseznamem"/>
        <w:numPr>
          <w:ilvl w:val="0"/>
          <w:numId w:val="30"/>
        </w:numPr>
        <w:spacing w:before="60" w:after="60"/>
        <w:ind w:left="568" w:hanging="710"/>
        <w:jc w:val="both"/>
        <w:rPr>
          <w:rFonts w:ascii="Palatino Linotype" w:hAnsi="Palatino Linotype"/>
          <w:b/>
        </w:rPr>
      </w:pPr>
      <w:r w:rsidRPr="009C3126">
        <w:rPr>
          <w:rFonts w:ascii="Palatino Linotype" w:hAnsi="Palatino Linotype"/>
        </w:rPr>
        <w:t>Shora uvedená ustanovení o případech zásahů vyšší moci v žádném případě nezbavují žádnou ze smluvních stran povinnosti plnit své smluvní závazky neovlivněné okolnostmi vyšší moci.</w:t>
      </w:r>
    </w:p>
    <w:p w14:paraId="73D66358" w14:textId="18D31534" w:rsidR="0009798F" w:rsidRPr="009C3126" w:rsidRDefault="0009798F" w:rsidP="00A87F4A">
      <w:pPr>
        <w:spacing w:before="120"/>
        <w:jc w:val="center"/>
        <w:rPr>
          <w:rFonts w:ascii="Palatino Linotype" w:hAnsi="Palatino Linotype"/>
          <w:b/>
          <w:bCs/>
        </w:rPr>
      </w:pPr>
      <w:r w:rsidRPr="009C3126">
        <w:rPr>
          <w:rFonts w:ascii="Palatino Linotype" w:hAnsi="Palatino Linotype"/>
          <w:b/>
          <w:bCs/>
        </w:rPr>
        <w:t xml:space="preserve">Článek </w:t>
      </w:r>
      <w:r w:rsidR="00B823C2" w:rsidRPr="009C3126">
        <w:rPr>
          <w:rFonts w:ascii="Palatino Linotype" w:hAnsi="Palatino Linotype"/>
          <w:b/>
          <w:bCs/>
        </w:rPr>
        <w:t>X</w:t>
      </w:r>
      <w:r w:rsidRPr="009C3126">
        <w:rPr>
          <w:rFonts w:ascii="Palatino Linotype" w:hAnsi="Palatino Linotype"/>
          <w:b/>
          <w:bCs/>
        </w:rPr>
        <w:t>X</w:t>
      </w:r>
      <w:r w:rsidR="006D612D" w:rsidRPr="009C3126">
        <w:rPr>
          <w:rFonts w:ascii="Palatino Linotype" w:hAnsi="Palatino Linotype"/>
          <w:b/>
          <w:bCs/>
        </w:rPr>
        <w:t>I</w:t>
      </w:r>
      <w:r w:rsidR="002C1BFF" w:rsidRPr="009C3126">
        <w:rPr>
          <w:rFonts w:ascii="Palatino Linotype" w:hAnsi="Palatino Linotype"/>
          <w:b/>
          <w:bCs/>
        </w:rPr>
        <w:t>II</w:t>
      </w:r>
      <w:r w:rsidRPr="009C3126">
        <w:rPr>
          <w:rFonts w:ascii="Palatino Linotype" w:hAnsi="Palatino Linotype"/>
          <w:b/>
          <w:bCs/>
        </w:rPr>
        <w:t xml:space="preserve">. </w:t>
      </w:r>
    </w:p>
    <w:p w14:paraId="02AE1E8F" w14:textId="77777777" w:rsidR="0009798F" w:rsidRPr="009C3126" w:rsidRDefault="0009798F" w:rsidP="008B63A3">
      <w:pPr>
        <w:pStyle w:val="Nadpis1"/>
        <w:tabs>
          <w:tab w:val="left" w:pos="0"/>
        </w:tabs>
        <w:rPr>
          <w:rFonts w:ascii="Palatino Linotype" w:hAnsi="Palatino Linotype"/>
          <w:sz w:val="20"/>
        </w:rPr>
      </w:pPr>
      <w:r w:rsidRPr="009C3126">
        <w:rPr>
          <w:rFonts w:ascii="Palatino Linotype" w:hAnsi="Palatino Linotype"/>
          <w:sz w:val="20"/>
        </w:rPr>
        <w:t>Ostatní ujednání</w:t>
      </w:r>
    </w:p>
    <w:p w14:paraId="06CA168E" w14:textId="77777777" w:rsidR="002C1BFF" w:rsidRPr="009C3126" w:rsidRDefault="0009798F">
      <w:pPr>
        <w:pStyle w:val="Odstavecseseznamem"/>
        <w:numPr>
          <w:ilvl w:val="0"/>
          <w:numId w:val="32"/>
        </w:numPr>
        <w:tabs>
          <w:tab w:val="left" w:pos="567"/>
        </w:tabs>
        <w:spacing w:before="60" w:after="60"/>
        <w:ind w:hanging="709"/>
        <w:jc w:val="both"/>
        <w:rPr>
          <w:rFonts w:ascii="Palatino Linotype" w:hAnsi="Palatino Linotype"/>
          <w:b/>
        </w:rPr>
      </w:pPr>
      <w:r w:rsidRPr="009C3126">
        <w:rPr>
          <w:rFonts w:ascii="Palatino Linotype" w:hAnsi="Palatino Linotype"/>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5F8924B6" w14:textId="5D8641E2" w:rsidR="002C1BFF" w:rsidRPr="009C3126" w:rsidRDefault="0009798F">
      <w:pPr>
        <w:pStyle w:val="Odstavecseseznamem"/>
        <w:numPr>
          <w:ilvl w:val="0"/>
          <w:numId w:val="32"/>
        </w:numPr>
        <w:tabs>
          <w:tab w:val="left" w:pos="567"/>
        </w:tabs>
        <w:spacing w:before="60" w:after="60"/>
        <w:ind w:hanging="709"/>
        <w:jc w:val="both"/>
        <w:rPr>
          <w:rFonts w:ascii="Palatino Linotype" w:hAnsi="Palatino Linotype"/>
          <w:b/>
        </w:rPr>
      </w:pPr>
      <w:r w:rsidRPr="009C3126">
        <w:rPr>
          <w:rFonts w:ascii="Palatino Linotype" w:hAnsi="Palatino Linotype"/>
          <w:bCs/>
        </w:rPr>
        <w:t xml:space="preserve">Zhotovitel je srozuměn a souhlasí s tím, že v souladu s ustanovením § 2 písm. e) zákona č. 320/2001 Sb., o finanční kontrole ve veřejné správě a o změně některých zákonů, v platném a účinném znění, (dále jen „zákon o finanční kontrole“) je osobou povinnou spolupůsobit při výkonu finanční kontroly. Zhotovitel zejména souhlasí s tím, aby subjekty oprávněné dle zákona o finanční kontrole provedly finanční kontrolu závazkového vztahu vyplývajícího z této smlouvy s tím, že zhotovitel se podrobí této kontrole a bude působit jako osoba povinná. Toto ustanovení platí pro zhotovitele samotného i veškeré případné poddodavatele zhotovitele. Zhotovitel je dále srozuměn a souhlasí s tím, že </w:t>
      </w:r>
      <w:r w:rsidR="00F71C7D" w:rsidRPr="009C3126">
        <w:rPr>
          <w:rFonts w:ascii="Palatino Linotype" w:hAnsi="Palatino Linotype"/>
        </w:rPr>
        <w:t xml:space="preserve">minimálně po dobu 10 let od dokončení plnění této smlouvy (tj. řádného předání díla) je povinen </w:t>
      </w:r>
      <w:r w:rsidRPr="009C3126">
        <w:rPr>
          <w:rFonts w:ascii="Palatino Linotype" w:hAnsi="Palatino Linotype"/>
          <w:bCs/>
        </w:rPr>
        <w:t xml:space="preserve">poskytovat požadované informace a dokumentaci související s realizací </w:t>
      </w:r>
      <w:r w:rsidRPr="009C3126">
        <w:rPr>
          <w:rFonts w:ascii="Palatino Linotype" w:hAnsi="Palatino Linotype"/>
        </w:rPr>
        <w:t xml:space="preserve">s realizací příslušné veřejné zakázky dle shora uvedeného zadávacího řízení, tj. předmětu plnění dle této smlouvy, </w:t>
      </w:r>
      <w:r w:rsidRPr="009C3126">
        <w:rPr>
          <w:rFonts w:ascii="Palatino Linotype" w:hAnsi="Palatino Linotype"/>
          <w:bCs/>
        </w:rPr>
        <w:t>zaměstnancům nebo zmocněncům pověřených orgánů (</w:t>
      </w:r>
      <w:r w:rsidR="00F71C7D" w:rsidRPr="009C3126">
        <w:rPr>
          <w:rFonts w:ascii="Palatino Linotype" w:hAnsi="Palatino Linotype"/>
          <w:bCs/>
        </w:rPr>
        <w:t xml:space="preserve">NSA, </w:t>
      </w:r>
      <w:r w:rsidRPr="009C3126">
        <w:rPr>
          <w:rFonts w:ascii="Palatino Linotype" w:hAnsi="Palatino Linotype"/>
          <w:bCs/>
        </w:rPr>
        <w:t xml:space="preserve">CRR, MMR ČR, MF ČR, Nejvyššího kontrolního úřadu, příslušného orgánu finanční správy a dalších oprávněných orgánů státní správy) a je povinen vytvořit výše uvedeným osobám podmínky k provedení kontroly vztahující se k realizaci </w:t>
      </w:r>
      <w:r w:rsidR="00F71C7D" w:rsidRPr="009C3126">
        <w:rPr>
          <w:rFonts w:ascii="Palatino Linotype" w:hAnsi="Palatino Linotype"/>
          <w:bCs/>
        </w:rPr>
        <w:t>díla</w:t>
      </w:r>
      <w:r w:rsidRPr="009C3126">
        <w:rPr>
          <w:rFonts w:ascii="Palatino Linotype" w:hAnsi="Palatino Linotype"/>
          <w:bCs/>
        </w:rPr>
        <w:t xml:space="preserve"> a poskytnout jim při provádění kontroly součinnost.</w:t>
      </w:r>
    </w:p>
    <w:p w14:paraId="06F9965B" w14:textId="4DD309FE" w:rsidR="0009798F" w:rsidRPr="009C3126" w:rsidRDefault="0009798F">
      <w:pPr>
        <w:pStyle w:val="Odstavecseseznamem"/>
        <w:numPr>
          <w:ilvl w:val="0"/>
          <w:numId w:val="32"/>
        </w:numPr>
        <w:tabs>
          <w:tab w:val="left" w:pos="567"/>
        </w:tabs>
        <w:spacing w:before="60" w:after="60"/>
        <w:ind w:hanging="709"/>
        <w:jc w:val="both"/>
        <w:rPr>
          <w:rFonts w:ascii="Palatino Linotype" w:hAnsi="Palatino Linotype"/>
          <w:b/>
        </w:rPr>
      </w:pPr>
      <w:r w:rsidRPr="009C3126">
        <w:rPr>
          <w:rFonts w:ascii="Palatino Linotype" w:hAnsi="Palatino Linotype" w:cs="Palatino Linotype"/>
          <w:bCs/>
        </w:rPr>
        <w:t xml:space="preserve">Zhotovitel je povinen zachovávat mlčenlivosti vůči třetím osobám o veškerých skutečnostech, o nichž se dozvěděl v souvislosti s výkonem činnosti na základě této </w:t>
      </w:r>
      <w:r w:rsidR="009E6AA3" w:rsidRPr="009C3126">
        <w:rPr>
          <w:rFonts w:ascii="Palatino Linotype" w:hAnsi="Palatino Linotype" w:cs="Palatino Linotype"/>
          <w:bCs/>
        </w:rPr>
        <w:t>s</w:t>
      </w:r>
      <w:r w:rsidRPr="009C3126">
        <w:rPr>
          <w:rFonts w:ascii="Palatino Linotype" w:hAnsi="Palatino Linotype" w:cs="Palatino Linotype"/>
          <w:bCs/>
        </w:rPr>
        <w:t>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Zhotovitel se zavazuje, že zabezpečí před nepovolanými osobami takové informace, které tvoří nebo mohou tvořit obchodní tajemství a takové, které spadají pod ochranu zák. č. 148/1998 Sb., o ochraně utajovaných skutečností a o změně některých zákonů, ve znění po</w:t>
      </w:r>
      <w:r w:rsidR="00F74A36" w:rsidRPr="009C3126">
        <w:rPr>
          <w:rFonts w:ascii="Palatino Linotype" w:hAnsi="Palatino Linotype" w:cs="Palatino Linotype"/>
          <w:bCs/>
        </w:rPr>
        <w:t>zdějších předpisů a zákona č. 1</w:t>
      </w:r>
      <w:r w:rsidRPr="009C3126">
        <w:rPr>
          <w:rFonts w:ascii="Palatino Linotype" w:hAnsi="Palatino Linotype" w:cs="Palatino Linotype"/>
          <w:bCs/>
        </w:rPr>
        <w:t>1</w:t>
      </w:r>
      <w:r w:rsidR="00F74A36" w:rsidRPr="009C3126">
        <w:rPr>
          <w:rFonts w:ascii="Palatino Linotype" w:hAnsi="Palatino Linotype" w:cs="Palatino Linotype"/>
          <w:bCs/>
        </w:rPr>
        <w:t>0</w:t>
      </w:r>
      <w:r w:rsidRPr="009C3126">
        <w:rPr>
          <w:rFonts w:ascii="Palatino Linotype" w:hAnsi="Palatino Linotype" w:cs="Palatino Linotype"/>
          <w:bCs/>
        </w:rPr>
        <w:t>/20</w:t>
      </w:r>
      <w:r w:rsidR="00F74A36" w:rsidRPr="009C3126">
        <w:rPr>
          <w:rFonts w:ascii="Palatino Linotype" w:hAnsi="Palatino Linotype" w:cs="Palatino Linotype"/>
          <w:bCs/>
        </w:rPr>
        <w:t>19</w:t>
      </w:r>
      <w:r w:rsidRPr="009C3126">
        <w:rPr>
          <w:rFonts w:ascii="Palatino Linotype" w:hAnsi="Palatino Linotype" w:cs="Palatino Linotype"/>
          <w:bCs/>
        </w:rPr>
        <w:t xml:space="preserve"> Sb., o </w:t>
      </w:r>
      <w:r w:rsidR="00F74A36" w:rsidRPr="009C3126">
        <w:rPr>
          <w:rFonts w:ascii="Palatino Linotype" w:hAnsi="Palatino Linotype" w:cs="Palatino Linotype"/>
          <w:bCs/>
        </w:rPr>
        <w:t>zpracování</w:t>
      </w:r>
      <w:r w:rsidRPr="009C3126">
        <w:rPr>
          <w:rFonts w:ascii="Palatino Linotype" w:hAnsi="Palatino Linotype" w:cs="Palatino Linotype"/>
          <w:bCs/>
        </w:rPr>
        <w:t xml:space="preserve"> osobních údajů, ve znění pozdějších předpisů. </w:t>
      </w:r>
      <w:r w:rsidRPr="009C3126">
        <w:rPr>
          <w:rFonts w:ascii="Palatino Linotype" w:hAnsi="Palatino Linotype" w:cs="Palatino Linotype"/>
          <w:bCs/>
          <w:iCs/>
        </w:rPr>
        <w:t>Povinnost mlčenlivosti dle tohoto odstavce se vztahuje i na osoby, které zhotovitel pověří plněním této Smlouvy, tj. na zaměstnance zhotovitele a další osoby, které zhotovitel použije či pověří v souvislosti s poskytováním plnění dle této smlouvy (poddodavatelé).</w:t>
      </w:r>
    </w:p>
    <w:p w14:paraId="1D9B268E" w14:textId="40A10C99" w:rsidR="002C1BFF" w:rsidRPr="009C3126" w:rsidRDefault="0009798F">
      <w:pPr>
        <w:pStyle w:val="Odstavecseseznamem"/>
        <w:numPr>
          <w:ilvl w:val="0"/>
          <w:numId w:val="32"/>
        </w:numPr>
        <w:tabs>
          <w:tab w:val="left" w:pos="567"/>
        </w:tabs>
        <w:spacing w:before="60" w:after="60"/>
        <w:ind w:hanging="709"/>
        <w:jc w:val="both"/>
        <w:rPr>
          <w:rFonts w:ascii="Palatino Linotype" w:hAnsi="Palatino Linotype"/>
          <w:b/>
        </w:rPr>
      </w:pPr>
      <w:r w:rsidRPr="009C3126">
        <w:rPr>
          <w:rFonts w:ascii="Palatino Linotype" w:hAnsi="Palatino Linotype"/>
        </w:rPr>
        <w:t xml:space="preserve">Zhotovitel je povinen řádně uchovávat originál této smlouvy včetně jejích případných dodatků a její přílohy, veškeré originály účetních dokladů a originály dalších dokumentů souvisejících s realizací příslušné veřejné zakázky dle shora uvedeného zadávacího řízení, tj. předmětu plnění dle této smlouvy, minimálně </w:t>
      </w:r>
      <w:r w:rsidR="00F71C7D" w:rsidRPr="009C3126">
        <w:rPr>
          <w:rFonts w:ascii="Palatino Linotype" w:hAnsi="Palatino Linotype"/>
        </w:rPr>
        <w:t>po dobu 10 let od dokončení plnění této smlouvy (tj. řádného předání díla)</w:t>
      </w:r>
      <w:r w:rsidRPr="009C3126">
        <w:rPr>
          <w:rFonts w:ascii="Palatino Linotype" w:hAnsi="Palatino Linotype"/>
        </w:rPr>
        <w:t>. Doklady se zhotovitel zavazuje uchovávat způsobem uvedeným v zákoně č. 563/1991 Sb., o účetnictví, ve znění pozdějších předpisů, a v zákoně č. 499/2004 Sb. o archivnictví a spisové službě a o změně některých zákonů, ve znění pozdějších předpisů.</w:t>
      </w:r>
    </w:p>
    <w:p w14:paraId="0602C83C" w14:textId="570F1727" w:rsidR="00477A04" w:rsidRPr="009C3126" w:rsidRDefault="00F71C7D">
      <w:pPr>
        <w:pStyle w:val="Odstavecseseznamem"/>
        <w:numPr>
          <w:ilvl w:val="0"/>
          <w:numId w:val="32"/>
        </w:numPr>
        <w:tabs>
          <w:tab w:val="left" w:pos="567"/>
        </w:tabs>
        <w:spacing w:before="60" w:after="60"/>
        <w:ind w:hanging="709"/>
        <w:jc w:val="both"/>
        <w:rPr>
          <w:rFonts w:ascii="Palatino Linotype" w:hAnsi="Palatino Linotype"/>
          <w:b/>
        </w:rPr>
      </w:pPr>
      <w:r w:rsidRPr="009C3126">
        <w:rPr>
          <w:rFonts w:ascii="Palatino Linotype" w:hAnsi="Palatino Linotype"/>
          <w:iCs/>
        </w:rPr>
        <w:t xml:space="preserve">Zhotovitel výslovně souhlasí s tím, aby tato Smlouva včetně jejich případných změn byla vedena v evidenci smluv, která je veřejně přístupná a která obsahuje údaje zejména o smluvních stranách, předmětu Smlouvy, výši finančního plnění a datum jejího podpisu. Zhotovitel dále výslovně souhlasí s tím, že objednatel tuto Smlouvu včetně jejich případných změn v plném rozsahu zveřejní na </w:t>
      </w:r>
      <w:r w:rsidRPr="009C3126">
        <w:rPr>
          <w:rFonts w:ascii="Palatino Linotype" w:hAnsi="Palatino Linotype"/>
          <w:iCs/>
        </w:rPr>
        <w:lastRenderedPageBreak/>
        <w:t>webových stránkách určených objednatelem (např. webové adrese profilu zadavatele, registru smluv či na jiných obdobných místech). Zhotovitel prohlašuje, že skutečnosti uvedené v této Smlouvě nepovažuje za obchodní tajemství a uděluje svolení k jejich užití a zveřejnění bez stanovení jakýchkoliv dalších podmínek. Ve smyslu zákona č. 340/2015 Sb., o registru smluv berou smluvní strany na vědomí, že prostřednictvím registru smluv se povinně uveřejňuje soukromoprávní smlouva, jakož i smlouva o poskytnutí dotace nebo návratné finanční výpomoci, jejíž stranou je kupující (jakožto právnická osoba, v níž má územní samosprávný celek většinovou majetkovou účast). Souladu s tímto zákonem č. 340/2015 Sb., o registru smluv podléhá také režim této Smlouvy.</w:t>
      </w:r>
      <w:r w:rsidR="00477A04" w:rsidRPr="009C3126">
        <w:rPr>
          <w:rFonts w:ascii="Palatino Linotype" w:hAnsi="Palatino Linotype"/>
          <w:iCs/>
        </w:rPr>
        <w:t xml:space="preserve"> Zhotovitel prohlašuje, že skutečnosti uvedené v této smlouvě nepovažuje za obchodní tajemství a uděluje svolení k jejich užití a zveřejnění bez stanovení jakýchkoliv dalších podmínek.</w:t>
      </w:r>
    </w:p>
    <w:p w14:paraId="33C86783" w14:textId="6422D25A" w:rsidR="0009798F" w:rsidRPr="009C3126" w:rsidRDefault="0009798F" w:rsidP="00A87F4A">
      <w:pPr>
        <w:pStyle w:val="Odstavecseseznamem"/>
        <w:spacing w:before="120"/>
        <w:ind w:left="0"/>
        <w:jc w:val="center"/>
        <w:rPr>
          <w:rFonts w:ascii="Palatino Linotype" w:hAnsi="Palatino Linotype" w:cs="Calibri"/>
          <w:b/>
        </w:rPr>
      </w:pPr>
      <w:r w:rsidRPr="009C3126">
        <w:rPr>
          <w:rFonts w:ascii="Palatino Linotype" w:hAnsi="Palatino Linotype" w:cs="Calibri"/>
          <w:b/>
        </w:rPr>
        <w:t>Článek XX</w:t>
      </w:r>
      <w:r w:rsidR="002C1BFF" w:rsidRPr="009C3126">
        <w:rPr>
          <w:rFonts w:ascii="Palatino Linotype" w:hAnsi="Palatino Linotype" w:cs="Calibri"/>
          <w:b/>
        </w:rPr>
        <w:t>I</w:t>
      </w:r>
      <w:r w:rsidR="006D612D" w:rsidRPr="009C3126">
        <w:rPr>
          <w:rFonts w:ascii="Palatino Linotype" w:hAnsi="Palatino Linotype" w:cs="Calibri"/>
          <w:b/>
        </w:rPr>
        <w:t>V</w:t>
      </w:r>
      <w:r w:rsidRPr="009C3126">
        <w:rPr>
          <w:rFonts w:ascii="Palatino Linotype" w:hAnsi="Palatino Linotype" w:cs="Calibri"/>
          <w:b/>
        </w:rPr>
        <w:t>.</w:t>
      </w:r>
    </w:p>
    <w:p w14:paraId="2A37CB88" w14:textId="77777777" w:rsidR="0009798F" w:rsidRPr="009C3126" w:rsidRDefault="0009798F" w:rsidP="008B63A3">
      <w:pPr>
        <w:pStyle w:val="Odstavecseseznamem"/>
        <w:ind w:left="0"/>
        <w:jc w:val="center"/>
        <w:rPr>
          <w:rFonts w:ascii="Palatino Linotype" w:hAnsi="Palatino Linotype" w:cs="Calibri"/>
          <w:b/>
        </w:rPr>
      </w:pPr>
      <w:r w:rsidRPr="009C3126">
        <w:rPr>
          <w:rFonts w:ascii="Palatino Linotype" w:hAnsi="Palatino Linotype" w:cs="Calibri"/>
          <w:b/>
        </w:rPr>
        <w:t>Ochrana osobních údajů</w:t>
      </w:r>
    </w:p>
    <w:p w14:paraId="42FF965B" w14:textId="77777777" w:rsidR="002C1BFF" w:rsidRPr="009C3126" w:rsidRDefault="0009798F">
      <w:pPr>
        <w:pStyle w:val="Odstavecseseznamem"/>
        <w:numPr>
          <w:ilvl w:val="0"/>
          <w:numId w:val="33"/>
        </w:numPr>
        <w:spacing w:before="60" w:after="60"/>
        <w:ind w:left="568" w:hanging="710"/>
        <w:jc w:val="both"/>
        <w:rPr>
          <w:rFonts w:ascii="Palatino Linotype" w:hAnsi="Palatino Linotype" w:cs="Calibri"/>
        </w:rPr>
      </w:pPr>
      <w:r w:rsidRPr="009C3126">
        <w:rPr>
          <w:rFonts w:ascii="Palatino Linotype" w:hAnsi="Palatino Linotype" w:cs="Calibri"/>
        </w:rPr>
        <w:t>Smluvní strany se zavazují dodržovat příslušná ustanovení týkající se dodržování ochrany osobních údajů, budou-li na základě této smlouvy zpracovávány, uchovávány a používány, a to zejména ve smyslu zákona č. 1</w:t>
      </w:r>
      <w:r w:rsidR="00477A04" w:rsidRPr="009C3126">
        <w:rPr>
          <w:rFonts w:ascii="Palatino Linotype" w:hAnsi="Palatino Linotype" w:cs="Calibri"/>
        </w:rPr>
        <w:t>10</w:t>
      </w:r>
      <w:r w:rsidRPr="009C3126">
        <w:rPr>
          <w:rFonts w:ascii="Palatino Linotype" w:hAnsi="Palatino Linotype" w:cs="Calibri"/>
        </w:rPr>
        <w:t>/20</w:t>
      </w:r>
      <w:r w:rsidR="00477A04" w:rsidRPr="009C3126">
        <w:rPr>
          <w:rFonts w:ascii="Palatino Linotype" w:hAnsi="Palatino Linotype" w:cs="Calibri"/>
        </w:rPr>
        <w:t>19</w:t>
      </w:r>
      <w:r w:rsidRPr="009C3126">
        <w:rPr>
          <w:rFonts w:ascii="Palatino Linotype" w:hAnsi="Palatino Linotype" w:cs="Calibri"/>
        </w:rPr>
        <w:t xml:space="preserve"> Sb., </w:t>
      </w:r>
      <w:r w:rsidRPr="009C3126">
        <w:rPr>
          <w:rFonts w:ascii="Palatino Linotype" w:hAnsi="Palatino Linotype" w:cs="Calibri"/>
          <w:bCs/>
        </w:rPr>
        <w:t xml:space="preserve">o </w:t>
      </w:r>
      <w:r w:rsidR="00477A04" w:rsidRPr="009C3126">
        <w:rPr>
          <w:rFonts w:ascii="Palatino Linotype" w:hAnsi="Palatino Linotype" w:cs="Calibri"/>
          <w:bCs/>
        </w:rPr>
        <w:t xml:space="preserve">zpracování </w:t>
      </w:r>
      <w:r w:rsidRPr="009C3126">
        <w:rPr>
          <w:rFonts w:ascii="Palatino Linotype" w:hAnsi="Palatino Linotype" w:cs="Calibri"/>
          <w:bCs/>
        </w:rPr>
        <w:t>osobních údajů</w:t>
      </w:r>
      <w:r w:rsidRPr="009C3126">
        <w:rPr>
          <w:rFonts w:ascii="Palatino Linotype" w:hAnsi="Palatino Linotype" w:cs="Calibri"/>
        </w:rPr>
        <w:t xml:space="preserve">, ve znění pozdějších předpisů či dle obecného nařízení o ochraně osobních údajů Evropského parlamentu a Rady (EU) č. 2016/679 ze dne 27. 4. 2016 o ochraně fyzických osob v souvislosti se zpracováním osobních údajů a o volném pohybu těchto údajů. </w:t>
      </w:r>
    </w:p>
    <w:p w14:paraId="2E2B307F" w14:textId="4B34C893" w:rsidR="0009798F" w:rsidRPr="009C3126" w:rsidRDefault="0009798F">
      <w:pPr>
        <w:pStyle w:val="Odstavecseseznamem"/>
        <w:numPr>
          <w:ilvl w:val="0"/>
          <w:numId w:val="33"/>
        </w:numPr>
        <w:spacing w:before="60" w:after="60"/>
        <w:ind w:left="568" w:hanging="710"/>
        <w:jc w:val="both"/>
        <w:rPr>
          <w:rFonts w:ascii="Palatino Linotype" w:hAnsi="Palatino Linotype" w:cs="Calibri"/>
        </w:rPr>
      </w:pPr>
      <w:r w:rsidRPr="009C3126">
        <w:rPr>
          <w:rFonts w:ascii="Palatino Linotype" w:hAnsi="Palatino Linotype" w:cs="Calibri"/>
        </w:rPr>
        <w:t>Veškeré osobní údaje, budou-li na základě této smlouvy shromažďovány, budou získávány a zpracovávány pouze z provozních důvodů a pro účely zajištění realizace prací, dodávek a služeb a výkonů,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nezbytném rozsahu pro naplnění stanoveného účelu a po nezbytně nutnou dobu k naplnění stanoveného účelu této smlouvy.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14:paraId="49F032F5" w14:textId="33CAFD32" w:rsidR="0009798F" w:rsidRPr="009C3126" w:rsidRDefault="0009798F" w:rsidP="00A87F4A">
      <w:pPr>
        <w:pStyle w:val="Odstavecseseznamem"/>
        <w:spacing w:before="120"/>
        <w:ind w:left="0"/>
        <w:jc w:val="center"/>
        <w:rPr>
          <w:rFonts w:ascii="Palatino Linotype" w:hAnsi="Palatino Linotype"/>
          <w:b/>
        </w:rPr>
      </w:pPr>
      <w:r w:rsidRPr="009C3126">
        <w:rPr>
          <w:rFonts w:ascii="Palatino Linotype" w:hAnsi="Palatino Linotype"/>
          <w:b/>
        </w:rPr>
        <w:t>Článek XX</w:t>
      </w:r>
      <w:r w:rsidR="007848FB" w:rsidRPr="009C3126">
        <w:rPr>
          <w:rFonts w:ascii="Palatino Linotype" w:hAnsi="Palatino Linotype"/>
          <w:b/>
        </w:rPr>
        <w:t>V</w:t>
      </w:r>
      <w:r w:rsidRPr="009C3126">
        <w:rPr>
          <w:rFonts w:ascii="Palatino Linotype" w:hAnsi="Palatino Linotype"/>
          <w:b/>
        </w:rPr>
        <w:t>.</w:t>
      </w:r>
    </w:p>
    <w:p w14:paraId="1EDFAB09" w14:textId="77777777" w:rsidR="0009798F" w:rsidRPr="009C3126" w:rsidRDefault="0009798F" w:rsidP="008B63A3">
      <w:pPr>
        <w:pStyle w:val="Odstavecseseznamem"/>
        <w:ind w:left="0"/>
        <w:jc w:val="center"/>
        <w:rPr>
          <w:rFonts w:ascii="Palatino Linotype" w:hAnsi="Palatino Linotype"/>
          <w:b/>
        </w:rPr>
      </w:pPr>
      <w:r w:rsidRPr="009C3126">
        <w:rPr>
          <w:rFonts w:ascii="Palatino Linotype" w:hAnsi="Palatino Linotype"/>
          <w:b/>
        </w:rPr>
        <w:t>Právní režim smlouvy</w:t>
      </w:r>
    </w:p>
    <w:p w14:paraId="544FD7FD" w14:textId="77777777" w:rsidR="002C1BFF" w:rsidRPr="009C3126" w:rsidRDefault="0009798F">
      <w:pPr>
        <w:pStyle w:val="Odstavecseseznamem"/>
        <w:numPr>
          <w:ilvl w:val="0"/>
          <w:numId w:val="31"/>
        </w:numPr>
        <w:spacing w:before="60" w:after="60"/>
        <w:ind w:hanging="709"/>
        <w:jc w:val="both"/>
        <w:rPr>
          <w:rFonts w:ascii="Palatino Linotype" w:hAnsi="Palatino Linotype"/>
          <w:b/>
        </w:rPr>
      </w:pPr>
      <w:r w:rsidRPr="009C3126">
        <w:rPr>
          <w:rFonts w:ascii="Palatino Linotype" w:hAnsi="Palatino Linotype"/>
        </w:rPr>
        <w:t>Práva a povinnosti smluvních stran výslovně touto smlouvou neupravené se řídí příslušnými ustanoveními zákona č. 89/2012 Sb., občanský zákoník, ve znění pozdějších předpisů, zejména ustanoveními § 2586 a násl. občanského zákoníku, tj.</w:t>
      </w:r>
      <w:r w:rsidR="00A84197" w:rsidRPr="009C3126">
        <w:rPr>
          <w:rFonts w:ascii="Palatino Linotype" w:hAnsi="Palatino Linotype"/>
        </w:rPr>
        <w:t xml:space="preserve"> ustanoveními o smlouvě o dílo.</w:t>
      </w:r>
    </w:p>
    <w:p w14:paraId="64CAF4CE" w14:textId="77777777" w:rsidR="002C1BFF" w:rsidRPr="009C3126" w:rsidRDefault="0009798F">
      <w:pPr>
        <w:pStyle w:val="Odstavecseseznamem"/>
        <w:numPr>
          <w:ilvl w:val="0"/>
          <w:numId w:val="31"/>
        </w:numPr>
        <w:spacing w:before="60" w:after="60"/>
        <w:ind w:hanging="709"/>
        <w:jc w:val="both"/>
        <w:rPr>
          <w:rFonts w:ascii="Palatino Linotype" w:hAnsi="Palatino Linotype"/>
          <w:b/>
        </w:rPr>
      </w:pPr>
      <w:r w:rsidRPr="009C3126">
        <w:rPr>
          <w:rFonts w:ascii="Palatino Linotype" w:hAnsi="Palatino Linotype"/>
        </w:rPr>
        <w:t xml:space="preserve">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 dosaženo. </w:t>
      </w:r>
    </w:p>
    <w:p w14:paraId="22A6870A" w14:textId="4C2FE758" w:rsidR="0009798F" w:rsidRPr="009C3126" w:rsidRDefault="0009798F">
      <w:pPr>
        <w:pStyle w:val="Odstavecseseznamem"/>
        <w:numPr>
          <w:ilvl w:val="0"/>
          <w:numId w:val="31"/>
        </w:numPr>
        <w:spacing w:before="60" w:after="60"/>
        <w:ind w:hanging="709"/>
        <w:jc w:val="both"/>
        <w:rPr>
          <w:rFonts w:ascii="Palatino Linotype" w:hAnsi="Palatino Linotype"/>
          <w:b/>
        </w:rPr>
      </w:pPr>
      <w:r w:rsidRPr="009C3126">
        <w:rPr>
          <w:rFonts w:ascii="Palatino Linotype" w:hAnsi="Palatino Linotype"/>
        </w:rPr>
        <w:t xml:space="preserve">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objednatele. </w:t>
      </w:r>
    </w:p>
    <w:p w14:paraId="69973E42" w14:textId="591E7ADF" w:rsidR="0009798F" w:rsidRPr="009C3126" w:rsidRDefault="0009798F" w:rsidP="00A87F4A">
      <w:pPr>
        <w:spacing w:before="120"/>
        <w:jc w:val="center"/>
        <w:rPr>
          <w:rFonts w:ascii="Palatino Linotype" w:hAnsi="Palatino Linotype"/>
          <w:b/>
        </w:rPr>
      </w:pPr>
      <w:r w:rsidRPr="009C3126">
        <w:rPr>
          <w:rFonts w:ascii="Palatino Linotype" w:hAnsi="Palatino Linotype"/>
          <w:b/>
          <w:bCs/>
        </w:rPr>
        <w:t xml:space="preserve">Článek </w:t>
      </w:r>
      <w:r w:rsidRPr="009C3126">
        <w:rPr>
          <w:rFonts w:ascii="Palatino Linotype" w:hAnsi="Palatino Linotype"/>
          <w:b/>
        </w:rPr>
        <w:t>XX</w:t>
      </w:r>
      <w:r w:rsidR="00A84197" w:rsidRPr="009C3126">
        <w:rPr>
          <w:rFonts w:ascii="Palatino Linotype" w:hAnsi="Palatino Linotype"/>
          <w:b/>
        </w:rPr>
        <w:t>V</w:t>
      </w:r>
      <w:r w:rsidRPr="009C3126">
        <w:rPr>
          <w:rFonts w:ascii="Palatino Linotype" w:hAnsi="Palatino Linotype"/>
          <w:b/>
        </w:rPr>
        <w:t>I.</w:t>
      </w:r>
    </w:p>
    <w:p w14:paraId="6A3C4995" w14:textId="77777777" w:rsidR="0009798F" w:rsidRPr="009C3126" w:rsidRDefault="0009798F" w:rsidP="00372E84">
      <w:pPr>
        <w:spacing w:after="120"/>
        <w:jc w:val="center"/>
        <w:rPr>
          <w:rFonts w:ascii="Palatino Linotype" w:hAnsi="Palatino Linotype"/>
          <w:b/>
        </w:rPr>
      </w:pPr>
      <w:r w:rsidRPr="009C3126">
        <w:rPr>
          <w:rFonts w:ascii="Palatino Linotype" w:hAnsi="Palatino Linotype"/>
          <w:b/>
        </w:rPr>
        <w:t>Závěrečná ustanovení</w:t>
      </w:r>
    </w:p>
    <w:p w14:paraId="23C9B0E7" w14:textId="77777777" w:rsidR="002C1BFF" w:rsidRPr="009C3126" w:rsidRDefault="0009798F">
      <w:pPr>
        <w:pStyle w:val="Odstavecseseznamem"/>
        <w:numPr>
          <w:ilvl w:val="0"/>
          <w:numId w:val="34"/>
        </w:numPr>
        <w:spacing w:before="60"/>
        <w:ind w:hanging="709"/>
        <w:jc w:val="both"/>
        <w:rPr>
          <w:rFonts w:ascii="Palatino Linotype" w:hAnsi="Palatino Linotype"/>
          <w:b/>
        </w:rPr>
      </w:pPr>
      <w:r w:rsidRPr="009C3126">
        <w:rPr>
          <w:rFonts w:ascii="Palatino Linotype" w:hAnsi="Palatino Linotype"/>
        </w:rPr>
        <w:t>Zhotovitel nemůže bez souhlasu objednatele postoupit svá práva a povinnosti plynoucí ze smlouvy třetí osobě. Tato smlouva je závazná i pro právní nástupce smluvních stran.</w:t>
      </w:r>
    </w:p>
    <w:p w14:paraId="7E52553C" w14:textId="77777777" w:rsidR="002C1BFF" w:rsidRPr="009C3126" w:rsidRDefault="0009798F">
      <w:pPr>
        <w:pStyle w:val="Odstavecseseznamem"/>
        <w:numPr>
          <w:ilvl w:val="0"/>
          <w:numId w:val="34"/>
        </w:numPr>
        <w:spacing w:before="60"/>
        <w:ind w:hanging="709"/>
        <w:jc w:val="both"/>
        <w:rPr>
          <w:rFonts w:ascii="Palatino Linotype" w:hAnsi="Palatino Linotype"/>
          <w:b/>
        </w:rPr>
      </w:pPr>
      <w:r w:rsidRPr="009C3126">
        <w:rPr>
          <w:rFonts w:ascii="Palatino Linotype" w:hAnsi="Palatino Linotype"/>
        </w:rPr>
        <w:t xml:space="preserve">Tato smlouva je vyhotovena ve </w:t>
      </w:r>
      <w:r w:rsidR="00750F26" w:rsidRPr="009C3126">
        <w:rPr>
          <w:rFonts w:ascii="Palatino Linotype" w:hAnsi="Palatino Linotype"/>
        </w:rPr>
        <w:t>dvou</w:t>
      </w:r>
      <w:r w:rsidRPr="009C3126">
        <w:rPr>
          <w:rFonts w:ascii="Palatino Linotype" w:hAnsi="Palatino Linotype"/>
        </w:rPr>
        <w:t xml:space="preserve"> (</w:t>
      </w:r>
      <w:r w:rsidR="00750F26" w:rsidRPr="009C3126">
        <w:rPr>
          <w:rFonts w:ascii="Palatino Linotype" w:hAnsi="Palatino Linotype"/>
        </w:rPr>
        <w:t>2</w:t>
      </w:r>
      <w:r w:rsidRPr="009C3126">
        <w:rPr>
          <w:rFonts w:ascii="Palatino Linotype" w:hAnsi="Palatino Linotype"/>
        </w:rPr>
        <w:t xml:space="preserve">) </w:t>
      </w:r>
      <w:r w:rsidR="00750F26" w:rsidRPr="009C3126">
        <w:rPr>
          <w:rFonts w:ascii="Palatino Linotype" w:hAnsi="Palatino Linotype"/>
        </w:rPr>
        <w:t>vyhotoveních</w:t>
      </w:r>
      <w:r w:rsidRPr="009C3126">
        <w:rPr>
          <w:rFonts w:ascii="Palatino Linotype" w:hAnsi="Palatino Linotype"/>
        </w:rPr>
        <w:t xml:space="preserve">, z nichž obdrží </w:t>
      </w:r>
      <w:r w:rsidR="00750F26" w:rsidRPr="009C3126">
        <w:rPr>
          <w:rFonts w:ascii="Palatino Linotype" w:hAnsi="Palatino Linotype"/>
        </w:rPr>
        <w:t>jedno (1)</w:t>
      </w:r>
      <w:r w:rsidRPr="009C3126">
        <w:rPr>
          <w:rFonts w:ascii="Palatino Linotype" w:hAnsi="Palatino Linotype"/>
        </w:rPr>
        <w:t xml:space="preserve"> vyhotovení </w:t>
      </w:r>
      <w:r w:rsidR="00750F26" w:rsidRPr="009C3126">
        <w:rPr>
          <w:rFonts w:ascii="Palatino Linotype" w:hAnsi="Palatino Linotype"/>
        </w:rPr>
        <w:t xml:space="preserve">objednatel </w:t>
      </w:r>
      <w:r w:rsidRPr="009C3126">
        <w:rPr>
          <w:rFonts w:ascii="Palatino Linotype" w:hAnsi="Palatino Linotype"/>
        </w:rPr>
        <w:t>a jedno (1) vyhotovení</w:t>
      </w:r>
      <w:r w:rsidR="00750F26" w:rsidRPr="009C3126">
        <w:rPr>
          <w:rFonts w:ascii="Palatino Linotype" w:hAnsi="Palatino Linotype"/>
        </w:rPr>
        <w:t xml:space="preserve"> zhotovitel</w:t>
      </w:r>
      <w:r w:rsidRPr="009C3126">
        <w:rPr>
          <w:rFonts w:ascii="Palatino Linotype" w:hAnsi="Palatino Linotype"/>
        </w:rPr>
        <w:t xml:space="preserve">. </w:t>
      </w:r>
      <w:r w:rsidR="00750F26" w:rsidRPr="009C3126">
        <w:rPr>
          <w:rFonts w:ascii="Palatino Linotype" w:hAnsi="Palatino Linotype"/>
        </w:rPr>
        <w:t xml:space="preserve">Každé </w:t>
      </w:r>
      <w:r w:rsidRPr="009C3126">
        <w:rPr>
          <w:rFonts w:ascii="Palatino Linotype" w:hAnsi="Palatino Linotype"/>
        </w:rPr>
        <w:t>vyhotovení má platnost originálu</w:t>
      </w:r>
      <w:r w:rsidR="002C1BFF" w:rsidRPr="009C3126">
        <w:rPr>
          <w:rFonts w:ascii="Palatino Linotype" w:hAnsi="Palatino Linotype"/>
        </w:rPr>
        <w:t>.</w:t>
      </w:r>
    </w:p>
    <w:p w14:paraId="3259F1D7" w14:textId="77777777" w:rsidR="002C1BFF" w:rsidRPr="009C3126" w:rsidRDefault="0009798F">
      <w:pPr>
        <w:pStyle w:val="Odstavecseseznamem"/>
        <w:numPr>
          <w:ilvl w:val="0"/>
          <w:numId w:val="34"/>
        </w:numPr>
        <w:spacing w:before="60"/>
        <w:ind w:hanging="709"/>
        <w:jc w:val="both"/>
        <w:rPr>
          <w:rFonts w:ascii="Palatino Linotype" w:hAnsi="Palatino Linotype"/>
          <w:b/>
        </w:rPr>
      </w:pPr>
      <w:r w:rsidRPr="009C3126">
        <w:rPr>
          <w:rFonts w:ascii="Palatino Linotype" w:hAnsi="Palatino Linotype"/>
        </w:rPr>
        <w:lastRenderedPageBreak/>
        <w:t>Veškeré dodatky k této smlouvě nebo její změny budou provedeny v písemné formě jako její dodatky, označeny pořadovými čísly (vzestupně číslovanou řadou) a po vzájemném odsouhlasení obou smluvních stran budou podepsány osobami oprávněnými zastupovat smluvní strany ve věcech této smlouvy. Zápisy z jednání, protokoly apod. se za změny smlouvy nepovažují.</w:t>
      </w:r>
    </w:p>
    <w:p w14:paraId="38DB6F6F" w14:textId="38E95ADC" w:rsidR="002C1BFF" w:rsidRPr="009C3126" w:rsidRDefault="00EA291D">
      <w:pPr>
        <w:pStyle w:val="Odstavecseseznamem"/>
        <w:numPr>
          <w:ilvl w:val="0"/>
          <w:numId w:val="34"/>
        </w:numPr>
        <w:spacing w:before="60"/>
        <w:ind w:hanging="709"/>
        <w:jc w:val="both"/>
        <w:rPr>
          <w:rFonts w:ascii="Palatino Linotype" w:hAnsi="Palatino Linotype"/>
          <w:b/>
        </w:rPr>
      </w:pPr>
      <w:r w:rsidRPr="009C3126">
        <w:rPr>
          <w:rFonts w:ascii="Palatino Linotype" w:hAnsi="Palatino Linotype" w:cs="Calibri"/>
        </w:rPr>
        <w:t xml:space="preserve">Tato Smlouva nabývá platnosti </w:t>
      </w:r>
      <w:r w:rsidR="00F71C7D" w:rsidRPr="009C3126">
        <w:rPr>
          <w:rFonts w:ascii="Palatino Linotype" w:hAnsi="Palatino Linotype" w:cs="Calibri"/>
        </w:rPr>
        <w:t>a účinnosti</w:t>
      </w:r>
      <w:r w:rsidRPr="009C3126">
        <w:rPr>
          <w:rFonts w:ascii="Palatino Linotype" w:hAnsi="Palatino Linotype" w:cs="Calibri"/>
        </w:rPr>
        <w:t xml:space="preserve"> dnem podpisu této Smlouvy příslušnými oprávněnými zástupci smluvních stran</w:t>
      </w:r>
      <w:r w:rsidR="00F71C7D" w:rsidRPr="009C3126">
        <w:rPr>
          <w:rFonts w:ascii="Palatino Linotype" w:hAnsi="Palatino Linotype" w:cs="Calibri"/>
        </w:rPr>
        <w:t>.</w:t>
      </w:r>
    </w:p>
    <w:p w14:paraId="234176DE" w14:textId="77777777" w:rsidR="002C1BFF" w:rsidRPr="009C3126" w:rsidRDefault="0009798F">
      <w:pPr>
        <w:pStyle w:val="Odstavecseseznamem"/>
        <w:numPr>
          <w:ilvl w:val="0"/>
          <w:numId w:val="34"/>
        </w:numPr>
        <w:spacing w:before="60"/>
        <w:ind w:hanging="709"/>
        <w:jc w:val="both"/>
        <w:rPr>
          <w:rFonts w:ascii="Palatino Linotype" w:hAnsi="Palatino Linotype"/>
          <w:b/>
        </w:rPr>
      </w:pPr>
      <w:r w:rsidRPr="009C3126">
        <w:rPr>
          <w:rFonts w:ascii="Palatino Linotype" w:hAnsi="Palatino Linotype"/>
        </w:rPr>
        <w:t>Smluvní strany prohlašují, že si tuto smlouvu přečetly a všem jejím ustanovením rozumí, že se vzájemně neuvedly v omyl a berou na vědomí, že v plném rozsahu nesou veškeré právní důsledky 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zkrácení ani jedné ze smluvních stran či není dán důvod pro její neplatnost. Na důkaz toho připojují smluvní strany níže podpisy osob oprávněných za ně jednat.</w:t>
      </w:r>
    </w:p>
    <w:p w14:paraId="601CA6CA" w14:textId="77777777" w:rsidR="002C1BFF" w:rsidRPr="009C3126" w:rsidRDefault="0009798F">
      <w:pPr>
        <w:pStyle w:val="Odstavecseseznamem"/>
        <w:numPr>
          <w:ilvl w:val="0"/>
          <w:numId w:val="34"/>
        </w:numPr>
        <w:spacing w:before="60"/>
        <w:ind w:hanging="709"/>
        <w:jc w:val="both"/>
        <w:rPr>
          <w:rFonts w:ascii="Palatino Linotype" w:hAnsi="Palatino Linotype"/>
          <w:b/>
        </w:rPr>
      </w:pPr>
      <w:r w:rsidRPr="009C3126">
        <w:rPr>
          <w:rFonts w:ascii="Palatino Linotype" w:hAnsi="Palatino Linotype"/>
        </w:rPr>
        <w:t xml:space="preserve">Zástupci smluvních stran, kteří podepisují tuto smlouvu, prohlašují, že jsou oprávněni </w:t>
      </w:r>
      <w:r w:rsidR="00A84197" w:rsidRPr="009C3126">
        <w:rPr>
          <w:rFonts w:ascii="Palatino Linotype" w:hAnsi="Palatino Linotype"/>
        </w:rPr>
        <w:t xml:space="preserve">příslušnou smluvní stranu </w:t>
      </w:r>
      <w:r w:rsidRPr="009C3126">
        <w:rPr>
          <w:rFonts w:ascii="Palatino Linotype" w:hAnsi="Palatino Linotype"/>
        </w:rPr>
        <w:t xml:space="preserve">této smlouvy zastupovat, zejména pak uzavřít tuto smlouvu. </w:t>
      </w:r>
    </w:p>
    <w:p w14:paraId="1F063FA2" w14:textId="1C6815E5" w:rsidR="0009798F" w:rsidRPr="009C3126" w:rsidRDefault="0009798F">
      <w:pPr>
        <w:pStyle w:val="Odstavecseseznamem"/>
        <w:numPr>
          <w:ilvl w:val="0"/>
          <w:numId w:val="34"/>
        </w:numPr>
        <w:spacing w:before="60"/>
        <w:ind w:hanging="709"/>
        <w:jc w:val="both"/>
        <w:rPr>
          <w:rFonts w:ascii="Palatino Linotype" w:hAnsi="Palatino Linotype"/>
          <w:b/>
        </w:rPr>
      </w:pPr>
      <w:r w:rsidRPr="009C3126">
        <w:rPr>
          <w:rFonts w:ascii="Palatino Linotype" w:hAnsi="Palatino Linotype"/>
        </w:rPr>
        <w:t>Přílohy</w:t>
      </w:r>
      <w:r w:rsidR="00750F26" w:rsidRPr="009C3126">
        <w:rPr>
          <w:rFonts w:ascii="Palatino Linotype" w:hAnsi="Palatino Linotype"/>
        </w:rPr>
        <w:t xml:space="preserve"> smlouvy</w:t>
      </w:r>
      <w:r w:rsidRPr="009C3126">
        <w:rPr>
          <w:rFonts w:ascii="Palatino Linotype" w:hAnsi="Palatino Linotype"/>
        </w:rPr>
        <w:t>:</w:t>
      </w:r>
    </w:p>
    <w:p w14:paraId="4DC3E14C" w14:textId="77777777" w:rsidR="0009798F" w:rsidRPr="009C3126" w:rsidRDefault="0009798F" w:rsidP="00750F26">
      <w:pPr>
        <w:tabs>
          <w:tab w:val="left" w:pos="2268"/>
        </w:tabs>
        <w:ind w:left="567"/>
        <w:jc w:val="both"/>
        <w:rPr>
          <w:rFonts w:ascii="Palatino Linotype" w:hAnsi="Palatino Linotype"/>
          <w:b/>
          <w:bCs/>
        </w:rPr>
      </w:pPr>
      <w:r w:rsidRPr="009C3126">
        <w:rPr>
          <w:rFonts w:ascii="Palatino Linotype" w:hAnsi="Palatino Linotype"/>
          <w:b/>
          <w:bCs/>
        </w:rPr>
        <w:t>Příloha č. 1:</w:t>
      </w:r>
      <w:r w:rsidRPr="009C3126">
        <w:rPr>
          <w:rFonts w:ascii="Palatino Linotype" w:hAnsi="Palatino Linotype"/>
          <w:b/>
          <w:bCs/>
        </w:rPr>
        <w:tab/>
        <w:t xml:space="preserve">Projektová dokumentace </w:t>
      </w:r>
    </w:p>
    <w:p w14:paraId="6EA70A55" w14:textId="61A8C302" w:rsidR="0009798F" w:rsidRDefault="0009798F" w:rsidP="00750F26">
      <w:pPr>
        <w:tabs>
          <w:tab w:val="left" w:pos="2268"/>
        </w:tabs>
        <w:ind w:left="567"/>
        <w:jc w:val="both"/>
        <w:rPr>
          <w:rFonts w:ascii="Palatino Linotype" w:hAnsi="Palatino Linotype"/>
          <w:b/>
          <w:bCs/>
        </w:rPr>
      </w:pPr>
      <w:r w:rsidRPr="009C3126">
        <w:rPr>
          <w:rFonts w:ascii="Palatino Linotype" w:hAnsi="Palatino Linotype"/>
          <w:b/>
          <w:bCs/>
        </w:rPr>
        <w:t>Příloha č. 2:</w:t>
      </w:r>
      <w:r w:rsidRPr="009C3126">
        <w:rPr>
          <w:rFonts w:ascii="Palatino Linotype" w:hAnsi="Palatino Linotype"/>
          <w:b/>
          <w:bCs/>
        </w:rPr>
        <w:tab/>
      </w:r>
      <w:r w:rsidR="00750F26" w:rsidRPr="009C3126">
        <w:rPr>
          <w:rFonts w:ascii="Palatino Linotype" w:hAnsi="Palatino Linotype"/>
          <w:b/>
          <w:bCs/>
        </w:rPr>
        <w:t>Položkov</w:t>
      </w:r>
      <w:r w:rsidR="009F6237">
        <w:rPr>
          <w:rFonts w:ascii="Palatino Linotype" w:hAnsi="Palatino Linotype"/>
          <w:b/>
          <w:bCs/>
        </w:rPr>
        <w:t>ý</w:t>
      </w:r>
      <w:r w:rsidR="00750F26" w:rsidRPr="009C3126">
        <w:rPr>
          <w:rFonts w:ascii="Palatino Linotype" w:hAnsi="Palatino Linotype"/>
          <w:b/>
          <w:bCs/>
        </w:rPr>
        <w:t xml:space="preserve"> ro</w:t>
      </w:r>
      <w:r w:rsidR="00166227" w:rsidRPr="009C3126">
        <w:rPr>
          <w:rFonts w:ascii="Palatino Linotype" w:hAnsi="Palatino Linotype"/>
          <w:b/>
          <w:bCs/>
        </w:rPr>
        <w:t>zpoč</w:t>
      </w:r>
      <w:r w:rsidR="009F6237">
        <w:rPr>
          <w:rFonts w:ascii="Palatino Linotype" w:hAnsi="Palatino Linotype"/>
          <w:b/>
          <w:bCs/>
        </w:rPr>
        <w:t>et</w:t>
      </w:r>
      <w:r w:rsidR="00750F26" w:rsidRPr="009C3126">
        <w:rPr>
          <w:rFonts w:ascii="Palatino Linotype" w:hAnsi="Palatino Linotype"/>
          <w:b/>
          <w:bCs/>
        </w:rPr>
        <w:t xml:space="preserve"> (oceněn</w:t>
      </w:r>
      <w:r w:rsidR="009F6237">
        <w:rPr>
          <w:rFonts w:ascii="Palatino Linotype" w:hAnsi="Palatino Linotype"/>
          <w:b/>
          <w:bCs/>
        </w:rPr>
        <w:t>ý</w:t>
      </w:r>
      <w:r w:rsidR="00750F26" w:rsidRPr="009C3126">
        <w:rPr>
          <w:rFonts w:ascii="Palatino Linotype" w:hAnsi="Palatino Linotype"/>
          <w:b/>
          <w:bCs/>
        </w:rPr>
        <w:t xml:space="preserve"> Soupis </w:t>
      </w:r>
      <w:r w:rsidR="009F6237">
        <w:rPr>
          <w:rFonts w:ascii="Palatino Linotype" w:hAnsi="Palatino Linotype"/>
          <w:b/>
          <w:bCs/>
        </w:rPr>
        <w:t>dodávek a prací</w:t>
      </w:r>
      <w:r w:rsidR="00750F26" w:rsidRPr="009C3126">
        <w:rPr>
          <w:rFonts w:ascii="Palatino Linotype" w:hAnsi="Palatino Linotype"/>
          <w:b/>
          <w:bCs/>
        </w:rPr>
        <w:t>)</w:t>
      </w:r>
    </w:p>
    <w:p w14:paraId="30AEC7BF" w14:textId="7EA492CB" w:rsidR="00272F2D" w:rsidRDefault="00272F2D" w:rsidP="00750F26">
      <w:pPr>
        <w:tabs>
          <w:tab w:val="left" w:pos="2268"/>
        </w:tabs>
        <w:ind w:left="567"/>
        <w:jc w:val="both"/>
        <w:rPr>
          <w:rFonts w:ascii="Palatino Linotype" w:hAnsi="Palatino Linotype"/>
          <w:b/>
          <w:bCs/>
        </w:rPr>
      </w:pPr>
      <w:r>
        <w:rPr>
          <w:rFonts w:ascii="Palatino Linotype" w:hAnsi="Palatino Linotype"/>
          <w:b/>
          <w:bCs/>
        </w:rPr>
        <w:t>Příloha č. 3:</w:t>
      </w:r>
      <w:r>
        <w:rPr>
          <w:rFonts w:ascii="Palatino Linotype" w:hAnsi="Palatino Linotype"/>
          <w:b/>
          <w:bCs/>
        </w:rPr>
        <w:tab/>
      </w:r>
      <w:r w:rsidRPr="00F80A24">
        <w:rPr>
          <w:rFonts w:ascii="Palatino Linotype" w:hAnsi="Palatino Linotype"/>
          <w:b/>
          <w:bCs/>
        </w:rPr>
        <w:t>Technická specifikace nabízeného řešení</w:t>
      </w:r>
    </w:p>
    <w:p w14:paraId="141A2C91" w14:textId="77777777" w:rsidR="000C6B7E" w:rsidRDefault="000C6B7E" w:rsidP="00750F26">
      <w:pPr>
        <w:tabs>
          <w:tab w:val="left" w:pos="2268"/>
        </w:tabs>
        <w:ind w:left="567"/>
        <w:jc w:val="both"/>
        <w:rPr>
          <w:rFonts w:ascii="Palatino Linotype" w:hAnsi="Palatino Linotype"/>
          <w:b/>
          <w:bCs/>
        </w:rPr>
      </w:pPr>
    </w:p>
    <w:p w14:paraId="499DC576" w14:textId="26CE80C9" w:rsidR="000C6B7E" w:rsidRPr="00434C81" w:rsidRDefault="000C6B7E" w:rsidP="000C6B7E">
      <w:pPr>
        <w:tabs>
          <w:tab w:val="left" w:pos="2268"/>
        </w:tabs>
        <w:ind w:left="567"/>
        <w:jc w:val="both"/>
        <w:rPr>
          <w:rFonts w:ascii="Palatino Linotype" w:hAnsi="Palatino Linotype"/>
          <w:b/>
          <w:bCs/>
          <w:spacing w:val="-2"/>
        </w:rPr>
      </w:pPr>
      <w:r w:rsidRPr="00434C81">
        <w:rPr>
          <w:rFonts w:ascii="Palatino Linotype" w:hAnsi="Palatino Linotype" w:cs="Arial"/>
          <w:spacing w:val="-2"/>
        </w:rPr>
        <w:t xml:space="preserve">Město Trutnov osvědčuje ve smyslu § 41 odst. 1 zákona č. 128/2000 Sb., o obcích, v znění pozdějších předpisů, že uzavření této smlouvy bylo schváleno Radou města Trutnova na její </w:t>
      </w:r>
      <w:r w:rsidRPr="000C6B7E">
        <w:rPr>
          <w:rFonts w:ascii="Palatino Linotype" w:hAnsi="Palatino Linotype" w:cs="Arial"/>
          <w:spacing w:val="-2"/>
          <w:highlight w:val="lightGray"/>
        </w:rPr>
        <w:t>….</w:t>
      </w:r>
      <w:r w:rsidRPr="00434C81">
        <w:rPr>
          <w:rFonts w:ascii="Palatino Linotype" w:hAnsi="Palatino Linotype" w:cs="Arial"/>
          <w:spacing w:val="-2"/>
        </w:rPr>
        <w:t xml:space="preserve"> schůzi, konané dne </w:t>
      </w:r>
      <w:r w:rsidRPr="000C6B7E">
        <w:rPr>
          <w:rFonts w:ascii="Palatino Linotype" w:hAnsi="Palatino Linotype" w:cs="Arial"/>
          <w:spacing w:val="-2"/>
          <w:highlight w:val="lightGray"/>
        </w:rPr>
        <w:t>….</w:t>
      </w:r>
      <w:r w:rsidRPr="00434C81">
        <w:rPr>
          <w:rFonts w:ascii="Palatino Linotype" w:hAnsi="Palatino Linotype" w:cs="Arial"/>
          <w:spacing w:val="-2"/>
        </w:rPr>
        <w:t xml:space="preserve">. </w:t>
      </w:r>
      <w:r w:rsidRPr="000C6B7E">
        <w:rPr>
          <w:rFonts w:ascii="Palatino Linotype" w:hAnsi="Palatino Linotype" w:cs="Arial"/>
          <w:spacing w:val="-2"/>
          <w:highlight w:val="lightGray"/>
        </w:rPr>
        <w:t>….</w:t>
      </w:r>
      <w:r>
        <w:rPr>
          <w:rFonts w:ascii="Palatino Linotype" w:hAnsi="Palatino Linotype" w:cs="Arial"/>
          <w:spacing w:val="-2"/>
        </w:rPr>
        <w:t xml:space="preserve"> </w:t>
      </w:r>
      <w:r w:rsidRPr="00434C81">
        <w:rPr>
          <w:rFonts w:ascii="Palatino Linotype" w:hAnsi="Palatino Linotype" w:cs="Arial"/>
          <w:spacing w:val="-2"/>
        </w:rPr>
        <w:t>202</w:t>
      </w:r>
      <w:r w:rsidR="009F6237">
        <w:rPr>
          <w:rFonts w:ascii="Palatino Linotype" w:hAnsi="Palatino Linotype" w:cs="Arial"/>
          <w:spacing w:val="-2"/>
        </w:rPr>
        <w:t>5</w:t>
      </w:r>
      <w:r w:rsidRPr="00434C81">
        <w:rPr>
          <w:rFonts w:ascii="Palatino Linotype" w:hAnsi="Palatino Linotype" w:cs="Arial"/>
          <w:spacing w:val="-2"/>
        </w:rPr>
        <w:t xml:space="preserve"> usnesení č. RM_</w:t>
      </w:r>
      <w:r w:rsidRPr="000C6B7E">
        <w:rPr>
          <w:rFonts w:ascii="Palatino Linotype" w:hAnsi="Palatino Linotype" w:cs="Arial"/>
          <w:spacing w:val="-2"/>
          <w:highlight w:val="lightGray"/>
        </w:rPr>
        <w:t>….</w:t>
      </w:r>
      <w:r>
        <w:rPr>
          <w:rFonts w:ascii="Palatino Linotype" w:hAnsi="Palatino Linotype" w:cs="Arial"/>
          <w:spacing w:val="-2"/>
        </w:rPr>
        <w:t xml:space="preserve"> </w:t>
      </w:r>
      <w:r w:rsidRPr="00434C81">
        <w:rPr>
          <w:rFonts w:ascii="Palatino Linotype" w:hAnsi="Palatino Linotype" w:cs="Arial"/>
          <w:spacing w:val="-2"/>
        </w:rPr>
        <w:t>tak, jak to vyžaduje § 102 odst. 3 zákona č.128/2000 Sb., o obcích, ve znění pozdějších předpisů, čímž je splněna podmínka platnosti tohoto právního úkonu</w:t>
      </w:r>
      <w:r w:rsidRPr="00434C81">
        <w:rPr>
          <w:rFonts w:ascii="Palatino Linotype" w:hAnsi="Palatino Linotype" w:cs="Calibri"/>
          <w:iCs/>
          <w:spacing w:val="-2"/>
        </w:rPr>
        <w:t>.</w:t>
      </w:r>
    </w:p>
    <w:p w14:paraId="01057673" w14:textId="77777777" w:rsidR="000C6B7E" w:rsidRPr="009C3126" w:rsidRDefault="000C6B7E" w:rsidP="00750F26">
      <w:pPr>
        <w:tabs>
          <w:tab w:val="left" w:pos="2268"/>
        </w:tabs>
        <w:ind w:left="567"/>
        <w:jc w:val="both"/>
        <w:rPr>
          <w:rFonts w:ascii="Palatino Linotype" w:hAnsi="Palatino Linotype"/>
          <w:b/>
          <w:bCs/>
        </w:rPr>
      </w:pPr>
    </w:p>
    <w:p w14:paraId="6AF2C923" w14:textId="77777777" w:rsidR="007561F9" w:rsidRPr="009C3126" w:rsidRDefault="007561F9" w:rsidP="00DB611B">
      <w:pPr>
        <w:tabs>
          <w:tab w:val="left" w:pos="5670"/>
        </w:tabs>
        <w:ind w:left="567" w:hanging="567"/>
        <w:jc w:val="both"/>
        <w:rPr>
          <w:rFonts w:ascii="Palatino Linotype" w:hAnsi="Palatino Linotype"/>
          <w:sz w:val="10"/>
          <w:szCs w:val="10"/>
        </w:rPr>
      </w:pPr>
    </w:p>
    <w:p w14:paraId="2D1D0CF8" w14:textId="77777777" w:rsidR="008C4E45" w:rsidRPr="009C3126" w:rsidRDefault="008C4E45" w:rsidP="008C4E45">
      <w:pPr>
        <w:widowControl w:val="0"/>
        <w:tabs>
          <w:tab w:val="left" w:pos="5670"/>
        </w:tabs>
        <w:spacing w:before="120"/>
        <w:rPr>
          <w:rFonts w:ascii="Palatino Linotype" w:hAnsi="Palatino Linotype"/>
        </w:rPr>
      </w:pPr>
      <w:r w:rsidRPr="009C3126">
        <w:rPr>
          <w:rFonts w:ascii="Palatino Linotype" w:hAnsi="Palatino Linotype"/>
        </w:rPr>
        <w:t>V _______________ , dne ________</w:t>
      </w:r>
      <w:r w:rsidRPr="009C3126">
        <w:rPr>
          <w:rFonts w:ascii="Palatino Linotype" w:hAnsi="Palatino Linotype"/>
        </w:rPr>
        <w:tab/>
        <w:t>V _______________ , dne ________</w:t>
      </w:r>
    </w:p>
    <w:p w14:paraId="4E876122" w14:textId="77777777" w:rsidR="008C4E45" w:rsidRPr="009C3126" w:rsidRDefault="008C4E45" w:rsidP="008C4E45">
      <w:pPr>
        <w:tabs>
          <w:tab w:val="left" w:pos="3119"/>
          <w:tab w:val="left" w:pos="6096"/>
        </w:tabs>
        <w:ind w:right="-142"/>
        <w:rPr>
          <w:rFonts w:ascii="Palatino Linotype" w:hAnsi="Palatino Linotype"/>
        </w:rPr>
      </w:pPr>
    </w:p>
    <w:p w14:paraId="3AA6236D" w14:textId="77777777" w:rsidR="008C4E45" w:rsidRPr="009C3126" w:rsidRDefault="008C4E45" w:rsidP="008C4E45">
      <w:pPr>
        <w:tabs>
          <w:tab w:val="left" w:pos="3119"/>
          <w:tab w:val="left" w:pos="6096"/>
        </w:tabs>
        <w:ind w:right="-142"/>
        <w:rPr>
          <w:rFonts w:ascii="Palatino Linotype" w:hAnsi="Palatino Linotype"/>
        </w:rPr>
      </w:pPr>
    </w:p>
    <w:p w14:paraId="12A9F0C8" w14:textId="77777777" w:rsidR="008C4E45" w:rsidRPr="009C3126" w:rsidRDefault="008C4E45" w:rsidP="008C4E45">
      <w:pPr>
        <w:tabs>
          <w:tab w:val="left" w:pos="3119"/>
          <w:tab w:val="left" w:pos="5670"/>
        </w:tabs>
        <w:ind w:right="-142"/>
        <w:rPr>
          <w:rFonts w:ascii="Palatino Linotype" w:hAnsi="Palatino Linotype"/>
        </w:rPr>
      </w:pPr>
      <w:r w:rsidRPr="009C3126">
        <w:rPr>
          <w:rFonts w:ascii="Palatino Linotype" w:hAnsi="Palatino Linotype"/>
        </w:rPr>
        <w:t>___________________________________________________</w:t>
      </w:r>
      <w:r w:rsidRPr="009C3126">
        <w:rPr>
          <w:rFonts w:ascii="Palatino Linotype" w:hAnsi="Palatino Linotype"/>
        </w:rPr>
        <w:tab/>
        <w:t xml:space="preserve">___________________________________     </w:t>
      </w:r>
    </w:p>
    <w:p w14:paraId="1C86D684" w14:textId="347A5550" w:rsidR="008C4E45" w:rsidRPr="009C3126" w:rsidRDefault="008C4E45" w:rsidP="008C4E45">
      <w:pPr>
        <w:tabs>
          <w:tab w:val="center" w:pos="2552"/>
          <w:tab w:val="center" w:pos="7371"/>
          <w:tab w:val="left" w:pos="9356"/>
        </w:tabs>
        <w:rPr>
          <w:rFonts w:ascii="Palatino Linotype" w:hAnsi="Palatino Linotype"/>
          <w:b/>
          <w:bCs/>
        </w:rPr>
      </w:pPr>
      <w:r w:rsidRPr="009C3126">
        <w:rPr>
          <w:rFonts w:ascii="Palatino Linotype" w:hAnsi="Palatino Linotype"/>
        </w:rPr>
        <w:tab/>
      </w:r>
      <w:r w:rsidR="009C3126" w:rsidRPr="009C3126">
        <w:rPr>
          <w:rFonts w:ascii="Palatino Linotype" w:hAnsi="Palatino Linotype"/>
          <w:b/>
          <w:bCs/>
        </w:rPr>
        <w:t>Ing. arch. Michal Rosa, starosta</w:t>
      </w:r>
      <w:r w:rsidRPr="009C3126">
        <w:rPr>
          <w:rFonts w:ascii="Palatino Linotype" w:hAnsi="Palatino Linotype"/>
          <w:b/>
          <w:bCs/>
        </w:rPr>
        <w:tab/>
      </w:r>
      <w:r w:rsidRPr="009C3126">
        <w:rPr>
          <w:rFonts w:ascii="Palatino Linotype" w:hAnsi="Palatino Linotype"/>
          <w:b/>
          <w:bCs/>
          <w:iCs/>
          <w:snapToGrid w:val="0"/>
          <w:highlight w:val="red"/>
        </w:rPr>
        <w:t>(</w:t>
      </w:r>
      <w:r w:rsidRPr="009C3126">
        <w:rPr>
          <w:rFonts w:ascii="Palatino Linotype" w:hAnsi="Palatino Linotype" w:cs="Palatino Linotype"/>
          <w:b/>
          <w:bCs/>
          <w:highlight w:val="red"/>
          <w:shd w:val="clear" w:color="auto" w:fill="FFFF00"/>
        </w:rPr>
        <w:t>DOPLNIT)</w:t>
      </w:r>
    </w:p>
    <w:p w14:paraId="7BE03FB8" w14:textId="5191FBA8" w:rsidR="008C4E45" w:rsidRPr="009C3126" w:rsidRDefault="008C4E45" w:rsidP="008C4E45">
      <w:pPr>
        <w:tabs>
          <w:tab w:val="left" w:pos="0"/>
          <w:tab w:val="center" w:pos="2552"/>
          <w:tab w:val="center" w:pos="7371"/>
          <w:tab w:val="left" w:pos="9356"/>
        </w:tabs>
        <w:rPr>
          <w:rFonts w:ascii="Palatino Linotype" w:hAnsi="Palatino Linotype"/>
          <w:bCs/>
        </w:rPr>
      </w:pPr>
      <w:r w:rsidRPr="009C3126">
        <w:rPr>
          <w:rFonts w:ascii="Palatino Linotype" w:hAnsi="Palatino Linotype"/>
          <w:b/>
          <w:bCs/>
        </w:rPr>
        <w:tab/>
      </w:r>
      <w:r w:rsidR="00A415AA" w:rsidRPr="009C3126">
        <w:rPr>
          <w:rFonts w:ascii="Palatino Linotype" w:hAnsi="Palatino Linotype"/>
          <w:b/>
          <w:bCs/>
        </w:rPr>
        <w:t xml:space="preserve">Město </w:t>
      </w:r>
      <w:r w:rsidR="009C3126" w:rsidRPr="009C3126">
        <w:rPr>
          <w:rFonts w:ascii="Palatino Linotype" w:hAnsi="Palatino Linotype"/>
          <w:b/>
          <w:bCs/>
        </w:rPr>
        <w:t>Trutnov</w:t>
      </w:r>
      <w:r w:rsidRPr="009C3126">
        <w:rPr>
          <w:rFonts w:ascii="Palatino Linotype" w:hAnsi="Palatino Linotype"/>
          <w:b/>
          <w:bCs/>
        </w:rPr>
        <w:tab/>
      </w:r>
      <w:r w:rsidRPr="009C3126">
        <w:rPr>
          <w:rFonts w:ascii="Palatino Linotype" w:hAnsi="Palatino Linotype"/>
          <w:b/>
          <w:bCs/>
          <w:iCs/>
          <w:snapToGrid w:val="0"/>
          <w:highlight w:val="red"/>
        </w:rPr>
        <w:t>(</w:t>
      </w:r>
      <w:r w:rsidRPr="009C3126">
        <w:rPr>
          <w:rFonts w:ascii="Palatino Linotype" w:hAnsi="Palatino Linotype" w:cs="Palatino Linotype"/>
          <w:b/>
          <w:highlight w:val="red"/>
          <w:shd w:val="clear" w:color="auto" w:fill="FFFF00"/>
        </w:rPr>
        <w:t>DOPLNIT)</w:t>
      </w:r>
      <w:r w:rsidRPr="009C3126">
        <w:rPr>
          <w:rFonts w:ascii="Palatino Linotype" w:hAnsi="Palatino Linotype"/>
        </w:rPr>
        <w:tab/>
      </w:r>
    </w:p>
    <w:p w14:paraId="64F977C4" w14:textId="0BE5BBB7" w:rsidR="008C4E45" w:rsidRPr="009C3126" w:rsidRDefault="008C4E45" w:rsidP="008C4E45">
      <w:pPr>
        <w:widowControl w:val="0"/>
        <w:tabs>
          <w:tab w:val="center" w:pos="2552"/>
          <w:tab w:val="left" w:pos="5387"/>
          <w:tab w:val="center" w:pos="7371"/>
        </w:tabs>
        <w:rPr>
          <w:rFonts w:ascii="Palatino Linotype" w:hAnsi="Palatino Linotype"/>
          <w:b/>
          <w:u w:val="single"/>
        </w:rPr>
      </w:pPr>
      <w:r w:rsidRPr="009C3126">
        <w:rPr>
          <w:rFonts w:ascii="Palatino Linotype" w:hAnsi="Palatino Linotype"/>
        </w:rPr>
        <w:tab/>
        <w:t>(objednatel)</w:t>
      </w:r>
      <w:r w:rsidRPr="009C3126">
        <w:rPr>
          <w:rFonts w:ascii="Palatino Linotype" w:hAnsi="Palatino Linotype"/>
        </w:rPr>
        <w:tab/>
      </w:r>
      <w:r w:rsidRPr="009C3126">
        <w:rPr>
          <w:rFonts w:ascii="Palatino Linotype" w:hAnsi="Palatino Linotype"/>
        </w:rPr>
        <w:tab/>
        <w:t>(zhotovitel)</w:t>
      </w:r>
    </w:p>
    <w:p w14:paraId="1B001B24" w14:textId="70F61F56" w:rsidR="0025042C" w:rsidRPr="009C3126" w:rsidRDefault="0025042C" w:rsidP="008C4E45">
      <w:pPr>
        <w:tabs>
          <w:tab w:val="left" w:pos="5670"/>
        </w:tabs>
        <w:ind w:left="567" w:hanging="567"/>
        <w:jc w:val="both"/>
        <w:rPr>
          <w:rFonts w:ascii="Palatino Linotype" w:hAnsi="Palatino Linotype"/>
          <w:b/>
          <w:color w:val="FF0000"/>
        </w:rPr>
      </w:pPr>
    </w:p>
    <w:p w14:paraId="3DB6E4FF" w14:textId="77777777" w:rsidR="008C4E45" w:rsidRPr="009C3126" w:rsidRDefault="008C4E45">
      <w:pPr>
        <w:tabs>
          <w:tab w:val="left" w:pos="5670"/>
        </w:tabs>
        <w:ind w:left="567" w:hanging="567"/>
        <w:jc w:val="both"/>
        <w:rPr>
          <w:rFonts w:ascii="Palatino Linotype" w:hAnsi="Palatino Linotype"/>
          <w:b/>
          <w:color w:val="FF0000"/>
        </w:rPr>
      </w:pPr>
    </w:p>
    <w:sectPr w:rsidR="008C4E45" w:rsidRPr="009C3126" w:rsidSect="00C3552A">
      <w:headerReference w:type="even" r:id="rId11"/>
      <w:headerReference w:type="default" r:id="rId12"/>
      <w:footerReference w:type="even" r:id="rId13"/>
      <w:footerReference w:type="default" r:id="rId14"/>
      <w:pgSz w:w="11906" w:h="16838"/>
      <w:pgMar w:top="1418" w:right="1134" w:bottom="1134" w:left="1134" w:header="425"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79814" w14:textId="77777777" w:rsidR="0030189B" w:rsidRDefault="0030189B" w:rsidP="00B01F50">
      <w:r>
        <w:separator/>
      </w:r>
    </w:p>
  </w:endnote>
  <w:endnote w:type="continuationSeparator" w:id="0">
    <w:p w14:paraId="2933D481" w14:textId="77777777" w:rsidR="0030189B" w:rsidRDefault="0030189B" w:rsidP="00B0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STT31256e1799tS00">
    <w:altName w:val="Times New Roman"/>
    <w:charset w:val="0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9D9C4" w14:textId="77777777" w:rsidR="00050387" w:rsidRDefault="00050387" w:rsidP="009B580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1430E3" w14:textId="77777777" w:rsidR="00050387" w:rsidRDefault="00050387" w:rsidP="009C064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763751"/>
      <w:docPartObj>
        <w:docPartGallery w:val="Page Numbers (Bottom of Page)"/>
        <w:docPartUnique/>
      </w:docPartObj>
    </w:sdtPr>
    <w:sdtEndPr/>
    <w:sdtContent>
      <w:p w14:paraId="4EE3E1C0" w14:textId="3C7DDE99" w:rsidR="00050387" w:rsidRDefault="00050387" w:rsidP="005A080F">
        <w:pPr>
          <w:pStyle w:val="Zpat"/>
          <w:tabs>
            <w:tab w:val="center" w:pos="4819"/>
            <w:tab w:val="right" w:pos="9638"/>
          </w:tabs>
        </w:pPr>
        <w:r>
          <w:rPr>
            <w:noProof/>
          </w:rPr>
          <w:drawing>
            <wp:inline distT="0" distB="0" distL="0" distR="0" wp14:anchorId="43D175BD" wp14:editId="7CA62BF0">
              <wp:extent cx="6120130" cy="445135"/>
              <wp:effectExtent l="0" t="0" r="0" b="0"/>
              <wp:docPr id="36685327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53273" name="Obráze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45135"/>
                      </a:xfrm>
                      <a:prstGeom prst="rect">
                        <a:avLst/>
                      </a:prstGeom>
                      <a:noFill/>
                      <a:ln>
                        <a:noFill/>
                      </a:ln>
                    </pic:spPr>
                  </pic:pic>
                </a:graphicData>
              </a:graphic>
            </wp:inline>
          </w:drawing>
        </w:r>
        <w:r>
          <w:tab/>
        </w:r>
        <w:r>
          <w:tab/>
        </w:r>
        <w:r>
          <w:fldChar w:fldCharType="begin"/>
        </w:r>
        <w:r>
          <w:instrText>PAGE   \* MERGEFORMAT</w:instrText>
        </w:r>
        <w:r>
          <w:fldChar w:fldCharType="separate"/>
        </w:r>
        <w:r w:rsidR="00891ED0">
          <w:rPr>
            <w:noProof/>
          </w:rPr>
          <w:t>39</w:t>
        </w:r>
        <w:r>
          <w:fldChar w:fldCharType="end"/>
        </w:r>
      </w:p>
    </w:sdtContent>
  </w:sdt>
  <w:p w14:paraId="1A38C81B" w14:textId="7F289B10" w:rsidR="00050387" w:rsidRPr="005A080F" w:rsidRDefault="00050387" w:rsidP="00F42649">
    <w:pPr>
      <w:pStyle w:val="Default"/>
      <w:spacing w:before="60"/>
      <w:rPr>
        <w:rFonts w:ascii="Times New Roman" w:hAnsi="Times New Roman" w:cs="Times New Roman"/>
        <w:spacing w:val="20"/>
        <w:sz w:val="10"/>
        <w:szCs w:val="10"/>
        <w:lang w:eastAsia="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36133" w14:textId="77777777" w:rsidR="0030189B" w:rsidRDefault="0030189B" w:rsidP="00B01F50">
      <w:r>
        <w:separator/>
      </w:r>
    </w:p>
  </w:footnote>
  <w:footnote w:type="continuationSeparator" w:id="0">
    <w:p w14:paraId="05E7099B" w14:textId="77777777" w:rsidR="0030189B" w:rsidRDefault="0030189B" w:rsidP="00B01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58F1E" w14:textId="77777777" w:rsidR="00050387" w:rsidRDefault="0005038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D693B" w14:textId="5274D23F" w:rsidR="00050387" w:rsidRPr="005A2E86" w:rsidRDefault="00050387" w:rsidP="005A080F">
    <w:pPr>
      <w:tabs>
        <w:tab w:val="right" w:pos="9638"/>
      </w:tabs>
      <w:spacing w:after="120" w:line="276" w:lineRule="auto"/>
      <w:rPr>
        <w:rFonts w:ascii="Century Gothic" w:hAnsi="Century Gothic"/>
        <w:color w:val="1F497D"/>
      </w:rPr>
    </w:pPr>
    <w:bookmarkStart w:id="9" w:name="_Hlk38637174"/>
    <w:bookmarkStart w:id="10" w:name="_Hlk38637175"/>
    <w:bookmarkStart w:id="11" w:name="_Hlk38637177"/>
    <w:bookmarkStart w:id="12" w:name="_Hlk38637178"/>
    <w:bookmarkStart w:id="13" w:name="_Hlk42280854"/>
    <w:bookmarkStart w:id="14" w:name="_Hlk42280855"/>
    <w:bookmarkStart w:id="15" w:name="_Hlk42280856"/>
    <w:bookmarkStart w:id="16" w:name="_Hlk42280857"/>
    <w:bookmarkStart w:id="17" w:name="_Hlk42280825"/>
    <w:bookmarkStart w:id="18" w:name="_Hlk113435482"/>
    <w:r w:rsidRPr="005E4A61">
      <w:rPr>
        <w:rFonts w:ascii="Palatino Linotype" w:hAnsi="Palatino Linotype"/>
        <w:i/>
        <w:noProof/>
      </w:rPr>
      <w:drawing>
        <wp:anchor distT="0" distB="0" distL="114300" distR="114300" simplePos="0" relativeHeight="251657216" behindDoc="0" locked="0" layoutInCell="1" allowOverlap="1" wp14:anchorId="66B2ADD3" wp14:editId="40B38F66">
          <wp:simplePos x="0" y="0"/>
          <wp:positionH relativeFrom="column">
            <wp:posOffset>380</wp:posOffset>
          </wp:positionH>
          <wp:positionV relativeFrom="paragraph">
            <wp:posOffset>-86360</wp:posOffset>
          </wp:positionV>
          <wp:extent cx="562063" cy="629174"/>
          <wp:effectExtent l="0" t="0" r="0" b="0"/>
          <wp:wrapNone/>
          <wp:docPr id="8" name="Obrázek 8" descr="http://upload.wikimedia.org/wikipedia/commons/7/71/Trutnov_CoA_CZ.jpg"/>
          <wp:cNvGraphicFramePr/>
          <a:graphic xmlns:a="http://schemas.openxmlformats.org/drawingml/2006/main">
            <a:graphicData uri="http://schemas.openxmlformats.org/drawingml/2006/picture">
              <pic:pic xmlns:pic="http://schemas.openxmlformats.org/drawingml/2006/picture">
                <pic:nvPicPr>
                  <pic:cNvPr id="5" name="Obrázek 5" descr="http://upload.wikimedia.org/wikipedia/commons/7/71/Trutnov_CoA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2063" cy="629174"/>
                  </a:xfrm>
                  <a:prstGeom prst="rect">
                    <a:avLst/>
                  </a:prstGeom>
                  <a:noFill/>
                </pic:spPr>
              </pic:pic>
            </a:graphicData>
          </a:graphic>
          <wp14:sizeRelH relativeFrom="margin">
            <wp14:pctWidth>0</wp14:pctWidth>
          </wp14:sizeRelH>
          <wp14:sizeRelV relativeFrom="margin">
            <wp14:pctHeight>0</wp14:pctHeight>
          </wp14:sizeRelV>
        </wp:anchor>
      </w:drawing>
    </w:r>
    <w:r w:rsidRPr="005A2E86">
      <w:rPr>
        <w:rFonts w:ascii="Century Gothic" w:hAnsi="Century Gothic"/>
        <w:color w:val="1F497D"/>
      </w:rPr>
      <w:tab/>
      <w:t>Veřejná zakázka:</w:t>
    </w:r>
  </w:p>
  <w:p w14:paraId="7E1ABF7E" w14:textId="1EDC6340" w:rsidR="00050387" w:rsidRPr="005A2E86" w:rsidRDefault="00050387" w:rsidP="005A080F">
    <w:pPr>
      <w:tabs>
        <w:tab w:val="center" w:pos="4536"/>
        <w:tab w:val="right" w:pos="9072"/>
      </w:tabs>
      <w:jc w:val="right"/>
      <w:rPr>
        <w:rFonts w:ascii="Century Gothic" w:hAnsi="Century Gothic"/>
        <w:b/>
        <w:bCs/>
        <w:color w:val="1F497D"/>
      </w:rPr>
    </w:pPr>
    <w:bookmarkStart w:id="19" w:name="_Hlk104159254"/>
    <w:bookmarkEnd w:id="9"/>
    <w:bookmarkEnd w:id="10"/>
    <w:bookmarkEnd w:id="11"/>
    <w:bookmarkEnd w:id="12"/>
    <w:bookmarkEnd w:id="13"/>
    <w:bookmarkEnd w:id="14"/>
    <w:bookmarkEnd w:id="15"/>
    <w:bookmarkEnd w:id="16"/>
    <w:bookmarkEnd w:id="17"/>
    <w:r w:rsidRPr="00C3552A">
      <w:rPr>
        <w:rFonts w:ascii="Century Gothic" w:hAnsi="Century Gothic"/>
        <w:b/>
        <w:bCs/>
        <w:color w:val="1F497D"/>
      </w:rPr>
      <w:t>„</w:t>
    </w:r>
    <w:bookmarkEnd w:id="19"/>
    <w:r w:rsidRPr="00C3552A">
      <w:rPr>
        <w:rFonts w:ascii="Century Gothic" w:hAnsi="Century Gothic"/>
        <w:b/>
        <w:bCs/>
        <w:color w:val="1F497D"/>
      </w:rPr>
      <w:t>Modernizace veřejného osvětlení ve městě Trutnově“</w:t>
    </w:r>
  </w:p>
  <w:p w14:paraId="6331346A" w14:textId="77777777" w:rsidR="00050387" w:rsidRPr="005A2E86" w:rsidRDefault="00050387" w:rsidP="005A080F">
    <w:pPr>
      <w:tabs>
        <w:tab w:val="center" w:pos="4536"/>
        <w:tab w:val="right" w:pos="9072"/>
      </w:tabs>
      <w:suppressAutoHyphens/>
      <w:rPr>
        <w:rFonts w:ascii="Century Gothic" w:hAnsi="Century Gothic"/>
        <w:color w:val="1F497D"/>
        <w:sz w:val="22"/>
        <w:szCs w:val="22"/>
      </w:rPr>
    </w:pPr>
    <w:r w:rsidRPr="005A2E86">
      <w:rPr>
        <w:rFonts w:ascii="Century Gothic" w:hAnsi="Century Gothic"/>
        <w:color w:val="1F497D"/>
        <w:sz w:val="22"/>
        <w:szCs w:val="22"/>
      </w:rPr>
      <w:t>_______________________________________________________________________________________</w:t>
    </w:r>
    <w:bookmarkEnd w:id="1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5BFB"/>
    <w:multiLevelType w:val="multilevel"/>
    <w:tmpl w:val="E0B8AF24"/>
    <w:lvl w:ilvl="0">
      <w:start w:val="1"/>
      <w:numFmt w:val="decimal"/>
      <w:lvlText w:val="8.%1."/>
      <w:lvlJc w:val="right"/>
      <w:pPr>
        <w:ind w:left="567" w:hanging="283"/>
      </w:pPr>
      <w:rPr>
        <w:rFonts w:hint="default"/>
        <w:b w:val="0"/>
        <w:i w:val="0"/>
        <w:sz w:val="20"/>
        <w:u w:val="none"/>
      </w:rPr>
    </w:lvl>
    <w:lvl w:ilvl="1">
      <w:start w:val="1"/>
      <w:numFmt w:val="decimal"/>
      <w:lvlText w:val="8.%1.%2."/>
      <w:lvlJc w:val="right"/>
      <w:pPr>
        <w:ind w:left="567" w:hanging="283"/>
      </w:pPr>
      <w:rPr>
        <w:rFonts w:hint="default"/>
      </w:rPr>
    </w:lvl>
    <w:lvl w:ilvl="2">
      <w:start w:val="1"/>
      <w:numFmt w:val="decimal"/>
      <w:lvlText w:val="5.%1.%2.%3."/>
      <w:lvlJc w:val="left"/>
      <w:pPr>
        <w:ind w:left="567" w:hanging="283"/>
      </w:pPr>
      <w:rPr>
        <w:rFonts w:hint="default"/>
      </w:rPr>
    </w:lvl>
    <w:lvl w:ilvl="3">
      <w:start w:val="1"/>
      <w:numFmt w:val="decimal"/>
      <w:lvlText w:val="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 w15:restartNumberingAfterBreak="0">
    <w:nsid w:val="06995C0D"/>
    <w:multiLevelType w:val="multilevel"/>
    <w:tmpl w:val="4F307EE6"/>
    <w:lvl w:ilvl="0">
      <w:start w:val="1"/>
      <w:numFmt w:val="decimal"/>
      <w:lvlText w:val="9.%1."/>
      <w:lvlJc w:val="right"/>
      <w:pPr>
        <w:ind w:left="567" w:hanging="283"/>
      </w:pPr>
      <w:rPr>
        <w:rFonts w:hint="default"/>
        <w:b w:val="0"/>
        <w:bCs/>
        <w:i w:val="0"/>
        <w:sz w:val="20"/>
        <w:u w:val="none"/>
      </w:rPr>
    </w:lvl>
    <w:lvl w:ilvl="1">
      <w:start w:val="1"/>
      <w:numFmt w:val="decimal"/>
      <w:lvlText w:val="9.%1.%2."/>
      <w:lvlJc w:val="left"/>
      <w:pPr>
        <w:ind w:left="567" w:hanging="283"/>
      </w:pPr>
      <w:rPr>
        <w:rFonts w:hint="default"/>
      </w:rPr>
    </w:lvl>
    <w:lvl w:ilvl="2">
      <w:start w:val="1"/>
      <w:numFmt w:val="decimal"/>
      <w:lvlText w:val="9.%1.%2.%3."/>
      <w:lvlJc w:val="right"/>
      <w:pPr>
        <w:ind w:left="567" w:hanging="283"/>
      </w:pPr>
      <w:rPr>
        <w:rFonts w:hint="default"/>
      </w:rPr>
    </w:lvl>
    <w:lvl w:ilvl="3">
      <w:start w:val="1"/>
      <w:numFmt w:val="decimal"/>
      <w:lvlText w:val="6.%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 w15:restartNumberingAfterBreak="0">
    <w:nsid w:val="0869521B"/>
    <w:multiLevelType w:val="hybridMultilevel"/>
    <w:tmpl w:val="23BADCC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F986F00"/>
    <w:multiLevelType w:val="multilevel"/>
    <w:tmpl w:val="D17AEF1A"/>
    <w:lvl w:ilvl="0">
      <w:start w:val="1"/>
      <w:numFmt w:val="decimal"/>
      <w:lvlText w:val="25.%1."/>
      <w:lvlJc w:val="left"/>
      <w:pPr>
        <w:ind w:left="567" w:hanging="283"/>
      </w:pPr>
      <w:rPr>
        <w:rFonts w:hint="default"/>
        <w:b w:val="0"/>
        <w:i w:val="0"/>
        <w:sz w:val="20"/>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 w15:restartNumberingAfterBreak="0">
    <w:nsid w:val="139F78C2"/>
    <w:multiLevelType w:val="hybridMultilevel"/>
    <w:tmpl w:val="D82E18F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13B65FB5"/>
    <w:multiLevelType w:val="multilevel"/>
    <w:tmpl w:val="00CCF004"/>
    <w:styleLink w:val="WWNum6"/>
    <w:lvl w:ilvl="0">
      <w:start w:val="1"/>
      <w:numFmt w:val="decimal"/>
      <w:lvlText w:val="4.%1."/>
      <w:lvlJc w:val="left"/>
      <w:pPr>
        <w:ind w:left="360" w:hanging="360"/>
      </w:pPr>
      <w:rPr>
        <w:b/>
        <w:i w:val="0"/>
        <w:sz w:val="22"/>
        <w:u w:val="none"/>
      </w:rPr>
    </w:lvl>
    <w:lvl w:ilvl="1">
      <w:start w:val="1"/>
      <w:numFmt w:val="decimal"/>
      <w:lvlText w:val="4.%1.%2."/>
      <w:lvlJc w:val="left"/>
      <w:pPr>
        <w:ind w:left="792" w:hanging="432"/>
      </w:pPr>
    </w:lvl>
    <w:lvl w:ilvl="2">
      <w:start w:val="1"/>
      <w:numFmt w:val="decimal"/>
      <w:lvlText w:val="4.%1.%2.%3."/>
      <w:lvlJc w:val="left"/>
      <w:pPr>
        <w:ind w:left="1224" w:hanging="504"/>
      </w:pPr>
    </w:lvl>
    <w:lvl w:ilvl="3">
      <w:start w:val="1"/>
      <w:numFmt w:val="decimal"/>
      <w:lvlText w:val="4.%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800C8C"/>
    <w:multiLevelType w:val="multilevel"/>
    <w:tmpl w:val="4A1CAA9A"/>
    <w:lvl w:ilvl="0">
      <w:start w:val="1"/>
      <w:numFmt w:val="decimal"/>
      <w:lvlText w:val="21.%1."/>
      <w:lvlJc w:val="left"/>
      <w:pPr>
        <w:ind w:left="567" w:hanging="283"/>
      </w:pPr>
      <w:rPr>
        <w:rFonts w:hint="default"/>
        <w:b w:val="0"/>
        <w:i w:val="0"/>
        <w:sz w:val="20"/>
        <w:u w:val="none"/>
      </w:rPr>
    </w:lvl>
    <w:lvl w:ilvl="1">
      <w:start w:val="1"/>
      <w:numFmt w:val="decimal"/>
      <w:lvlText w:val="21.4.%2."/>
      <w:lvlJc w:val="left"/>
      <w:pPr>
        <w:ind w:left="644" w:hanging="360"/>
      </w:pPr>
      <w:rPr>
        <w:rFonts w:hint="default"/>
      </w:rPr>
    </w:lvl>
    <w:lvl w:ilvl="2">
      <w:start w:val="1"/>
      <w:numFmt w:val="decimal"/>
      <w:lvlText w:val="22.%1.%2.%3."/>
      <w:lvlJc w:val="right"/>
      <w:pPr>
        <w:ind w:left="567" w:hanging="283"/>
      </w:pPr>
      <w:rPr>
        <w:rFonts w:hint="default"/>
        <w:b w:val="0"/>
      </w:rPr>
    </w:lvl>
    <w:lvl w:ilvl="3">
      <w:start w:val="1"/>
      <w:numFmt w:val="decimal"/>
      <w:lvlText w:val="1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7" w15:restartNumberingAfterBreak="0">
    <w:nsid w:val="1E821DA6"/>
    <w:multiLevelType w:val="multilevel"/>
    <w:tmpl w:val="5E6AA142"/>
    <w:lvl w:ilvl="0">
      <w:start w:val="1"/>
      <w:numFmt w:val="decimal"/>
      <w:lvlText w:val="3.%1."/>
      <w:lvlJc w:val="right"/>
      <w:pPr>
        <w:ind w:left="567" w:hanging="283"/>
      </w:pPr>
      <w:rPr>
        <w:rFonts w:hint="default"/>
        <w:b w:val="0"/>
        <w:i w:val="0"/>
        <w:sz w:val="20"/>
        <w:szCs w:val="22"/>
        <w:u w:val="none"/>
      </w:rPr>
    </w:lvl>
    <w:lvl w:ilvl="1">
      <w:start w:val="1"/>
      <w:numFmt w:val="decimal"/>
      <w:lvlText w:val="3.%1.%2."/>
      <w:lvlJc w:val="right"/>
      <w:pPr>
        <w:ind w:left="567" w:hanging="283"/>
      </w:pPr>
      <w:rPr>
        <w:rFonts w:hint="default"/>
        <w:b w:val="0"/>
        <w:sz w:val="20"/>
        <w:szCs w:val="22"/>
      </w:rPr>
    </w:lvl>
    <w:lvl w:ilvl="2">
      <w:start w:val="1"/>
      <w:numFmt w:val="decimal"/>
      <w:lvlText w:val="3.%1.%2.%3."/>
      <w:lvlJc w:val="right"/>
      <w:pPr>
        <w:ind w:left="567" w:hanging="283"/>
      </w:pPr>
      <w:rPr>
        <w:rFonts w:hint="default"/>
        <w:b w:val="0"/>
        <w:sz w:val="18"/>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8" w15:restartNumberingAfterBreak="0">
    <w:nsid w:val="1E86273A"/>
    <w:multiLevelType w:val="multilevel"/>
    <w:tmpl w:val="60DEC27A"/>
    <w:lvl w:ilvl="0">
      <w:start w:val="1"/>
      <w:numFmt w:val="decimal"/>
      <w:lvlText w:val="6.%1."/>
      <w:lvlJc w:val="right"/>
      <w:pPr>
        <w:ind w:left="567" w:hanging="283"/>
      </w:pPr>
      <w:rPr>
        <w:rFonts w:hint="default"/>
        <w:b w:val="0"/>
        <w:i w:val="0"/>
        <w:sz w:val="20"/>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9" w15:restartNumberingAfterBreak="0">
    <w:nsid w:val="1EB95D72"/>
    <w:multiLevelType w:val="hybridMultilevel"/>
    <w:tmpl w:val="6E3452F6"/>
    <w:lvl w:ilvl="0" w:tplc="04050017">
      <w:start w:val="1"/>
      <w:numFmt w:val="lowerLetter"/>
      <w:lvlText w:val="%1)"/>
      <w:lvlJc w:val="left"/>
      <w:pPr>
        <w:ind w:left="780" w:hanging="360"/>
      </w:p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10" w15:restartNumberingAfterBreak="0">
    <w:nsid w:val="1F8D0D00"/>
    <w:multiLevelType w:val="multilevel"/>
    <w:tmpl w:val="E0245270"/>
    <w:lvl w:ilvl="0">
      <w:start w:val="1"/>
      <w:numFmt w:val="decimal"/>
      <w:lvlText w:val="2.%1."/>
      <w:lvlJc w:val="right"/>
      <w:pPr>
        <w:ind w:left="567" w:hanging="283"/>
      </w:pPr>
      <w:rPr>
        <w:rFonts w:hint="default"/>
        <w:b w:val="0"/>
        <w:i w:val="0"/>
        <w:sz w:val="20"/>
        <w:u w:val="none"/>
      </w:rPr>
    </w:lvl>
    <w:lvl w:ilvl="1">
      <w:start w:val="1"/>
      <w:numFmt w:val="decimal"/>
      <w:lvlText w:val="4.%1.%2."/>
      <w:lvlJc w:val="left"/>
      <w:pPr>
        <w:ind w:left="567" w:hanging="283"/>
      </w:pPr>
      <w:rPr>
        <w:rFonts w:hint="default"/>
      </w:rPr>
    </w:lvl>
    <w:lvl w:ilvl="2">
      <w:start w:val="1"/>
      <w:numFmt w:val="decimal"/>
      <w:lvlText w:val="4.%1.%2.%3."/>
      <w:lvlJc w:val="left"/>
      <w:pPr>
        <w:ind w:left="567" w:hanging="283"/>
      </w:pPr>
      <w:rPr>
        <w:rFonts w:hint="default"/>
      </w:rPr>
    </w:lvl>
    <w:lvl w:ilvl="3">
      <w:start w:val="1"/>
      <w:numFmt w:val="decimal"/>
      <w:lvlText w:val="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1" w15:restartNumberingAfterBreak="0">
    <w:nsid w:val="276B77CC"/>
    <w:multiLevelType w:val="multilevel"/>
    <w:tmpl w:val="B8D65E0A"/>
    <w:lvl w:ilvl="0">
      <w:start w:val="1"/>
      <w:numFmt w:val="decimal"/>
      <w:lvlText w:val="1.%1."/>
      <w:lvlJc w:val="right"/>
      <w:pPr>
        <w:ind w:left="284" w:firstLine="0"/>
      </w:pPr>
      <w:rPr>
        <w:rFonts w:hint="default"/>
        <w:b w:val="0"/>
        <w:i w:val="0"/>
        <w:sz w:val="20"/>
        <w:u w:val="none"/>
      </w:rPr>
    </w:lvl>
    <w:lvl w:ilvl="1">
      <w:start w:val="1"/>
      <w:numFmt w:val="decimal"/>
      <w:lvlText w:val="4.%1.%2."/>
      <w:lvlJc w:val="left"/>
      <w:pPr>
        <w:ind w:left="792" w:hanging="432"/>
      </w:pPr>
      <w:rPr>
        <w:rFonts w:hint="default"/>
      </w:rPr>
    </w:lvl>
    <w:lvl w:ilvl="2">
      <w:start w:val="1"/>
      <w:numFmt w:val="decimal"/>
      <w:lvlText w:val="4.%1.%2.%3."/>
      <w:lvlJc w:val="left"/>
      <w:pPr>
        <w:ind w:left="1224" w:hanging="504"/>
      </w:pPr>
      <w:rPr>
        <w:rFonts w:hint="default"/>
      </w:rPr>
    </w:lvl>
    <w:lvl w:ilvl="3">
      <w:start w:val="1"/>
      <w:numFmt w:val="decimal"/>
      <w:lvlText w:val="4.%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DD0B0C"/>
    <w:multiLevelType w:val="multilevel"/>
    <w:tmpl w:val="033EDBD8"/>
    <w:lvl w:ilvl="0">
      <w:start w:val="1"/>
      <w:numFmt w:val="decimal"/>
      <w:lvlText w:val="13.%1."/>
      <w:lvlJc w:val="right"/>
      <w:pPr>
        <w:ind w:left="567" w:hanging="283"/>
      </w:pPr>
      <w:rPr>
        <w:rFonts w:hint="default"/>
        <w:b w:val="0"/>
        <w:i w:val="0"/>
        <w:sz w:val="20"/>
        <w:u w:val="none"/>
      </w:rPr>
    </w:lvl>
    <w:lvl w:ilvl="1">
      <w:start w:val="1"/>
      <w:numFmt w:val="decimal"/>
      <w:lvlText w:val="13.%1.%2."/>
      <w:lvlJc w:val="right"/>
      <w:pPr>
        <w:ind w:left="567" w:hanging="283"/>
      </w:pPr>
      <w:rPr>
        <w:rFonts w:hint="default"/>
        <w:b w:val="0"/>
      </w:rPr>
    </w:lvl>
    <w:lvl w:ilvl="2">
      <w:start w:val="1"/>
      <w:numFmt w:val="decimal"/>
      <w:lvlText w:val="13.%1.%2.%3."/>
      <w:lvlJc w:val="right"/>
      <w:pPr>
        <w:ind w:left="567" w:hanging="283"/>
      </w:pPr>
      <w:rPr>
        <w:rFonts w:hint="default"/>
      </w:rPr>
    </w:lvl>
    <w:lvl w:ilvl="3">
      <w:start w:val="1"/>
      <w:numFmt w:val="decimal"/>
      <w:lvlText w:val="1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3" w15:restartNumberingAfterBreak="0">
    <w:nsid w:val="2E175183"/>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14" w15:restartNumberingAfterBreak="0">
    <w:nsid w:val="2E1A6651"/>
    <w:multiLevelType w:val="hybridMultilevel"/>
    <w:tmpl w:val="D7A68C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F5173A3"/>
    <w:multiLevelType w:val="hybridMultilevel"/>
    <w:tmpl w:val="CBC496E4"/>
    <w:lvl w:ilvl="0" w:tplc="178A56BA">
      <w:start w:val="1"/>
      <w:numFmt w:val="decimal"/>
      <w:lvlText w:val="15.3.%1."/>
      <w:lvlJc w:val="left"/>
      <w:pPr>
        <w:ind w:left="1212"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89561A"/>
    <w:multiLevelType w:val="multilevel"/>
    <w:tmpl w:val="373C71D4"/>
    <w:lvl w:ilvl="0">
      <w:start w:val="1"/>
      <w:numFmt w:val="decimal"/>
      <w:lvlText w:val="%1."/>
      <w:lvlJc w:val="left"/>
      <w:pPr>
        <w:tabs>
          <w:tab w:val="num" w:pos="360"/>
        </w:tabs>
        <w:ind w:left="360" w:hanging="360"/>
      </w:pPr>
      <w:rPr>
        <w:b/>
      </w:rPr>
    </w:lvl>
    <w:lvl w:ilvl="1">
      <w:start w:val="1"/>
      <w:numFmt w:val="decimal"/>
      <w:isLgl/>
      <w:lvlText w:val="%1.%2"/>
      <w:lvlJc w:val="left"/>
      <w:pPr>
        <w:tabs>
          <w:tab w:val="num" w:pos="720"/>
        </w:tabs>
        <w:ind w:left="720" w:hanging="720"/>
      </w:pPr>
      <w:rPr>
        <w:b w:val="0"/>
        <w:strike w:val="0"/>
        <w:dstrike w:val="0"/>
        <w:color w:val="auto"/>
        <w:u w:val="none"/>
        <w:effect w:val="none"/>
      </w:rPr>
    </w:lvl>
    <w:lvl w:ilvl="2">
      <w:start w:val="1"/>
      <w:numFmt w:val="bullet"/>
      <w:lvlText w:val=""/>
      <w:lvlJc w:val="left"/>
      <w:pPr>
        <w:ind w:left="360" w:hanging="360"/>
      </w:pPr>
      <w:rPr>
        <w:rFonts w:ascii="Symbol" w:hAnsi="Symbol" w:hint="default"/>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7" w15:restartNumberingAfterBreak="0">
    <w:nsid w:val="37340C82"/>
    <w:multiLevelType w:val="multilevel"/>
    <w:tmpl w:val="D20E18A4"/>
    <w:lvl w:ilvl="0">
      <w:start w:val="1"/>
      <w:numFmt w:val="decimal"/>
      <w:lvlText w:val="20.%1."/>
      <w:lvlJc w:val="left"/>
      <w:pPr>
        <w:ind w:left="567" w:hanging="283"/>
      </w:pPr>
      <w:rPr>
        <w:rFonts w:hint="default"/>
        <w:b w:val="0"/>
        <w:i w:val="0"/>
        <w:sz w:val="20"/>
        <w:u w:val="none"/>
      </w:rPr>
    </w:lvl>
    <w:lvl w:ilvl="1">
      <w:start w:val="1"/>
      <w:numFmt w:val="decimal"/>
      <w:lvlText w:val="21.%1.%2."/>
      <w:lvlJc w:val="right"/>
      <w:pPr>
        <w:ind w:left="567" w:hanging="283"/>
      </w:pPr>
      <w:rPr>
        <w:rFonts w:hint="default"/>
        <w:b w:val="0"/>
      </w:rPr>
    </w:lvl>
    <w:lvl w:ilvl="2">
      <w:start w:val="1"/>
      <w:numFmt w:val="decimal"/>
      <w:lvlText w:val="21.%1.%2.%3."/>
      <w:lvlJc w:val="right"/>
      <w:pPr>
        <w:ind w:left="567" w:hanging="283"/>
      </w:pPr>
      <w:rPr>
        <w:rFonts w:hint="default"/>
        <w:b w:val="0"/>
      </w:rPr>
    </w:lvl>
    <w:lvl w:ilvl="3">
      <w:start w:val="1"/>
      <w:numFmt w:val="decimal"/>
      <w:lvlText w:val="1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8" w15:restartNumberingAfterBreak="0">
    <w:nsid w:val="3948425E"/>
    <w:multiLevelType w:val="multilevel"/>
    <w:tmpl w:val="3C2247E0"/>
    <w:lvl w:ilvl="0">
      <w:start w:val="1"/>
      <w:numFmt w:val="decimal"/>
      <w:lvlText w:val="14.%1."/>
      <w:lvlJc w:val="right"/>
      <w:pPr>
        <w:ind w:left="567" w:hanging="283"/>
      </w:pPr>
      <w:rPr>
        <w:rFonts w:hint="default"/>
        <w:b w:val="0"/>
        <w:i w:val="0"/>
        <w:strike w:val="0"/>
        <w:dstrike w:val="0"/>
        <w:sz w:val="20"/>
        <w:szCs w:val="20"/>
        <w:u w:val="none"/>
        <w:effect w:val="none"/>
      </w:rPr>
    </w:lvl>
    <w:lvl w:ilvl="1">
      <w:start w:val="1"/>
      <w:numFmt w:val="decimal"/>
      <w:lvlText w:val="14.%1.%2."/>
      <w:lvlJc w:val="right"/>
      <w:pPr>
        <w:ind w:left="567" w:hanging="279"/>
      </w:pPr>
      <w:rPr>
        <w:rFonts w:hint="default"/>
        <w:b w:val="0"/>
      </w:rPr>
    </w:lvl>
    <w:lvl w:ilvl="2">
      <w:start w:val="1"/>
      <w:numFmt w:val="decimal"/>
      <w:lvlText w:val="15.%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9" w15:restartNumberingAfterBreak="0">
    <w:nsid w:val="3A4F3272"/>
    <w:multiLevelType w:val="multilevel"/>
    <w:tmpl w:val="6F9AD65E"/>
    <w:name w:val="WW8Num2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3D982F50"/>
    <w:multiLevelType w:val="multilevel"/>
    <w:tmpl w:val="3F842636"/>
    <w:lvl w:ilvl="0">
      <w:start w:val="1"/>
      <w:numFmt w:val="decimal"/>
      <w:lvlText w:val="23.%1."/>
      <w:lvlJc w:val="left"/>
      <w:pPr>
        <w:ind w:left="567" w:hanging="283"/>
      </w:pPr>
      <w:rPr>
        <w:rFonts w:hint="default"/>
        <w:b w:val="0"/>
        <w:i w:val="0"/>
        <w:sz w:val="20"/>
        <w:u w:val="none"/>
      </w:rPr>
    </w:lvl>
    <w:lvl w:ilvl="1">
      <w:start w:val="1"/>
      <w:numFmt w:val="decimal"/>
      <w:lvlText w:val="24.%1.%2."/>
      <w:lvlJc w:val="right"/>
      <w:pPr>
        <w:ind w:left="567" w:hanging="283"/>
      </w:pPr>
      <w:rPr>
        <w:rFonts w:hint="default"/>
        <w:b w:val="0"/>
      </w:rPr>
    </w:lvl>
    <w:lvl w:ilvl="2">
      <w:start w:val="1"/>
      <w:numFmt w:val="decimal"/>
      <w:lvlText w:val="24.%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1" w15:restartNumberingAfterBreak="0">
    <w:nsid w:val="40222431"/>
    <w:multiLevelType w:val="multilevel"/>
    <w:tmpl w:val="41BE61B8"/>
    <w:lvl w:ilvl="0">
      <w:start w:val="1"/>
      <w:numFmt w:val="decimal"/>
      <w:lvlText w:val="22.%1."/>
      <w:lvlJc w:val="left"/>
      <w:pPr>
        <w:ind w:left="567" w:hanging="283"/>
      </w:pPr>
      <w:rPr>
        <w:rFonts w:hint="default"/>
        <w:b w:val="0"/>
        <w:i w:val="0"/>
        <w:sz w:val="20"/>
        <w:u w:val="none"/>
      </w:rPr>
    </w:lvl>
    <w:lvl w:ilvl="1">
      <w:start w:val="1"/>
      <w:numFmt w:val="decimal"/>
      <w:lvlText w:val="23.%1.%2."/>
      <w:lvlJc w:val="right"/>
      <w:pPr>
        <w:ind w:left="567" w:hanging="283"/>
      </w:pPr>
      <w:rPr>
        <w:rFonts w:hint="default"/>
        <w:b w:val="0"/>
      </w:rPr>
    </w:lvl>
    <w:lvl w:ilvl="2">
      <w:start w:val="1"/>
      <w:numFmt w:val="decimal"/>
      <w:lvlText w:val="23.%1.%2.%3."/>
      <w:lvlJc w:val="right"/>
      <w:pPr>
        <w:ind w:left="567" w:hanging="283"/>
      </w:pPr>
      <w:rPr>
        <w:rFonts w:hint="default"/>
        <w:b w:val="0"/>
      </w:rPr>
    </w:lvl>
    <w:lvl w:ilvl="3">
      <w:start w:val="1"/>
      <w:numFmt w:val="decimal"/>
      <w:lvlText w:val="1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2" w15:restartNumberingAfterBreak="0">
    <w:nsid w:val="40C87B92"/>
    <w:multiLevelType w:val="multilevel"/>
    <w:tmpl w:val="7AA6B618"/>
    <w:lvl w:ilvl="0">
      <w:start w:val="1"/>
      <w:numFmt w:val="decimal"/>
      <w:lvlText w:val="15.%1."/>
      <w:lvlJc w:val="left"/>
      <w:pPr>
        <w:ind w:left="567" w:hanging="283"/>
      </w:pPr>
      <w:rPr>
        <w:rFonts w:hint="default"/>
        <w:b w:val="0"/>
        <w:i w:val="0"/>
        <w:sz w:val="20"/>
        <w:u w:val="none"/>
      </w:rPr>
    </w:lvl>
    <w:lvl w:ilvl="1">
      <w:start w:val="1"/>
      <w:numFmt w:val="decimal"/>
      <w:lvlText w:val="15.1.%2."/>
      <w:lvlJc w:val="left"/>
      <w:pPr>
        <w:ind w:left="567" w:hanging="283"/>
      </w:pPr>
      <w:rPr>
        <w:rFonts w:hint="default"/>
        <w:b w:val="0"/>
        <w:bCs/>
      </w:rPr>
    </w:lvl>
    <w:lvl w:ilvl="2">
      <w:start w:val="1"/>
      <w:numFmt w:val="decimal"/>
      <w:lvlText w:val="16.%1.%2.%3."/>
      <w:lvlJc w:val="right"/>
      <w:pPr>
        <w:ind w:left="567" w:hanging="283"/>
      </w:pPr>
      <w:rPr>
        <w:rFonts w:hint="default"/>
        <w:b w:val="0"/>
      </w:rPr>
    </w:lvl>
    <w:lvl w:ilvl="3">
      <w:start w:val="1"/>
      <w:numFmt w:val="decimal"/>
      <w:lvlText w:val="1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3" w15:restartNumberingAfterBreak="0">
    <w:nsid w:val="434B5CC9"/>
    <w:multiLevelType w:val="hybridMultilevel"/>
    <w:tmpl w:val="3C04DD88"/>
    <w:lvl w:ilvl="0" w:tplc="53DC7A6C">
      <w:start w:val="1"/>
      <w:numFmt w:val="lowerLetter"/>
      <w:lvlText w:val="%1)"/>
      <w:lvlJc w:val="left"/>
      <w:pPr>
        <w:ind w:left="1287" w:hanging="360"/>
      </w:pPr>
      <w:rPr>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60D1A9D"/>
    <w:multiLevelType w:val="hybridMultilevel"/>
    <w:tmpl w:val="C6D0987E"/>
    <w:lvl w:ilvl="0" w:tplc="BE160712">
      <w:start w:val="1"/>
      <w:numFmt w:val="lowerLetter"/>
      <w:lvlText w:val="%1)"/>
      <w:lvlJc w:val="left"/>
      <w:pPr>
        <w:ind w:left="1288" w:hanging="360"/>
      </w:pPr>
      <w:rPr>
        <w:rFonts w:hint="default"/>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47C33DC1"/>
    <w:multiLevelType w:val="hybridMultilevel"/>
    <w:tmpl w:val="D08AFA72"/>
    <w:lvl w:ilvl="0" w:tplc="BDBC7BD0">
      <w:start w:val="1"/>
      <w:numFmt w:val="decimal"/>
      <w:lvlText w:val="21.9.%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06713C"/>
    <w:multiLevelType w:val="multilevel"/>
    <w:tmpl w:val="136A456A"/>
    <w:lvl w:ilvl="0">
      <w:start w:val="1"/>
      <w:numFmt w:val="decimal"/>
      <w:lvlText w:val="18.%1."/>
      <w:lvlJc w:val="left"/>
      <w:pPr>
        <w:ind w:left="567" w:hanging="283"/>
      </w:pPr>
      <w:rPr>
        <w:rFonts w:hint="default"/>
        <w:b w:val="0"/>
        <w:i w:val="0"/>
        <w:sz w:val="20"/>
        <w:u w:val="none"/>
      </w:rPr>
    </w:lvl>
    <w:lvl w:ilvl="1">
      <w:start w:val="1"/>
      <w:numFmt w:val="decimal"/>
      <w:lvlText w:val="18.2.%2."/>
      <w:lvlJc w:val="left"/>
      <w:pPr>
        <w:ind w:left="644" w:hanging="360"/>
      </w:pPr>
      <w:rPr>
        <w:rFonts w:hint="default"/>
      </w:rPr>
    </w:lvl>
    <w:lvl w:ilvl="2">
      <w:start w:val="1"/>
      <w:numFmt w:val="decimal"/>
      <w:lvlText w:val="19.%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7" w15:restartNumberingAfterBreak="0">
    <w:nsid w:val="4C6C05BF"/>
    <w:multiLevelType w:val="multilevel"/>
    <w:tmpl w:val="91CA7B62"/>
    <w:lvl w:ilvl="0">
      <w:start w:val="1"/>
      <w:numFmt w:val="decimal"/>
      <w:lvlText w:val="5.%1."/>
      <w:lvlJc w:val="right"/>
      <w:pPr>
        <w:ind w:left="567" w:hanging="283"/>
      </w:pPr>
      <w:rPr>
        <w:rFonts w:hint="default"/>
        <w:b w:val="0"/>
        <w:i w:val="0"/>
        <w:sz w:val="20"/>
        <w:u w:val="none"/>
      </w:rPr>
    </w:lvl>
    <w:lvl w:ilvl="1">
      <w:start w:val="1"/>
      <w:numFmt w:val="decimal"/>
      <w:lvlText w:val="5.%1.%2."/>
      <w:lvlJc w:val="right"/>
      <w:pPr>
        <w:ind w:left="567" w:hanging="283"/>
      </w:pPr>
      <w:rPr>
        <w:rFonts w:hint="default"/>
      </w:rPr>
    </w:lvl>
    <w:lvl w:ilvl="2">
      <w:start w:val="1"/>
      <w:numFmt w:val="decimal"/>
      <w:lvlText w:val="3.%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8" w15:restartNumberingAfterBreak="0">
    <w:nsid w:val="4C8F481B"/>
    <w:multiLevelType w:val="multilevel"/>
    <w:tmpl w:val="02AAB63E"/>
    <w:lvl w:ilvl="0">
      <w:start w:val="4"/>
      <w:numFmt w:val="decimal"/>
      <w:lvlText w:val="15.%1."/>
      <w:lvlJc w:val="left"/>
      <w:pPr>
        <w:ind w:left="567" w:hanging="283"/>
      </w:pPr>
      <w:rPr>
        <w:rFonts w:hint="default"/>
        <w:b w:val="0"/>
        <w:i w:val="0"/>
        <w:sz w:val="20"/>
        <w:u w:val="none"/>
      </w:rPr>
    </w:lvl>
    <w:lvl w:ilvl="1">
      <w:start w:val="1"/>
      <w:numFmt w:val="decimal"/>
      <w:lvlText w:val="15.4.%2."/>
      <w:lvlJc w:val="left"/>
      <w:pPr>
        <w:ind w:left="644" w:hanging="360"/>
      </w:pPr>
      <w:rPr>
        <w:rFonts w:hint="default"/>
        <w:b w:val="0"/>
        <w:bCs/>
      </w:rPr>
    </w:lvl>
    <w:lvl w:ilvl="2">
      <w:start w:val="1"/>
      <w:numFmt w:val="decimal"/>
      <w:lvlText w:val="16.%1.%2.%3."/>
      <w:lvlJc w:val="right"/>
      <w:pPr>
        <w:ind w:left="567" w:hanging="283"/>
      </w:pPr>
      <w:rPr>
        <w:rFonts w:hint="default"/>
        <w:b w:val="0"/>
      </w:rPr>
    </w:lvl>
    <w:lvl w:ilvl="3">
      <w:start w:val="1"/>
      <w:numFmt w:val="decimal"/>
      <w:lvlText w:val="1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9" w15:restartNumberingAfterBreak="0">
    <w:nsid w:val="4D724CF3"/>
    <w:multiLevelType w:val="hybridMultilevel"/>
    <w:tmpl w:val="9A3C6548"/>
    <w:lvl w:ilvl="0" w:tplc="0405000F">
      <w:start w:val="1"/>
      <w:numFmt w:val="ordin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19A3B98"/>
    <w:multiLevelType w:val="hybridMultilevel"/>
    <w:tmpl w:val="A08486F8"/>
    <w:lvl w:ilvl="0" w:tplc="50CAB96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F9137D"/>
    <w:multiLevelType w:val="multilevel"/>
    <w:tmpl w:val="BD2A6F46"/>
    <w:lvl w:ilvl="0">
      <w:start w:val="1"/>
      <w:numFmt w:val="decimal"/>
      <w:lvlText w:val="3.%1."/>
      <w:lvlJc w:val="right"/>
      <w:pPr>
        <w:ind w:left="567" w:hanging="283"/>
      </w:pPr>
      <w:rPr>
        <w:rFonts w:hint="default"/>
        <w:b w:val="0"/>
        <w:i w:val="0"/>
        <w:sz w:val="20"/>
        <w:szCs w:val="22"/>
        <w:u w:val="none"/>
      </w:rPr>
    </w:lvl>
    <w:lvl w:ilvl="1">
      <w:start w:val="1"/>
      <w:numFmt w:val="decimal"/>
      <w:lvlText w:val="3.%1.%2."/>
      <w:lvlJc w:val="right"/>
      <w:pPr>
        <w:ind w:left="567" w:hanging="283"/>
      </w:pPr>
      <w:rPr>
        <w:rFonts w:hint="default"/>
        <w:b w:val="0"/>
        <w:sz w:val="20"/>
        <w:szCs w:val="22"/>
      </w:rPr>
    </w:lvl>
    <w:lvl w:ilvl="2">
      <w:start w:val="1"/>
      <w:numFmt w:val="decimal"/>
      <w:lvlText w:val="3.%1.%2.%3."/>
      <w:lvlJc w:val="right"/>
      <w:pPr>
        <w:ind w:left="567" w:hanging="283"/>
      </w:pPr>
      <w:rPr>
        <w:rFonts w:hint="default"/>
        <w:b w:val="0"/>
        <w:sz w:val="18"/>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2" w15:restartNumberingAfterBreak="0">
    <w:nsid w:val="562512C7"/>
    <w:multiLevelType w:val="multilevel"/>
    <w:tmpl w:val="7A98A36E"/>
    <w:lvl w:ilvl="0">
      <w:start w:val="1"/>
      <w:numFmt w:val="decimal"/>
      <w:lvlText w:val="7.%1."/>
      <w:lvlJc w:val="right"/>
      <w:pPr>
        <w:ind w:left="567" w:hanging="283"/>
      </w:pPr>
      <w:rPr>
        <w:rFonts w:hint="default"/>
        <w:b w:val="0"/>
        <w:i w:val="0"/>
        <w:sz w:val="20"/>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3" w15:restartNumberingAfterBreak="0">
    <w:nsid w:val="56B060CC"/>
    <w:multiLevelType w:val="multilevel"/>
    <w:tmpl w:val="22D817CE"/>
    <w:lvl w:ilvl="0">
      <w:start w:val="1"/>
      <w:numFmt w:val="decimal"/>
      <w:lvlText w:val="10.%1."/>
      <w:lvlJc w:val="right"/>
      <w:pPr>
        <w:ind w:left="567" w:hanging="283"/>
      </w:pPr>
      <w:rPr>
        <w:rFonts w:hint="default"/>
        <w:b/>
        <w:i w:val="0"/>
        <w:sz w:val="20"/>
        <w:u w:val="none"/>
      </w:rPr>
    </w:lvl>
    <w:lvl w:ilvl="1">
      <w:start w:val="1"/>
      <w:numFmt w:val="decimal"/>
      <w:lvlText w:val="10.%1.%2."/>
      <w:lvlJc w:val="right"/>
      <w:pPr>
        <w:ind w:left="567" w:hanging="283"/>
      </w:pPr>
      <w:rPr>
        <w:rFonts w:hint="default"/>
      </w:rPr>
    </w:lvl>
    <w:lvl w:ilvl="2">
      <w:start w:val="1"/>
      <w:numFmt w:val="decimal"/>
      <w:lvlText w:val="10.%1.%2.%3."/>
      <w:lvlJc w:val="right"/>
      <w:pPr>
        <w:ind w:left="567" w:hanging="283"/>
      </w:pPr>
      <w:rPr>
        <w:rFonts w:hint="default"/>
      </w:rPr>
    </w:lvl>
    <w:lvl w:ilvl="3">
      <w:start w:val="1"/>
      <w:numFmt w:val="decimal"/>
      <w:lvlText w:val="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4" w15:restartNumberingAfterBreak="0">
    <w:nsid w:val="596134B6"/>
    <w:multiLevelType w:val="multilevel"/>
    <w:tmpl w:val="A302F1F0"/>
    <w:lvl w:ilvl="0">
      <w:start w:val="1"/>
      <w:numFmt w:val="decimal"/>
      <w:lvlText w:val="11.%1."/>
      <w:lvlJc w:val="right"/>
      <w:pPr>
        <w:ind w:left="567" w:hanging="283"/>
      </w:pPr>
      <w:rPr>
        <w:rFonts w:hint="default"/>
        <w:b w:val="0"/>
        <w:i w:val="0"/>
        <w:sz w:val="20"/>
        <w:u w:val="none"/>
      </w:rPr>
    </w:lvl>
    <w:lvl w:ilvl="1">
      <w:start w:val="1"/>
      <w:numFmt w:val="decimal"/>
      <w:lvlText w:val="11.%1.%2."/>
      <w:lvlJc w:val="right"/>
      <w:pPr>
        <w:ind w:left="567" w:hanging="283"/>
      </w:pPr>
      <w:rPr>
        <w:rFonts w:hint="default"/>
        <w:b w:val="0"/>
      </w:rPr>
    </w:lvl>
    <w:lvl w:ilvl="2">
      <w:start w:val="1"/>
      <w:numFmt w:val="decimal"/>
      <w:lvlText w:val="11.%1.%2.%3."/>
      <w:lvlJc w:val="right"/>
      <w:pPr>
        <w:ind w:left="567" w:hanging="279"/>
      </w:pPr>
      <w:rPr>
        <w:rFonts w:hint="default"/>
      </w:rPr>
    </w:lvl>
    <w:lvl w:ilvl="3">
      <w:start w:val="1"/>
      <w:numFmt w:val="decimal"/>
      <w:lvlText w:val="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5" w15:restartNumberingAfterBreak="0">
    <w:nsid w:val="5AB50F54"/>
    <w:multiLevelType w:val="hybridMultilevel"/>
    <w:tmpl w:val="721033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5C753D83"/>
    <w:multiLevelType w:val="hybridMultilevel"/>
    <w:tmpl w:val="111CB856"/>
    <w:lvl w:ilvl="0" w:tplc="6F928FC4">
      <w:start w:val="1"/>
      <w:numFmt w:val="bullet"/>
      <w:lvlText w:val="-"/>
      <w:lvlJc w:val="left"/>
      <w:pPr>
        <w:ind w:left="1287" w:hanging="360"/>
      </w:pPr>
      <w:rPr>
        <w:rFonts w:ascii="Calibri" w:hAnsi="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668F3D0D"/>
    <w:multiLevelType w:val="hybridMultilevel"/>
    <w:tmpl w:val="BADABC70"/>
    <w:lvl w:ilvl="0" w:tplc="D2B06720">
      <w:start w:val="1"/>
      <w:numFmt w:val="decimal"/>
      <w:lvlText w:val="21.5.%1."/>
      <w:lvlJc w:val="left"/>
      <w:pPr>
        <w:ind w:left="12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EA1A35"/>
    <w:multiLevelType w:val="multilevel"/>
    <w:tmpl w:val="A0404410"/>
    <w:lvl w:ilvl="0">
      <w:start w:val="1"/>
      <w:numFmt w:val="decimal"/>
      <w:lvlText w:val="16.%1."/>
      <w:lvlJc w:val="left"/>
      <w:pPr>
        <w:ind w:left="567" w:hanging="283"/>
      </w:pPr>
      <w:rPr>
        <w:rFonts w:hint="default"/>
        <w:b w:val="0"/>
        <w:i w:val="0"/>
        <w:sz w:val="20"/>
        <w:u w:val="none"/>
      </w:rPr>
    </w:lvl>
    <w:lvl w:ilvl="1">
      <w:start w:val="1"/>
      <w:numFmt w:val="decimal"/>
      <w:lvlText w:val="17.%1.%2."/>
      <w:lvlJc w:val="right"/>
      <w:pPr>
        <w:ind w:left="567" w:hanging="283"/>
      </w:pPr>
      <w:rPr>
        <w:rFonts w:hint="default"/>
        <w:b w:val="0"/>
      </w:rPr>
    </w:lvl>
    <w:lvl w:ilvl="2">
      <w:start w:val="1"/>
      <w:numFmt w:val="decimal"/>
      <w:lvlText w:val="17.%1.%2.%3."/>
      <w:lvlJc w:val="right"/>
      <w:pPr>
        <w:ind w:left="567" w:hanging="283"/>
      </w:pPr>
      <w:rPr>
        <w:rFonts w:hint="default"/>
        <w:b w:val="0"/>
      </w:rPr>
    </w:lvl>
    <w:lvl w:ilvl="3">
      <w:start w:val="1"/>
      <w:numFmt w:val="decimal"/>
      <w:lvlText w:val="1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9" w15:restartNumberingAfterBreak="0">
    <w:nsid w:val="6A5C2A36"/>
    <w:multiLevelType w:val="hybridMultilevel"/>
    <w:tmpl w:val="36688822"/>
    <w:lvl w:ilvl="0" w:tplc="04050017">
      <w:start w:val="1"/>
      <w:numFmt w:val="lowerLetter"/>
      <w:lvlText w:val="%1)"/>
      <w:lvlJc w:val="left"/>
      <w:pPr>
        <w:ind w:left="1335" w:hanging="360"/>
      </w:p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40" w15:restartNumberingAfterBreak="0">
    <w:nsid w:val="6C7042F7"/>
    <w:multiLevelType w:val="multilevel"/>
    <w:tmpl w:val="01C06DF8"/>
    <w:lvl w:ilvl="0">
      <w:start w:val="1"/>
      <w:numFmt w:val="decimal"/>
      <w:lvlText w:val="26.%1."/>
      <w:lvlJc w:val="left"/>
      <w:pPr>
        <w:ind w:left="567" w:hanging="283"/>
      </w:pPr>
      <w:rPr>
        <w:rFonts w:hint="default"/>
        <w:b w:val="0"/>
        <w:i w:val="0"/>
        <w:sz w:val="20"/>
        <w:u w:val="none"/>
      </w:rPr>
    </w:lvl>
    <w:lvl w:ilvl="1">
      <w:start w:val="1"/>
      <w:numFmt w:val="decimal"/>
      <w:lvlText w:val="27.%1.%2."/>
      <w:lvlJc w:val="left"/>
      <w:pPr>
        <w:ind w:left="567" w:hanging="283"/>
      </w:pPr>
      <w:rPr>
        <w:rFonts w:hint="default"/>
        <w:b w:val="0"/>
      </w:rPr>
    </w:lvl>
    <w:lvl w:ilvl="2">
      <w:start w:val="1"/>
      <w:numFmt w:val="decimal"/>
      <w:lvlText w:val="27.%1.%2.%3."/>
      <w:lvlJc w:val="lef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1" w15:restartNumberingAfterBreak="0">
    <w:nsid w:val="6E5D41DD"/>
    <w:multiLevelType w:val="multilevel"/>
    <w:tmpl w:val="5D864E1E"/>
    <w:lvl w:ilvl="0">
      <w:start w:val="1"/>
      <w:numFmt w:val="decimal"/>
      <w:lvlText w:val="19.%1."/>
      <w:lvlJc w:val="left"/>
      <w:pPr>
        <w:ind w:left="567" w:hanging="283"/>
      </w:pPr>
      <w:rPr>
        <w:rFonts w:hint="default"/>
        <w:b w:val="0"/>
        <w:i w:val="0"/>
        <w:sz w:val="20"/>
        <w:u w:val="none"/>
      </w:rPr>
    </w:lvl>
    <w:lvl w:ilvl="1">
      <w:start w:val="1"/>
      <w:numFmt w:val="decimal"/>
      <w:lvlText w:val="20.%1.%2."/>
      <w:lvlJc w:val="right"/>
      <w:pPr>
        <w:ind w:left="567" w:hanging="283"/>
      </w:pPr>
      <w:rPr>
        <w:rFonts w:hint="default"/>
        <w:b w:val="0"/>
      </w:rPr>
    </w:lvl>
    <w:lvl w:ilvl="2">
      <w:start w:val="1"/>
      <w:numFmt w:val="decimal"/>
      <w:lvlText w:val="20.%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2" w15:restartNumberingAfterBreak="0">
    <w:nsid w:val="7061001E"/>
    <w:multiLevelType w:val="multilevel"/>
    <w:tmpl w:val="1D8608DE"/>
    <w:lvl w:ilvl="0">
      <w:start w:val="1"/>
      <w:numFmt w:val="decimal"/>
      <w:lvlText w:val="15.%1."/>
      <w:lvlJc w:val="right"/>
      <w:pPr>
        <w:ind w:left="567" w:hanging="283"/>
      </w:pPr>
      <w:rPr>
        <w:rFonts w:hint="default"/>
        <w:b w:val="0"/>
        <w:i w:val="0"/>
        <w:sz w:val="20"/>
        <w:u w:val="none"/>
      </w:rPr>
    </w:lvl>
    <w:lvl w:ilvl="1">
      <w:start w:val="1"/>
      <w:numFmt w:val="decimal"/>
      <w:lvlText w:val="14.%1.%2."/>
      <w:lvlJc w:val="right"/>
      <w:pPr>
        <w:ind w:left="567" w:hanging="283"/>
      </w:pPr>
      <w:rPr>
        <w:rFonts w:hint="default"/>
        <w:b w:val="0"/>
      </w:rPr>
    </w:lvl>
    <w:lvl w:ilvl="2">
      <w:start w:val="1"/>
      <w:numFmt w:val="decimal"/>
      <w:lvlText w:val="14.%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3" w15:restartNumberingAfterBreak="0">
    <w:nsid w:val="715761A6"/>
    <w:multiLevelType w:val="multilevel"/>
    <w:tmpl w:val="F37C7B18"/>
    <w:lvl w:ilvl="0">
      <w:start w:val="1"/>
      <w:numFmt w:val="decimal"/>
      <w:lvlText w:val="12.%1."/>
      <w:lvlJc w:val="right"/>
      <w:pPr>
        <w:ind w:left="567" w:hanging="283"/>
      </w:pPr>
      <w:rPr>
        <w:rFonts w:hint="default"/>
        <w:b/>
        <w:i w:val="0"/>
        <w:sz w:val="20"/>
        <w:u w:val="none"/>
      </w:rPr>
    </w:lvl>
    <w:lvl w:ilvl="1">
      <w:start w:val="1"/>
      <w:numFmt w:val="decimal"/>
      <w:lvlText w:val="12.%1.%2."/>
      <w:lvlJc w:val="right"/>
      <w:pPr>
        <w:ind w:left="567" w:hanging="283"/>
      </w:pPr>
      <w:rPr>
        <w:rFonts w:hint="default"/>
        <w:b w:val="0"/>
      </w:rPr>
    </w:lvl>
    <w:lvl w:ilvl="2">
      <w:start w:val="1"/>
      <w:numFmt w:val="decimal"/>
      <w:lvlText w:val="12.%1.%2.%3."/>
      <w:lvlJc w:val="right"/>
      <w:pPr>
        <w:ind w:left="567" w:hanging="283"/>
      </w:pPr>
      <w:rPr>
        <w:rFonts w:hint="default"/>
      </w:rPr>
    </w:lvl>
    <w:lvl w:ilvl="3">
      <w:start w:val="1"/>
      <w:numFmt w:val="decimal"/>
      <w:lvlText w:val="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4" w15:restartNumberingAfterBreak="0">
    <w:nsid w:val="73D63B76"/>
    <w:multiLevelType w:val="multilevel"/>
    <w:tmpl w:val="7554B546"/>
    <w:lvl w:ilvl="0">
      <w:start w:val="2"/>
      <w:numFmt w:val="decimal"/>
      <w:lvlText w:val="15.%1."/>
      <w:lvlJc w:val="left"/>
      <w:pPr>
        <w:ind w:left="567" w:hanging="283"/>
      </w:pPr>
      <w:rPr>
        <w:rFonts w:hint="default"/>
        <w:b w:val="0"/>
        <w:i w:val="0"/>
        <w:sz w:val="20"/>
        <w:u w:val="none"/>
      </w:rPr>
    </w:lvl>
    <w:lvl w:ilvl="1">
      <w:start w:val="2"/>
      <w:numFmt w:val="decimal"/>
      <w:lvlText w:val="15.4.%2."/>
      <w:lvlJc w:val="left"/>
      <w:pPr>
        <w:ind w:left="644" w:hanging="360"/>
      </w:pPr>
      <w:rPr>
        <w:rFonts w:hint="default"/>
        <w:b w:val="0"/>
      </w:rPr>
    </w:lvl>
    <w:lvl w:ilvl="2">
      <w:start w:val="1"/>
      <w:numFmt w:val="decimal"/>
      <w:lvlText w:val="16.%1.%2.%3."/>
      <w:lvlJc w:val="right"/>
      <w:pPr>
        <w:ind w:left="567" w:hanging="283"/>
      </w:pPr>
      <w:rPr>
        <w:rFonts w:hint="default"/>
        <w:b w:val="0"/>
      </w:rPr>
    </w:lvl>
    <w:lvl w:ilvl="3">
      <w:start w:val="1"/>
      <w:numFmt w:val="decimal"/>
      <w:lvlText w:val="1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5" w15:restartNumberingAfterBreak="0">
    <w:nsid w:val="765D13BD"/>
    <w:multiLevelType w:val="hybridMultilevel"/>
    <w:tmpl w:val="D82E18F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46" w15:restartNumberingAfterBreak="0">
    <w:nsid w:val="76BD766D"/>
    <w:multiLevelType w:val="multilevel"/>
    <w:tmpl w:val="FD6835A8"/>
    <w:lvl w:ilvl="0">
      <w:start w:val="1"/>
      <w:numFmt w:val="decimal"/>
      <w:lvlText w:val="24.%1."/>
      <w:lvlJc w:val="left"/>
      <w:pPr>
        <w:ind w:left="567" w:hanging="283"/>
      </w:pPr>
      <w:rPr>
        <w:rFonts w:hint="default"/>
        <w:b w:val="0"/>
        <w:i w:val="0"/>
        <w:sz w:val="20"/>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7" w15:restartNumberingAfterBreak="0">
    <w:nsid w:val="77280AD4"/>
    <w:multiLevelType w:val="hybridMultilevel"/>
    <w:tmpl w:val="3C04DD88"/>
    <w:lvl w:ilvl="0" w:tplc="53DC7A6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8" w15:restartNumberingAfterBreak="0">
    <w:nsid w:val="7B774981"/>
    <w:multiLevelType w:val="hybridMultilevel"/>
    <w:tmpl w:val="193203E4"/>
    <w:lvl w:ilvl="0" w:tplc="F84403BA">
      <w:start w:val="1"/>
      <w:numFmt w:val="bullet"/>
      <w:lvlText w:val=""/>
      <w:lvlJc w:val="left"/>
      <w:pPr>
        <w:ind w:left="1337" w:hanging="360"/>
      </w:pPr>
      <w:rPr>
        <w:rFonts w:ascii="Symbol" w:hAnsi="Symbol" w:hint="default"/>
      </w:rPr>
    </w:lvl>
    <w:lvl w:ilvl="1" w:tplc="04050003">
      <w:start w:val="1"/>
      <w:numFmt w:val="bullet"/>
      <w:lvlText w:val="o"/>
      <w:lvlJc w:val="left"/>
      <w:pPr>
        <w:ind w:left="2057" w:hanging="360"/>
      </w:pPr>
      <w:rPr>
        <w:rFonts w:ascii="Courier New" w:hAnsi="Courier New" w:cs="Courier New" w:hint="default"/>
      </w:rPr>
    </w:lvl>
    <w:lvl w:ilvl="2" w:tplc="04050005">
      <w:start w:val="1"/>
      <w:numFmt w:val="bullet"/>
      <w:lvlText w:val=""/>
      <w:lvlJc w:val="left"/>
      <w:pPr>
        <w:ind w:left="2777" w:hanging="360"/>
      </w:pPr>
      <w:rPr>
        <w:rFonts w:ascii="Wingdings" w:hAnsi="Wingdings" w:hint="default"/>
      </w:rPr>
    </w:lvl>
    <w:lvl w:ilvl="3" w:tplc="04050001">
      <w:start w:val="1"/>
      <w:numFmt w:val="bullet"/>
      <w:lvlText w:val=""/>
      <w:lvlJc w:val="left"/>
      <w:pPr>
        <w:ind w:left="3497" w:hanging="360"/>
      </w:pPr>
      <w:rPr>
        <w:rFonts w:ascii="Symbol" w:hAnsi="Symbol" w:hint="default"/>
      </w:rPr>
    </w:lvl>
    <w:lvl w:ilvl="4" w:tplc="04050003">
      <w:start w:val="1"/>
      <w:numFmt w:val="bullet"/>
      <w:lvlText w:val="o"/>
      <w:lvlJc w:val="left"/>
      <w:pPr>
        <w:ind w:left="4217" w:hanging="360"/>
      </w:pPr>
      <w:rPr>
        <w:rFonts w:ascii="Courier New" w:hAnsi="Courier New" w:cs="Courier New" w:hint="default"/>
      </w:rPr>
    </w:lvl>
    <w:lvl w:ilvl="5" w:tplc="04050005">
      <w:start w:val="1"/>
      <w:numFmt w:val="bullet"/>
      <w:lvlText w:val=""/>
      <w:lvlJc w:val="left"/>
      <w:pPr>
        <w:ind w:left="4937" w:hanging="360"/>
      </w:pPr>
      <w:rPr>
        <w:rFonts w:ascii="Wingdings" w:hAnsi="Wingdings" w:hint="default"/>
      </w:rPr>
    </w:lvl>
    <w:lvl w:ilvl="6" w:tplc="04050001">
      <w:start w:val="1"/>
      <w:numFmt w:val="bullet"/>
      <w:lvlText w:val=""/>
      <w:lvlJc w:val="left"/>
      <w:pPr>
        <w:ind w:left="5657" w:hanging="360"/>
      </w:pPr>
      <w:rPr>
        <w:rFonts w:ascii="Symbol" w:hAnsi="Symbol" w:hint="default"/>
      </w:rPr>
    </w:lvl>
    <w:lvl w:ilvl="7" w:tplc="04050003">
      <w:start w:val="1"/>
      <w:numFmt w:val="bullet"/>
      <w:lvlText w:val="o"/>
      <w:lvlJc w:val="left"/>
      <w:pPr>
        <w:ind w:left="6377" w:hanging="360"/>
      </w:pPr>
      <w:rPr>
        <w:rFonts w:ascii="Courier New" w:hAnsi="Courier New" w:cs="Courier New" w:hint="default"/>
      </w:rPr>
    </w:lvl>
    <w:lvl w:ilvl="8" w:tplc="04050005">
      <w:start w:val="1"/>
      <w:numFmt w:val="bullet"/>
      <w:lvlText w:val=""/>
      <w:lvlJc w:val="left"/>
      <w:pPr>
        <w:ind w:left="7097" w:hanging="360"/>
      </w:pPr>
      <w:rPr>
        <w:rFonts w:ascii="Wingdings" w:hAnsi="Wingdings" w:hint="default"/>
      </w:rPr>
    </w:lvl>
  </w:abstractNum>
  <w:abstractNum w:abstractNumId="49" w15:restartNumberingAfterBreak="0">
    <w:nsid w:val="7E65392A"/>
    <w:multiLevelType w:val="multilevel"/>
    <w:tmpl w:val="B45EFE56"/>
    <w:lvl w:ilvl="0">
      <w:start w:val="1"/>
      <w:numFmt w:val="decimal"/>
      <w:lvlText w:val="4.%1."/>
      <w:lvlJc w:val="right"/>
      <w:pPr>
        <w:ind w:left="567" w:hanging="283"/>
      </w:pPr>
      <w:rPr>
        <w:rFonts w:hint="default"/>
        <w:b w:val="0"/>
        <w:i w:val="0"/>
        <w:sz w:val="20"/>
        <w:u w:val="none"/>
      </w:rPr>
    </w:lvl>
    <w:lvl w:ilvl="1">
      <w:start w:val="1"/>
      <w:numFmt w:val="decimal"/>
      <w:lvlText w:val="4.%1.%2."/>
      <w:lvlJc w:val="right"/>
      <w:pPr>
        <w:ind w:left="567" w:hanging="283"/>
      </w:pPr>
      <w:rPr>
        <w:rFonts w:hint="default"/>
      </w:rPr>
    </w:lvl>
    <w:lvl w:ilvl="2">
      <w:start w:val="1"/>
      <w:numFmt w:val="decimal"/>
      <w:lvlText w:val="4.%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0" w15:restartNumberingAfterBreak="0">
    <w:nsid w:val="7EE84E4B"/>
    <w:multiLevelType w:val="multilevel"/>
    <w:tmpl w:val="5A70F782"/>
    <w:lvl w:ilvl="0">
      <w:start w:val="1"/>
      <w:numFmt w:val="decimal"/>
      <w:lvlText w:val="17.%1."/>
      <w:lvlJc w:val="left"/>
      <w:pPr>
        <w:ind w:left="567" w:hanging="283"/>
      </w:pPr>
      <w:rPr>
        <w:rFonts w:hint="default"/>
        <w:b w:val="0"/>
        <w:i w:val="0"/>
        <w:sz w:val="20"/>
        <w:u w:val="none"/>
      </w:rPr>
    </w:lvl>
    <w:lvl w:ilvl="1">
      <w:start w:val="1"/>
      <w:numFmt w:val="decimal"/>
      <w:lvlText w:val="17.3.%2."/>
      <w:lvlJc w:val="left"/>
      <w:pPr>
        <w:ind w:left="644" w:hanging="360"/>
      </w:pPr>
      <w:rPr>
        <w:rFonts w:hint="default"/>
        <w:b w:val="0"/>
        <w:bCs/>
      </w:rPr>
    </w:lvl>
    <w:lvl w:ilvl="2">
      <w:start w:val="1"/>
      <w:numFmt w:val="decimal"/>
      <w:lvlText w:val="18.%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1" w15:restartNumberingAfterBreak="0">
    <w:nsid w:val="7FEF3F6F"/>
    <w:multiLevelType w:val="hybridMultilevel"/>
    <w:tmpl w:val="89A86520"/>
    <w:lvl w:ilvl="0" w:tplc="8E76D822">
      <w:numFmt w:val="bullet"/>
      <w:lvlText w:val="-"/>
      <w:lvlJc w:val="left"/>
      <w:pPr>
        <w:ind w:left="720" w:hanging="360"/>
      </w:pPr>
      <w:rPr>
        <w:rFonts w:ascii="Calibri Light" w:eastAsiaTheme="minorHAnsi" w:hAnsi="Calibri Light" w:cs="Calibri Light"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42"/>
  </w:num>
  <w:num w:numId="4">
    <w:abstractNumId w:val="13"/>
  </w:num>
  <w:num w:numId="5">
    <w:abstractNumId w:val="10"/>
  </w:num>
  <w:num w:numId="6">
    <w:abstractNumId w:val="49"/>
  </w:num>
  <w:num w:numId="7">
    <w:abstractNumId w:val="27"/>
  </w:num>
  <w:num w:numId="8">
    <w:abstractNumId w:val="47"/>
  </w:num>
  <w:num w:numId="9">
    <w:abstractNumId w:val="23"/>
  </w:num>
  <w:num w:numId="10">
    <w:abstractNumId w:val="33"/>
  </w:num>
  <w:num w:numId="11">
    <w:abstractNumId w:val="1"/>
  </w:num>
  <w:num w:numId="12">
    <w:abstractNumId w:val="11"/>
    <w:lvlOverride w:ilvl="0">
      <w:lvl w:ilvl="0">
        <w:start w:val="1"/>
        <w:numFmt w:val="decimal"/>
        <w:lvlText w:val="1.%1."/>
        <w:lvlJc w:val="right"/>
        <w:pPr>
          <w:ind w:left="284" w:firstLine="0"/>
        </w:pPr>
        <w:rPr>
          <w:rFonts w:hint="default"/>
          <w:b w:val="0"/>
          <w:i w:val="0"/>
          <w:sz w:val="20"/>
          <w:u w:val="none"/>
        </w:rPr>
      </w:lvl>
    </w:lvlOverride>
    <w:lvlOverride w:ilvl="1">
      <w:lvl w:ilvl="1">
        <w:start w:val="1"/>
        <w:numFmt w:val="decimal"/>
        <w:lvlText w:val="4.%1.%2."/>
        <w:lvlJc w:val="left"/>
        <w:pPr>
          <w:ind w:left="792" w:hanging="432"/>
        </w:pPr>
        <w:rPr>
          <w:rFonts w:hint="default"/>
        </w:rPr>
      </w:lvl>
    </w:lvlOverride>
    <w:lvlOverride w:ilvl="2">
      <w:lvl w:ilvl="2">
        <w:start w:val="1"/>
        <w:numFmt w:val="decimal"/>
        <w:lvlText w:val="4.%1.%2.%3."/>
        <w:lvlJc w:val="left"/>
        <w:pPr>
          <w:ind w:left="1224" w:hanging="504"/>
        </w:pPr>
        <w:rPr>
          <w:rFonts w:hint="default"/>
        </w:rPr>
      </w:lvl>
    </w:lvlOverride>
    <w:lvlOverride w:ilvl="3">
      <w:lvl w:ilvl="3">
        <w:start w:val="1"/>
        <w:numFmt w:val="decimal"/>
        <w:lvlText w:val="4.%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0"/>
    <w:lvlOverride w:ilvl="0">
      <w:lvl w:ilvl="0">
        <w:start w:val="1"/>
        <w:numFmt w:val="decimal"/>
        <w:lvlText w:val="2.%1."/>
        <w:lvlJc w:val="right"/>
        <w:pPr>
          <w:ind w:left="567" w:hanging="283"/>
        </w:pPr>
        <w:rPr>
          <w:rFonts w:hint="default"/>
          <w:b w:val="0"/>
          <w:i w:val="0"/>
          <w:sz w:val="20"/>
          <w:u w:val="none"/>
        </w:rPr>
      </w:lvl>
    </w:lvlOverride>
    <w:lvlOverride w:ilvl="1">
      <w:lvl w:ilvl="1">
        <w:start w:val="1"/>
        <w:numFmt w:val="decimal"/>
        <w:lvlText w:val="4.%1.%2."/>
        <w:lvlJc w:val="left"/>
        <w:pPr>
          <w:ind w:left="567" w:hanging="283"/>
        </w:pPr>
        <w:rPr>
          <w:rFonts w:hint="default"/>
        </w:rPr>
      </w:lvl>
    </w:lvlOverride>
    <w:lvlOverride w:ilvl="2">
      <w:lvl w:ilvl="2">
        <w:start w:val="1"/>
        <w:numFmt w:val="decimal"/>
        <w:lvlText w:val="4.%1.%2.%3."/>
        <w:lvlJc w:val="left"/>
        <w:pPr>
          <w:ind w:left="567" w:hanging="283"/>
        </w:pPr>
        <w:rPr>
          <w:rFonts w:hint="default"/>
        </w:rPr>
      </w:lvl>
    </w:lvlOverride>
    <w:lvlOverride w:ilvl="3">
      <w:lvl w:ilvl="3">
        <w:start w:val="1"/>
        <w:numFmt w:val="decimal"/>
        <w:lvlText w:val="4.%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14">
    <w:abstractNumId w:val="7"/>
  </w:num>
  <w:num w:numId="15">
    <w:abstractNumId w:val="31"/>
    <w:lvlOverride w:ilvl="0">
      <w:lvl w:ilvl="0">
        <w:start w:val="1"/>
        <w:numFmt w:val="decimal"/>
        <w:lvlText w:val="3.%1."/>
        <w:lvlJc w:val="right"/>
        <w:pPr>
          <w:ind w:left="567" w:hanging="283"/>
        </w:pPr>
        <w:rPr>
          <w:rFonts w:hint="default"/>
          <w:b w:val="0"/>
          <w:i w:val="0"/>
          <w:sz w:val="22"/>
          <w:szCs w:val="22"/>
          <w:u w:val="none"/>
        </w:rPr>
      </w:lvl>
    </w:lvlOverride>
    <w:lvlOverride w:ilvl="1">
      <w:lvl w:ilvl="1">
        <w:start w:val="1"/>
        <w:numFmt w:val="decimal"/>
        <w:lvlText w:val="3.%1.%2."/>
        <w:lvlJc w:val="right"/>
        <w:pPr>
          <w:ind w:left="567" w:hanging="283"/>
        </w:pPr>
        <w:rPr>
          <w:rFonts w:hint="default"/>
          <w:b w:val="0"/>
          <w:sz w:val="20"/>
          <w:szCs w:val="22"/>
        </w:rPr>
      </w:lvl>
    </w:lvlOverride>
    <w:lvlOverride w:ilvl="2">
      <w:lvl w:ilvl="2">
        <w:start w:val="1"/>
        <w:numFmt w:val="decimal"/>
        <w:lvlText w:val="3.%1.%2.%3."/>
        <w:lvlJc w:val="right"/>
        <w:pPr>
          <w:ind w:left="567" w:hanging="283"/>
        </w:pPr>
        <w:rPr>
          <w:rFonts w:hint="default"/>
          <w:b w:val="0"/>
        </w:rPr>
      </w:lvl>
    </w:lvlOverride>
    <w:lvlOverride w:ilvl="3">
      <w:lvl w:ilvl="3">
        <w:start w:val="1"/>
        <w:numFmt w:val="decimal"/>
        <w:lvlText w:val="3.%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16">
    <w:abstractNumId w:val="8"/>
  </w:num>
  <w:num w:numId="17">
    <w:abstractNumId w:val="32"/>
  </w:num>
  <w:num w:numId="18">
    <w:abstractNumId w:val="0"/>
  </w:num>
  <w:num w:numId="19">
    <w:abstractNumId w:val="1"/>
    <w:lvlOverride w:ilvl="0">
      <w:lvl w:ilvl="0">
        <w:start w:val="1"/>
        <w:numFmt w:val="decimal"/>
        <w:lvlText w:val="9.%1."/>
        <w:lvlJc w:val="right"/>
        <w:pPr>
          <w:ind w:left="567" w:hanging="283"/>
        </w:pPr>
        <w:rPr>
          <w:rFonts w:hint="default"/>
          <w:b/>
          <w:i w:val="0"/>
          <w:sz w:val="22"/>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0">
    <w:abstractNumId w:val="1"/>
    <w:lvlOverride w:ilvl="0">
      <w:lvl w:ilvl="0">
        <w:start w:val="1"/>
        <w:numFmt w:val="decimal"/>
        <w:lvlText w:val="9.%1."/>
        <w:lvlJc w:val="right"/>
        <w:pPr>
          <w:ind w:left="567" w:hanging="283"/>
        </w:pPr>
        <w:rPr>
          <w:rFonts w:hint="default"/>
          <w:b w:val="0"/>
          <w:i w:val="0"/>
          <w:sz w:val="20"/>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1">
    <w:abstractNumId w:val="34"/>
  </w:num>
  <w:num w:numId="22">
    <w:abstractNumId w:val="43"/>
  </w:num>
  <w:num w:numId="23">
    <w:abstractNumId w:val="12"/>
  </w:num>
  <w:num w:numId="24">
    <w:abstractNumId w:val="22"/>
  </w:num>
  <w:num w:numId="25">
    <w:abstractNumId w:val="24"/>
  </w:num>
  <w:num w:numId="26">
    <w:abstractNumId w:val="38"/>
  </w:num>
  <w:num w:numId="27">
    <w:abstractNumId w:val="50"/>
  </w:num>
  <w:num w:numId="28">
    <w:abstractNumId w:val="26"/>
  </w:num>
  <w:num w:numId="29">
    <w:abstractNumId w:val="30"/>
  </w:num>
  <w:num w:numId="30">
    <w:abstractNumId w:val="21"/>
  </w:num>
  <w:num w:numId="31">
    <w:abstractNumId w:val="3"/>
  </w:num>
  <w:num w:numId="32">
    <w:abstractNumId w:val="20"/>
  </w:num>
  <w:num w:numId="33">
    <w:abstractNumId w:val="46"/>
  </w:num>
  <w:num w:numId="34">
    <w:abstractNumId w:val="40"/>
  </w:num>
  <w:num w:numId="35">
    <w:abstractNumId w:val="41"/>
  </w:num>
  <w:num w:numId="36">
    <w:abstractNumId w:val="6"/>
  </w:num>
  <w:num w:numId="37">
    <w:abstractNumId w:val="17"/>
  </w:num>
  <w:num w:numId="38">
    <w:abstractNumId w:val="5"/>
  </w:num>
  <w:num w:numId="39">
    <w:abstractNumId w:val="44"/>
  </w:num>
  <w:num w:numId="40">
    <w:abstractNumId w:val="15"/>
  </w:num>
  <w:num w:numId="41">
    <w:abstractNumId w:val="28"/>
  </w:num>
  <w:num w:numId="42">
    <w:abstractNumId w:val="37"/>
  </w:num>
  <w:num w:numId="43">
    <w:abstractNumId w:val="25"/>
  </w:num>
  <w:num w:numId="44">
    <w:abstractNumId w:val="35"/>
  </w:num>
  <w:num w:numId="45">
    <w:abstractNumId w:val="2"/>
  </w:num>
  <w:num w:numId="46">
    <w:abstractNumId w:val="48"/>
  </w:num>
  <w:num w:numId="47">
    <w:abstractNumId w:val="36"/>
  </w:num>
  <w:num w:numId="48">
    <w:abstractNumId w:val="18"/>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39"/>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7FA3"/>
    <w:rsid w:val="0000148B"/>
    <w:rsid w:val="00001A87"/>
    <w:rsid w:val="00002FC1"/>
    <w:rsid w:val="000046D6"/>
    <w:rsid w:val="00004D2E"/>
    <w:rsid w:val="00004D6D"/>
    <w:rsid w:val="000061C1"/>
    <w:rsid w:val="00007CB9"/>
    <w:rsid w:val="00010973"/>
    <w:rsid w:val="000110D7"/>
    <w:rsid w:val="00011473"/>
    <w:rsid w:val="00012AF8"/>
    <w:rsid w:val="00013E21"/>
    <w:rsid w:val="00015117"/>
    <w:rsid w:val="00015142"/>
    <w:rsid w:val="000202C7"/>
    <w:rsid w:val="000217EE"/>
    <w:rsid w:val="00021881"/>
    <w:rsid w:val="00021E3B"/>
    <w:rsid w:val="0002649C"/>
    <w:rsid w:val="00031259"/>
    <w:rsid w:val="00031676"/>
    <w:rsid w:val="00031C3A"/>
    <w:rsid w:val="00033C4A"/>
    <w:rsid w:val="0003509B"/>
    <w:rsid w:val="00035BDB"/>
    <w:rsid w:val="00037812"/>
    <w:rsid w:val="0003797A"/>
    <w:rsid w:val="00037D55"/>
    <w:rsid w:val="00040FF6"/>
    <w:rsid w:val="000428AB"/>
    <w:rsid w:val="00046440"/>
    <w:rsid w:val="00046A2F"/>
    <w:rsid w:val="00050387"/>
    <w:rsid w:val="000509AA"/>
    <w:rsid w:val="00050C46"/>
    <w:rsid w:val="00051F3F"/>
    <w:rsid w:val="00052A05"/>
    <w:rsid w:val="00053826"/>
    <w:rsid w:val="00054998"/>
    <w:rsid w:val="00057A79"/>
    <w:rsid w:val="000603AC"/>
    <w:rsid w:val="000606CB"/>
    <w:rsid w:val="0006309B"/>
    <w:rsid w:val="0006375C"/>
    <w:rsid w:val="000644A3"/>
    <w:rsid w:val="00067996"/>
    <w:rsid w:val="000679C6"/>
    <w:rsid w:val="00071847"/>
    <w:rsid w:val="000732B7"/>
    <w:rsid w:val="00077403"/>
    <w:rsid w:val="00077A31"/>
    <w:rsid w:val="00081A64"/>
    <w:rsid w:val="00082DC1"/>
    <w:rsid w:val="00083FEC"/>
    <w:rsid w:val="00084CE9"/>
    <w:rsid w:val="000873D9"/>
    <w:rsid w:val="00091662"/>
    <w:rsid w:val="0009206F"/>
    <w:rsid w:val="00093767"/>
    <w:rsid w:val="000957B2"/>
    <w:rsid w:val="000972D4"/>
    <w:rsid w:val="0009798F"/>
    <w:rsid w:val="000A01A7"/>
    <w:rsid w:val="000A0ABF"/>
    <w:rsid w:val="000A5363"/>
    <w:rsid w:val="000A6410"/>
    <w:rsid w:val="000B0A5C"/>
    <w:rsid w:val="000B0CA0"/>
    <w:rsid w:val="000B0CA4"/>
    <w:rsid w:val="000B16D9"/>
    <w:rsid w:val="000B6B36"/>
    <w:rsid w:val="000C270A"/>
    <w:rsid w:val="000C2D43"/>
    <w:rsid w:val="000C2EEF"/>
    <w:rsid w:val="000C3602"/>
    <w:rsid w:val="000C4472"/>
    <w:rsid w:val="000C4623"/>
    <w:rsid w:val="000C6B7E"/>
    <w:rsid w:val="000C7405"/>
    <w:rsid w:val="000C7BAE"/>
    <w:rsid w:val="000D548B"/>
    <w:rsid w:val="000D5707"/>
    <w:rsid w:val="000D6FA9"/>
    <w:rsid w:val="000D7C3F"/>
    <w:rsid w:val="000E3F7F"/>
    <w:rsid w:val="000E45C6"/>
    <w:rsid w:val="000E55AA"/>
    <w:rsid w:val="000E7A04"/>
    <w:rsid w:val="000F0156"/>
    <w:rsid w:val="000F30AA"/>
    <w:rsid w:val="000F5CEA"/>
    <w:rsid w:val="000F768E"/>
    <w:rsid w:val="00102C94"/>
    <w:rsid w:val="00106A73"/>
    <w:rsid w:val="00107846"/>
    <w:rsid w:val="00110183"/>
    <w:rsid w:val="001107C7"/>
    <w:rsid w:val="00111A46"/>
    <w:rsid w:val="00112C16"/>
    <w:rsid w:val="00113553"/>
    <w:rsid w:val="00113CCF"/>
    <w:rsid w:val="00114D1C"/>
    <w:rsid w:val="00114EBD"/>
    <w:rsid w:val="00115652"/>
    <w:rsid w:val="00115B39"/>
    <w:rsid w:val="001214E0"/>
    <w:rsid w:val="00121D53"/>
    <w:rsid w:val="001238ED"/>
    <w:rsid w:val="00127474"/>
    <w:rsid w:val="001331FE"/>
    <w:rsid w:val="00133ADD"/>
    <w:rsid w:val="00134BC7"/>
    <w:rsid w:val="001362E7"/>
    <w:rsid w:val="00136962"/>
    <w:rsid w:val="00137C98"/>
    <w:rsid w:val="001408C4"/>
    <w:rsid w:val="00141454"/>
    <w:rsid w:val="00145044"/>
    <w:rsid w:val="00150497"/>
    <w:rsid w:val="00151376"/>
    <w:rsid w:val="00152BA7"/>
    <w:rsid w:val="0015391E"/>
    <w:rsid w:val="00154ED7"/>
    <w:rsid w:val="00156198"/>
    <w:rsid w:val="001600DD"/>
    <w:rsid w:val="00160AF8"/>
    <w:rsid w:val="00162DDD"/>
    <w:rsid w:val="00163F98"/>
    <w:rsid w:val="00164ECA"/>
    <w:rsid w:val="0016542F"/>
    <w:rsid w:val="00166227"/>
    <w:rsid w:val="00166ACB"/>
    <w:rsid w:val="00167BAF"/>
    <w:rsid w:val="00170DF4"/>
    <w:rsid w:val="00171552"/>
    <w:rsid w:val="001720B8"/>
    <w:rsid w:val="00172A2D"/>
    <w:rsid w:val="001731E8"/>
    <w:rsid w:val="00173450"/>
    <w:rsid w:val="00174C0B"/>
    <w:rsid w:val="00174CDD"/>
    <w:rsid w:val="00174E6A"/>
    <w:rsid w:val="00175C43"/>
    <w:rsid w:val="00177BAB"/>
    <w:rsid w:val="001812E9"/>
    <w:rsid w:val="00183525"/>
    <w:rsid w:val="00183794"/>
    <w:rsid w:val="00186A8D"/>
    <w:rsid w:val="0018780A"/>
    <w:rsid w:val="00187EAF"/>
    <w:rsid w:val="001A2847"/>
    <w:rsid w:val="001A6A7F"/>
    <w:rsid w:val="001A70D3"/>
    <w:rsid w:val="001A794D"/>
    <w:rsid w:val="001B018B"/>
    <w:rsid w:val="001B489E"/>
    <w:rsid w:val="001B7FB0"/>
    <w:rsid w:val="001C02F7"/>
    <w:rsid w:val="001C229C"/>
    <w:rsid w:val="001C35DB"/>
    <w:rsid w:val="001C4CE8"/>
    <w:rsid w:val="001C7D41"/>
    <w:rsid w:val="001D0E6F"/>
    <w:rsid w:val="001D2856"/>
    <w:rsid w:val="001D2BD1"/>
    <w:rsid w:val="001D74B7"/>
    <w:rsid w:val="001E133E"/>
    <w:rsid w:val="001E3C59"/>
    <w:rsid w:val="001E43E4"/>
    <w:rsid w:val="001F1032"/>
    <w:rsid w:val="001F14F0"/>
    <w:rsid w:val="001F196D"/>
    <w:rsid w:val="001F2B91"/>
    <w:rsid w:val="001F2CB4"/>
    <w:rsid w:val="001F3461"/>
    <w:rsid w:val="001F383B"/>
    <w:rsid w:val="001F3C80"/>
    <w:rsid w:val="001F6D0C"/>
    <w:rsid w:val="001F7CED"/>
    <w:rsid w:val="002007DE"/>
    <w:rsid w:val="00201D63"/>
    <w:rsid w:val="00203968"/>
    <w:rsid w:val="00203BE5"/>
    <w:rsid w:val="00204987"/>
    <w:rsid w:val="0020623F"/>
    <w:rsid w:val="00207DE5"/>
    <w:rsid w:val="00207FF5"/>
    <w:rsid w:val="002125EC"/>
    <w:rsid w:val="00213A0F"/>
    <w:rsid w:val="002142D5"/>
    <w:rsid w:val="00215265"/>
    <w:rsid w:val="00216334"/>
    <w:rsid w:val="002202DB"/>
    <w:rsid w:val="002218AF"/>
    <w:rsid w:val="00222B25"/>
    <w:rsid w:val="002251D0"/>
    <w:rsid w:val="0023309C"/>
    <w:rsid w:val="002331A8"/>
    <w:rsid w:val="00234E55"/>
    <w:rsid w:val="00234EBB"/>
    <w:rsid w:val="00235B9B"/>
    <w:rsid w:val="00236C23"/>
    <w:rsid w:val="0024156A"/>
    <w:rsid w:val="00241A81"/>
    <w:rsid w:val="002420B8"/>
    <w:rsid w:val="00242151"/>
    <w:rsid w:val="00245284"/>
    <w:rsid w:val="0024722B"/>
    <w:rsid w:val="002502D0"/>
    <w:rsid w:val="0025042C"/>
    <w:rsid w:val="0025200B"/>
    <w:rsid w:val="0025587A"/>
    <w:rsid w:val="00255AC0"/>
    <w:rsid w:val="00256542"/>
    <w:rsid w:val="00256787"/>
    <w:rsid w:val="002577C5"/>
    <w:rsid w:val="002657AA"/>
    <w:rsid w:val="00267839"/>
    <w:rsid w:val="00267D98"/>
    <w:rsid w:val="00270A04"/>
    <w:rsid w:val="002722E3"/>
    <w:rsid w:val="00272F2D"/>
    <w:rsid w:val="00277CC5"/>
    <w:rsid w:val="00281298"/>
    <w:rsid w:val="002823DE"/>
    <w:rsid w:val="00283872"/>
    <w:rsid w:val="00283BC9"/>
    <w:rsid w:val="00284896"/>
    <w:rsid w:val="00291680"/>
    <w:rsid w:val="0029169E"/>
    <w:rsid w:val="002943EE"/>
    <w:rsid w:val="002970E0"/>
    <w:rsid w:val="002A36C4"/>
    <w:rsid w:val="002A3CE4"/>
    <w:rsid w:val="002A519D"/>
    <w:rsid w:val="002A5D55"/>
    <w:rsid w:val="002A678B"/>
    <w:rsid w:val="002A7B2B"/>
    <w:rsid w:val="002B0F9C"/>
    <w:rsid w:val="002B20E9"/>
    <w:rsid w:val="002B215B"/>
    <w:rsid w:val="002B24A5"/>
    <w:rsid w:val="002B2FD5"/>
    <w:rsid w:val="002B4A18"/>
    <w:rsid w:val="002B70EB"/>
    <w:rsid w:val="002C1320"/>
    <w:rsid w:val="002C1BFF"/>
    <w:rsid w:val="002C4470"/>
    <w:rsid w:val="002C4B21"/>
    <w:rsid w:val="002C6B98"/>
    <w:rsid w:val="002C73A4"/>
    <w:rsid w:val="002D000B"/>
    <w:rsid w:val="002D0EE7"/>
    <w:rsid w:val="002D13E4"/>
    <w:rsid w:val="002D451E"/>
    <w:rsid w:val="002D4E89"/>
    <w:rsid w:val="002D533E"/>
    <w:rsid w:val="002D7C36"/>
    <w:rsid w:val="002E0591"/>
    <w:rsid w:val="002E1E48"/>
    <w:rsid w:val="002E3127"/>
    <w:rsid w:val="002E3494"/>
    <w:rsid w:val="002E4285"/>
    <w:rsid w:val="002E58A4"/>
    <w:rsid w:val="002F1FBC"/>
    <w:rsid w:val="002F2DBA"/>
    <w:rsid w:val="002F3927"/>
    <w:rsid w:val="002F403C"/>
    <w:rsid w:val="002F628F"/>
    <w:rsid w:val="002F6C2A"/>
    <w:rsid w:val="002F750B"/>
    <w:rsid w:val="002F7E22"/>
    <w:rsid w:val="00301456"/>
    <w:rsid w:val="0030189B"/>
    <w:rsid w:val="00301B0D"/>
    <w:rsid w:val="00302585"/>
    <w:rsid w:val="00305625"/>
    <w:rsid w:val="00306133"/>
    <w:rsid w:val="00306CBD"/>
    <w:rsid w:val="00307042"/>
    <w:rsid w:val="00310435"/>
    <w:rsid w:val="00310B61"/>
    <w:rsid w:val="00312E35"/>
    <w:rsid w:val="0031326B"/>
    <w:rsid w:val="00313A02"/>
    <w:rsid w:val="003149D1"/>
    <w:rsid w:val="00314C08"/>
    <w:rsid w:val="00317461"/>
    <w:rsid w:val="00321442"/>
    <w:rsid w:val="0032229A"/>
    <w:rsid w:val="00323668"/>
    <w:rsid w:val="00323DF7"/>
    <w:rsid w:val="00325E58"/>
    <w:rsid w:val="00330E5B"/>
    <w:rsid w:val="003345DB"/>
    <w:rsid w:val="003353EF"/>
    <w:rsid w:val="0034288A"/>
    <w:rsid w:val="003460CC"/>
    <w:rsid w:val="0035056D"/>
    <w:rsid w:val="00351F4E"/>
    <w:rsid w:val="003579EE"/>
    <w:rsid w:val="00357A26"/>
    <w:rsid w:val="00364342"/>
    <w:rsid w:val="00364FFB"/>
    <w:rsid w:val="00372E84"/>
    <w:rsid w:val="0037588B"/>
    <w:rsid w:val="00375D97"/>
    <w:rsid w:val="003760C4"/>
    <w:rsid w:val="00376B84"/>
    <w:rsid w:val="0038167A"/>
    <w:rsid w:val="00384E14"/>
    <w:rsid w:val="003860B1"/>
    <w:rsid w:val="00390422"/>
    <w:rsid w:val="00393A95"/>
    <w:rsid w:val="00393AC0"/>
    <w:rsid w:val="0039542F"/>
    <w:rsid w:val="00396F2F"/>
    <w:rsid w:val="003977AC"/>
    <w:rsid w:val="00397A7C"/>
    <w:rsid w:val="003A0E34"/>
    <w:rsid w:val="003A22BD"/>
    <w:rsid w:val="003A558A"/>
    <w:rsid w:val="003A5FB9"/>
    <w:rsid w:val="003B100E"/>
    <w:rsid w:val="003B1B20"/>
    <w:rsid w:val="003B2D6C"/>
    <w:rsid w:val="003B3D17"/>
    <w:rsid w:val="003B52DD"/>
    <w:rsid w:val="003B6BAC"/>
    <w:rsid w:val="003B6BB3"/>
    <w:rsid w:val="003B7953"/>
    <w:rsid w:val="003C145D"/>
    <w:rsid w:val="003C1AB0"/>
    <w:rsid w:val="003C1BBE"/>
    <w:rsid w:val="003C5102"/>
    <w:rsid w:val="003D07B6"/>
    <w:rsid w:val="003D1D83"/>
    <w:rsid w:val="003D24A6"/>
    <w:rsid w:val="003D3031"/>
    <w:rsid w:val="003D3898"/>
    <w:rsid w:val="003D3ECD"/>
    <w:rsid w:val="003D6702"/>
    <w:rsid w:val="003D79FA"/>
    <w:rsid w:val="003D7D16"/>
    <w:rsid w:val="003D7F24"/>
    <w:rsid w:val="003E130E"/>
    <w:rsid w:val="003E151F"/>
    <w:rsid w:val="003E3527"/>
    <w:rsid w:val="003E6672"/>
    <w:rsid w:val="003F0932"/>
    <w:rsid w:val="003F2071"/>
    <w:rsid w:val="003F3FA4"/>
    <w:rsid w:val="003F4628"/>
    <w:rsid w:val="003F48FE"/>
    <w:rsid w:val="003F4CC2"/>
    <w:rsid w:val="003F6C0A"/>
    <w:rsid w:val="003F7498"/>
    <w:rsid w:val="004032C1"/>
    <w:rsid w:val="004043DB"/>
    <w:rsid w:val="00405399"/>
    <w:rsid w:val="004074A4"/>
    <w:rsid w:val="00411929"/>
    <w:rsid w:val="0041246E"/>
    <w:rsid w:val="00414BFB"/>
    <w:rsid w:val="0041706B"/>
    <w:rsid w:val="004217BA"/>
    <w:rsid w:val="00426447"/>
    <w:rsid w:val="00426F93"/>
    <w:rsid w:val="0043040E"/>
    <w:rsid w:val="00435D2C"/>
    <w:rsid w:val="00437693"/>
    <w:rsid w:val="00441059"/>
    <w:rsid w:val="0044144E"/>
    <w:rsid w:val="00441B02"/>
    <w:rsid w:val="00441BE2"/>
    <w:rsid w:val="0044213D"/>
    <w:rsid w:val="0044379C"/>
    <w:rsid w:val="004437CA"/>
    <w:rsid w:val="00443921"/>
    <w:rsid w:val="00444378"/>
    <w:rsid w:val="0044556F"/>
    <w:rsid w:val="00447C09"/>
    <w:rsid w:val="004524D5"/>
    <w:rsid w:val="00455919"/>
    <w:rsid w:val="00465547"/>
    <w:rsid w:val="00466F52"/>
    <w:rsid w:val="004743A3"/>
    <w:rsid w:val="004760F0"/>
    <w:rsid w:val="00477A04"/>
    <w:rsid w:val="00477E7F"/>
    <w:rsid w:val="00480F87"/>
    <w:rsid w:val="00484E59"/>
    <w:rsid w:val="00486E9A"/>
    <w:rsid w:val="00490113"/>
    <w:rsid w:val="004920D5"/>
    <w:rsid w:val="004929D7"/>
    <w:rsid w:val="00495EF6"/>
    <w:rsid w:val="00496B54"/>
    <w:rsid w:val="004978D2"/>
    <w:rsid w:val="00497C1B"/>
    <w:rsid w:val="00497CC2"/>
    <w:rsid w:val="004A0394"/>
    <w:rsid w:val="004A05AA"/>
    <w:rsid w:val="004A15CF"/>
    <w:rsid w:val="004A253E"/>
    <w:rsid w:val="004A2954"/>
    <w:rsid w:val="004A2CE0"/>
    <w:rsid w:val="004A47A7"/>
    <w:rsid w:val="004A669B"/>
    <w:rsid w:val="004A6AF5"/>
    <w:rsid w:val="004A7FA3"/>
    <w:rsid w:val="004B31BB"/>
    <w:rsid w:val="004B4310"/>
    <w:rsid w:val="004B7B0D"/>
    <w:rsid w:val="004C14F3"/>
    <w:rsid w:val="004C2160"/>
    <w:rsid w:val="004C3F1A"/>
    <w:rsid w:val="004C50DB"/>
    <w:rsid w:val="004D0D34"/>
    <w:rsid w:val="004D1A4A"/>
    <w:rsid w:val="004D3E37"/>
    <w:rsid w:val="004D4241"/>
    <w:rsid w:val="004D4876"/>
    <w:rsid w:val="004D63A0"/>
    <w:rsid w:val="004D79EB"/>
    <w:rsid w:val="004D7FD8"/>
    <w:rsid w:val="004E1FBE"/>
    <w:rsid w:val="004E52D2"/>
    <w:rsid w:val="004F2E7B"/>
    <w:rsid w:val="004F505E"/>
    <w:rsid w:val="004F61E3"/>
    <w:rsid w:val="004F7F5D"/>
    <w:rsid w:val="00502435"/>
    <w:rsid w:val="00503F3F"/>
    <w:rsid w:val="00506AFD"/>
    <w:rsid w:val="00506ED3"/>
    <w:rsid w:val="00511A96"/>
    <w:rsid w:val="0051420B"/>
    <w:rsid w:val="005152F0"/>
    <w:rsid w:val="00517114"/>
    <w:rsid w:val="00517971"/>
    <w:rsid w:val="0052244C"/>
    <w:rsid w:val="00522F27"/>
    <w:rsid w:val="0052305A"/>
    <w:rsid w:val="00523072"/>
    <w:rsid w:val="00524513"/>
    <w:rsid w:val="0052759A"/>
    <w:rsid w:val="00527C1A"/>
    <w:rsid w:val="00532100"/>
    <w:rsid w:val="00533242"/>
    <w:rsid w:val="00534136"/>
    <w:rsid w:val="005355EA"/>
    <w:rsid w:val="00535ED7"/>
    <w:rsid w:val="00536D2B"/>
    <w:rsid w:val="00540ABB"/>
    <w:rsid w:val="0054100F"/>
    <w:rsid w:val="00542D72"/>
    <w:rsid w:val="00544510"/>
    <w:rsid w:val="00544D76"/>
    <w:rsid w:val="005450CE"/>
    <w:rsid w:val="00545B0C"/>
    <w:rsid w:val="00551395"/>
    <w:rsid w:val="00551A6D"/>
    <w:rsid w:val="00552909"/>
    <w:rsid w:val="005557D1"/>
    <w:rsid w:val="00555894"/>
    <w:rsid w:val="00556075"/>
    <w:rsid w:val="005632B8"/>
    <w:rsid w:val="005653E6"/>
    <w:rsid w:val="00565C43"/>
    <w:rsid w:val="005719EF"/>
    <w:rsid w:val="00572417"/>
    <w:rsid w:val="00574E7C"/>
    <w:rsid w:val="0057696D"/>
    <w:rsid w:val="00577439"/>
    <w:rsid w:val="005814D5"/>
    <w:rsid w:val="00581D89"/>
    <w:rsid w:val="005837C1"/>
    <w:rsid w:val="00583D66"/>
    <w:rsid w:val="00585254"/>
    <w:rsid w:val="005859CE"/>
    <w:rsid w:val="005864CA"/>
    <w:rsid w:val="00586F50"/>
    <w:rsid w:val="00587A2A"/>
    <w:rsid w:val="005905FA"/>
    <w:rsid w:val="00591BD1"/>
    <w:rsid w:val="005944FE"/>
    <w:rsid w:val="005953CA"/>
    <w:rsid w:val="00597FA3"/>
    <w:rsid w:val="005A080F"/>
    <w:rsid w:val="005A25C1"/>
    <w:rsid w:val="005A399E"/>
    <w:rsid w:val="005A70CF"/>
    <w:rsid w:val="005A7B7B"/>
    <w:rsid w:val="005B0FC1"/>
    <w:rsid w:val="005B30C2"/>
    <w:rsid w:val="005B60AE"/>
    <w:rsid w:val="005B6598"/>
    <w:rsid w:val="005B6FA8"/>
    <w:rsid w:val="005B7180"/>
    <w:rsid w:val="005C00DD"/>
    <w:rsid w:val="005C05A4"/>
    <w:rsid w:val="005C089A"/>
    <w:rsid w:val="005C2CC6"/>
    <w:rsid w:val="005C2E44"/>
    <w:rsid w:val="005C5622"/>
    <w:rsid w:val="005C5AB3"/>
    <w:rsid w:val="005C65C4"/>
    <w:rsid w:val="005D0B52"/>
    <w:rsid w:val="005D255E"/>
    <w:rsid w:val="005D2C44"/>
    <w:rsid w:val="005D51BC"/>
    <w:rsid w:val="005E0E3B"/>
    <w:rsid w:val="005E1212"/>
    <w:rsid w:val="005E38F4"/>
    <w:rsid w:val="005E3972"/>
    <w:rsid w:val="005E46EE"/>
    <w:rsid w:val="005E5891"/>
    <w:rsid w:val="005E5A85"/>
    <w:rsid w:val="005E653A"/>
    <w:rsid w:val="005F0193"/>
    <w:rsid w:val="005F09FE"/>
    <w:rsid w:val="005F3024"/>
    <w:rsid w:val="005F35F4"/>
    <w:rsid w:val="005F45DD"/>
    <w:rsid w:val="005F5765"/>
    <w:rsid w:val="005F6EC2"/>
    <w:rsid w:val="00601A0A"/>
    <w:rsid w:val="0060355A"/>
    <w:rsid w:val="006035EC"/>
    <w:rsid w:val="006038CF"/>
    <w:rsid w:val="00603CE0"/>
    <w:rsid w:val="00604730"/>
    <w:rsid w:val="00604F4E"/>
    <w:rsid w:val="006050D0"/>
    <w:rsid w:val="00605497"/>
    <w:rsid w:val="006056BF"/>
    <w:rsid w:val="00606280"/>
    <w:rsid w:val="00606B70"/>
    <w:rsid w:val="00610348"/>
    <w:rsid w:val="006104E6"/>
    <w:rsid w:val="0061373B"/>
    <w:rsid w:val="006138D9"/>
    <w:rsid w:val="006153F0"/>
    <w:rsid w:val="00615874"/>
    <w:rsid w:val="006162A6"/>
    <w:rsid w:val="00616698"/>
    <w:rsid w:val="006177BC"/>
    <w:rsid w:val="0062012F"/>
    <w:rsid w:val="00623F00"/>
    <w:rsid w:val="006242B2"/>
    <w:rsid w:val="00626F13"/>
    <w:rsid w:val="00632FA1"/>
    <w:rsid w:val="00635CA8"/>
    <w:rsid w:val="0063641E"/>
    <w:rsid w:val="00637DD1"/>
    <w:rsid w:val="00642B8E"/>
    <w:rsid w:val="00642E8D"/>
    <w:rsid w:val="00650656"/>
    <w:rsid w:val="00650FED"/>
    <w:rsid w:val="00660139"/>
    <w:rsid w:val="00661012"/>
    <w:rsid w:val="006615BC"/>
    <w:rsid w:val="00662EE5"/>
    <w:rsid w:val="006656CF"/>
    <w:rsid w:val="00670DFA"/>
    <w:rsid w:val="0067363E"/>
    <w:rsid w:val="00674134"/>
    <w:rsid w:val="006744AE"/>
    <w:rsid w:val="0067601B"/>
    <w:rsid w:val="00677113"/>
    <w:rsid w:val="006779D2"/>
    <w:rsid w:val="0068295C"/>
    <w:rsid w:val="00682B90"/>
    <w:rsid w:val="00684231"/>
    <w:rsid w:val="00686D59"/>
    <w:rsid w:val="00693570"/>
    <w:rsid w:val="00695323"/>
    <w:rsid w:val="006957B4"/>
    <w:rsid w:val="006A0639"/>
    <w:rsid w:val="006A092B"/>
    <w:rsid w:val="006A101A"/>
    <w:rsid w:val="006A6B37"/>
    <w:rsid w:val="006B1933"/>
    <w:rsid w:val="006B3A79"/>
    <w:rsid w:val="006B51FD"/>
    <w:rsid w:val="006B639F"/>
    <w:rsid w:val="006C0477"/>
    <w:rsid w:val="006C145C"/>
    <w:rsid w:val="006C1A9C"/>
    <w:rsid w:val="006C21A9"/>
    <w:rsid w:val="006C4E42"/>
    <w:rsid w:val="006C5689"/>
    <w:rsid w:val="006D3BF3"/>
    <w:rsid w:val="006D612D"/>
    <w:rsid w:val="006D6A0B"/>
    <w:rsid w:val="006D6B78"/>
    <w:rsid w:val="006D764F"/>
    <w:rsid w:val="006E2227"/>
    <w:rsid w:val="006E284B"/>
    <w:rsid w:val="006E55B1"/>
    <w:rsid w:val="006E661A"/>
    <w:rsid w:val="006F0A94"/>
    <w:rsid w:val="006F5191"/>
    <w:rsid w:val="006F64D1"/>
    <w:rsid w:val="00700B41"/>
    <w:rsid w:val="00704B3B"/>
    <w:rsid w:val="007070BB"/>
    <w:rsid w:val="007079B0"/>
    <w:rsid w:val="00707D01"/>
    <w:rsid w:val="00710132"/>
    <w:rsid w:val="0071024F"/>
    <w:rsid w:val="00710EA9"/>
    <w:rsid w:val="00711531"/>
    <w:rsid w:val="007168B8"/>
    <w:rsid w:val="00716E05"/>
    <w:rsid w:val="00720D17"/>
    <w:rsid w:val="00720D8F"/>
    <w:rsid w:val="00721135"/>
    <w:rsid w:val="00721CDC"/>
    <w:rsid w:val="00722A9C"/>
    <w:rsid w:val="00724D8E"/>
    <w:rsid w:val="00726071"/>
    <w:rsid w:val="007302AE"/>
    <w:rsid w:val="00731B05"/>
    <w:rsid w:val="00733B8C"/>
    <w:rsid w:val="00736C77"/>
    <w:rsid w:val="007414E3"/>
    <w:rsid w:val="007433D1"/>
    <w:rsid w:val="0074727E"/>
    <w:rsid w:val="0075050D"/>
    <w:rsid w:val="00750F26"/>
    <w:rsid w:val="00751AE3"/>
    <w:rsid w:val="00753B03"/>
    <w:rsid w:val="007555C9"/>
    <w:rsid w:val="007561F9"/>
    <w:rsid w:val="00757433"/>
    <w:rsid w:val="00757D0F"/>
    <w:rsid w:val="00761691"/>
    <w:rsid w:val="00761B59"/>
    <w:rsid w:val="00762F2E"/>
    <w:rsid w:val="00764CB4"/>
    <w:rsid w:val="00766E0A"/>
    <w:rsid w:val="00767921"/>
    <w:rsid w:val="0077117A"/>
    <w:rsid w:val="00771B03"/>
    <w:rsid w:val="00775D93"/>
    <w:rsid w:val="00780497"/>
    <w:rsid w:val="00783FBE"/>
    <w:rsid w:val="007848FB"/>
    <w:rsid w:val="007854E3"/>
    <w:rsid w:val="007913DF"/>
    <w:rsid w:val="007A29B2"/>
    <w:rsid w:val="007A3ADF"/>
    <w:rsid w:val="007A453B"/>
    <w:rsid w:val="007A6782"/>
    <w:rsid w:val="007A7BB5"/>
    <w:rsid w:val="007B2751"/>
    <w:rsid w:val="007B31DA"/>
    <w:rsid w:val="007B3E42"/>
    <w:rsid w:val="007B4C1B"/>
    <w:rsid w:val="007B4D0D"/>
    <w:rsid w:val="007C243E"/>
    <w:rsid w:val="007C25A5"/>
    <w:rsid w:val="007C62A7"/>
    <w:rsid w:val="007D0FA3"/>
    <w:rsid w:val="007D161C"/>
    <w:rsid w:val="007D6216"/>
    <w:rsid w:val="007E4BB1"/>
    <w:rsid w:val="007E5022"/>
    <w:rsid w:val="007E5F90"/>
    <w:rsid w:val="007F050A"/>
    <w:rsid w:val="007F2F18"/>
    <w:rsid w:val="007F4C04"/>
    <w:rsid w:val="007F5D75"/>
    <w:rsid w:val="007F5E5C"/>
    <w:rsid w:val="007F5E75"/>
    <w:rsid w:val="007F674C"/>
    <w:rsid w:val="0080200F"/>
    <w:rsid w:val="00802466"/>
    <w:rsid w:val="00804230"/>
    <w:rsid w:val="00805BDC"/>
    <w:rsid w:val="00806729"/>
    <w:rsid w:val="008118E9"/>
    <w:rsid w:val="00812625"/>
    <w:rsid w:val="0081266C"/>
    <w:rsid w:val="00812A59"/>
    <w:rsid w:val="00812E1B"/>
    <w:rsid w:val="00813143"/>
    <w:rsid w:val="00813D92"/>
    <w:rsid w:val="00814223"/>
    <w:rsid w:val="00814392"/>
    <w:rsid w:val="00814C8B"/>
    <w:rsid w:val="00814D49"/>
    <w:rsid w:val="00816B2E"/>
    <w:rsid w:val="00817893"/>
    <w:rsid w:val="00820545"/>
    <w:rsid w:val="00821126"/>
    <w:rsid w:val="00823DE2"/>
    <w:rsid w:val="00824788"/>
    <w:rsid w:val="00824BFF"/>
    <w:rsid w:val="00826571"/>
    <w:rsid w:val="00827AD7"/>
    <w:rsid w:val="008309E4"/>
    <w:rsid w:val="00831B98"/>
    <w:rsid w:val="00834BB5"/>
    <w:rsid w:val="00835356"/>
    <w:rsid w:val="00836765"/>
    <w:rsid w:val="008445B1"/>
    <w:rsid w:val="00851C07"/>
    <w:rsid w:val="008534B3"/>
    <w:rsid w:val="00857C75"/>
    <w:rsid w:val="00862180"/>
    <w:rsid w:val="00862D2F"/>
    <w:rsid w:val="00867229"/>
    <w:rsid w:val="008672C9"/>
    <w:rsid w:val="008725E7"/>
    <w:rsid w:val="008734DD"/>
    <w:rsid w:val="00874FA6"/>
    <w:rsid w:val="00875BE7"/>
    <w:rsid w:val="00877916"/>
    <w:rsid w:val="008829ED"/>
    <w:rsid w:val="008840A9"/>
    <w:rsid w:val="00884E6E"/>
    <w:rsid w:val="00884EEB"/>
    <w:rsid w:val="008850FB"/>
    <w:rsid w:val="0088557F"/>
    <w:rsid w:val="0088682C"/>
    <w:rsid w:val="00886D2E"/>
    <w:rsid w:val="008904F0"/>
    <w:rsid w:val="00891ED0"/>
    <w:rsid w:val="00895248"/>
    <w:rsid w:val="00897625"/>
    <w:rsid w:val="00897628"/>
    <w:rsid w:val="0089788E"/>
    <w:rsid w:val="00897F14"/>
    <w:rsid w:val="008A17D4"/>
    <w:rsid w:val="008A293E"/>
    <w:rsid w:val="008A4F6A"/>
    <w:rsid w:val="008B12ED"/>
    <w:rsid w:val="008B3BB1"/>
    <w:rsid w:val="008B63A3"/>
    <w:rsid w:val="008B79AB"/>
    <w:rsid w:val="008B7E5E"/>
    <w:rsid w:val="008C218A"/>
    <w:rsid w:val="008C3785"/>
    <w:rsid w:val="008C3DDC"/>
    <w:rsid w:val="008C4841"/>
    <w:rsid w:val="008C4DD4"/>
    <w:rsid w:val="008C4E45"/>
    <w:rsid w:val="008C5424"/>
    <w:rsid w:val="008C705A"/>
    <w:rsid w:val="008D3DD8"/>
    <w:rsid w:val="008D48F6"/>
    <w:rsid w:val="008D6808"/>
    <w:rsid w:val="008D6A62"/>
    <w:rsid w:val="008D6A91"/>
    <w:rsid w:val="008D764E"/>
    <w:rsid w:val="008E182A"/>
    <w:rsid w:val="008E2E3E"/>
    <w:rsid w:val="008F6822"/>
    <w:rsid w:val="008F6EA0"/>
    <w:rsid w:val="008F78D7"/>
    <w:rsid w:val="00902CC7"/>
    <w:rsid w:val="0090471E"/>
    <w:rsid w:val="00910C14"/>
    <w:rsid w:val="009131A4"/>
    <w:rsid w:val="00914198"/>
    <w:rsid w:val="00916AA5"/>
    <w:rsid w:val="00920BC6"/>
    <w:rsid w:val="009212E7"/>
    <w:rsid w:val="00923B57"/>
    <w:rsid w:val="00924220"/>
    <w:rsid w:val="00924A8A"/>
    <w:rsid w:val="00924F35"/>
    <w:rsid w:val="00925C1A"/>
    <w:rsid w:val="00927686"/>
    <w:rsid w:val="0093018B"/>
    <w:rsid w:val="00932CB0"/>
    <w:rsid w:val="00933039"/>
    <w:rsid w:val="0093650E"/>
    <w:rsid w:val="00936D00"/>
    <w:rsid w:val="00936F0E"/>
    <w:rsid w:val="0094104E"/>
    <w:rsid w:val="009429F0"/>
    <w:rsid w:val="00944028"/>
    <w:rsid w:val="0094581C"/>
    <w:rsid w:val="00946475"/>
    <w:rsid w:val="0094682E"/>
    <w:rsid w:val="00950F81"/>
    <w:rsid w:val="00952DC8"/>
    <w:rsid w:val="00953808"/>
    <w:rsid w:val="0095428E"/>
    <w:rsid w:val="00956B50"/>
    <w:rsid w:val="00961849"/>
    <w:rsid w:val="00961D50"/>
    <w:rsid w:val="00965199"/>
    <w:rsid w:val="00970415"/>
    <w:rsid w:val="009709A8"/>
    <w:rsid w:val="00972C72"/>
    <w:rsid w:val="00972DE9"/>
    <w:rsid w:val="00975914"/>
    <w:rsid w:val="009838E3"/>
    <w:rsid w:val="009848F3"/>
    <w:rsid w:val="00985DED"/>
    <w:rsid w:val="00986924"/>
    <w:rsid w:val="00995907"/>
    <w:rsid w:val="00996E2D"/>
    <w:rsid w:val="009A1D0F"/>
    <w:rsid w:val="009A23CF"/>
    <w:rsid w:val="009A2CC4"/>
    <w:rsid w:val="009A5CCE"/>
    <w:rsid w:val="009B0A16"/>
    <w:rsid w:val="009B21AA"/>
    <w:rsid w:val="009B3A89"/>
    <w:rsid w:val="009B4303"/>
    <w:rsid w:val="009B5144"/>
    <w:rsid w:val="009B5807"/>
    <w:rsid w:val="009B5AF1"/>
    <w:rsid w:val="009B74F8"/>
    <w:rsid w:val="009C0645"/>
    <w:rsid w:val="009C1C84"/>
    <w:rsid w:val="009C2C80"/>
    <w:rsid w:val="009C3126"/>
    <w:rsid w:val="009C3B46"/>
    <w:rsid w:val="009C7489"/>
    <w:rsid w:val="009C7C13"/>
    <w:rsid w:val="009D50DE"/>
    <w:rsid w:val="009D6031"/>
    <w:rsid w:val="009D6E00"/>
    <w:rsid w:val="009D7D08"/>
    <w:rsid w:val="009E359A"/>
    <w:rsid w:val="009E687C"/>
    <w:rsid w:val="009E6AA3"/>
    <w:rsid w:val="009E6DAA"/>
    <w:rsid w:val="009F196C"/>
    <w:rsid w:val="009F20FB"/>
    <w:rsid w:val="009F24F9"/>
    <w:rsid w:val="009F3907"/>
    <w:rsid w:val="009F4CF8"/>
    <w:rsid w:val="009F589F"/>
    <w:rsid w:val="009F6237"/>
    <w:rsid w:val="009F6D6E"/>
    <w:rsid w:val="009F71A8"/>
    <w:rsid w:val="009F7814"/>
    <w:rsid w:val="009F7818"/>
    <w:rsid w:val="00A01FF4"/>
    <w:rsid w:val="00A02F7F"/>
    <w:rsid w:val="00A10208"/>
    <w:rsid w:val="00A10714"/>
    <w:rsid w:val="00A107DD"/>
    <w:rsid w:val="00A10CDD"/>
    <w:rsid w:val="00A12871"/>
    <w:rsid w:val="00A14A88"/>
    <w:rsid w:val="00A17FA2"/>
    <w:rsid w:val="00A209D5"/>
    <w:rsid w:val="00A21359"/>
    <w:rsid w:val="00A2191C"/>
    <w:rsid w:val="00A22AEA"/>
    <w:rsid w:val="00A242A7"/>
    <w:rsid w:val="00A245CB"/>
    <w:rsid w:val="00A24EDD"/>
    <w:rsid w:val="00A25702"/>
    <w:rsid w:val="00A2602B"/>
    <w:rsid w:val="00A26CB1"/>
    <w:rsid w:val="00A316DC"/>
    <w:rsid w:val="00A318B1"/>
    <w:rsid w:val="00A32512"/>
    <w:rsid w:val="00A33600"/>
    <w:rsid w:val="00A349BB"/>
    <w:rsid w:val="00A358BC"/>
    <w:rsid w:val="00A37DEE"/>
    <w:rsid w:val="00A415AA"/>
    <w:rsid w:val="00A42FF4"/>
    <w:rsid w:val="00A4443D"/>
    <w:rsid w:val="00A44C1B"/>
    <w:rsid w:val="00A454FC"/>
    <w:rsid w:val="00A4574D"/>
    <w:rsid w:val="00A45BCC"/>
    <w:rsid w:val="00A46942"/>
    <w:rsid w:val="00A51AE2"/>
    <w:rsid w:val="00A53349"/>
    <w:rsid w:val="00A53C1A"/>
    <w:rsid w:val="00A53F5F"/>
    <w:rsid w:val="00A540D0"/>
    <w:rsid w:val="00A5537F"/>
    <w:rsid w:val="00A55C70"/>
    <w:rsid w:val="00A56804"/>
    <w:rsid w:val="00A56EE6"/>
    <w:rsid w:val="00A6057E"/>
    <w:rsid w:val="00A625A8"/>
    <w:rsid w:val="00A63B8E"/>
    <w:rsid w:val="00A64B86"/>
    <w:rsid w:val="00A6708D"/>
    <w:rsid w:val="00A67784"/>
    <w:rsid w:val="00A67E7C"/>
    <w:rsid w:val="00A719B3"/>
    <w:rsid w:val="00A742DD"/>
    <w:rsid w:val="00A75892"/>
    <w:rsid w:val="00A75B38"/>
    <w:rsid w:val="00A762F4"/>
    <w:rsid w:val="00A77875"/>
    <w:rsid w:val="00A81332"/>
    <w:rsid w:val="00A83104"/>
    <w:rsid w:val="00A8323E"/>
    <w:rsid w:val="00A840EF"/>
    <w:rsid w:val="00A84197"/>
    <w:rsid w:val="00A84751"/>
    <w:rsid w:val="00A857B7"/>
    <w:rsid w:val="00A86F09"/>
    <w:rsid w:val="00A878E5"/>
    <w:rsid w:val="00A87F4A"/>
    <w:rsid w:val="00A905F0"/>
    <w:rsid w:val="00A913D2"/>
    <w:rsid w:val="00A91934"/>
    <w:rsid w:val="00A91C81"/>
    <w:rsid w:val="00A93EB5"/>
    <w:rsid w:val="00A96E30"/>
    <w:rsid w:val="00A9786D"/>
    <w:rsid w:val="00AA0FF6"/>
    <w:rsid w:val="00AA2E3D"/>
    <w:rsid w:val="00AA2E60"/>
    <w:rsid w:val="00AA374A"/>
    <w:rsid w:val="00AA3D9B"/>
    <w:rsid w:val="00AA63D4"/>
    <w:rsid w:val="00AA63E8"/>
    <w:rsid w:val="00AA7F10"/>
    <w:rsid w:val="00AB02A5"/>
    <w:rsid w:val="00AB062A"/>
    <w:rsid w:val="00AB1B30"/>
    <w:rsid w:val="00AB26D9"/>
    <w:rsid w:val="00AB3083"/>
    <w:rsid w:val="00AB40BB"/>
    <w:rsid w:val="00AB51A7"/>
    <w:rsid w:val="00AB5459"/>
    <w:rsid w:val="00AB5A51"/>
    <w:rsid w:val="00AB5FFA"/>
    <w:rsid w:val="00AB6068"/>
    <w:rsid w:val="00AC0D1B"/>
    <w:rsid w:val="00AC1322"/>
    <w:rsid w:val="00AC2D8E"/>
    <w:rsid w:val="00AC6F35"/>
    <w:rsid w:val="00AD45F0"/>
    <w:rsid w:val="00AD4E22"/>
    <w:rsid w:val="00AD6F12"/>
    <w:rsid w:val="00AD742C"/>
    <w:rsid w:val="00AD7DB9"/>
    <w:rsid w:val="00AE39E4"/>
    <w:rsid w:val="00AE4485"/>
    <w:rsid w:val="00AE621D"/>
    <w:rsid w:val="00AE6714"/>
    <w:rsid w:val="00AE76C8"/>
    <w:rsid w:val="00AF1940"/>
    <w:rsid w:val="00AF3198"/>
    <w:rsid w:val="00AF3DA2"/>
    <w:rsid w:val="00AF4052"/>
    <w:rsid w:val="00AF525E"/>
    <w:rsid w:val="00AF56C5"/>
    <w:rsid w:val="00AF58E8"/>
    <w:rsid w:val="00AF5C2D"/>
    <w:rsid w:val="00AF669A"/>
    <w:rsid w:val="00AF6F7B"/>
    <w:rsid w:val="00AF77ED"/>
    <w:rsid w:val="00B01F50"/>
    <w:rsid w:val="00B02F42"/>
    <w:rsid w:val="00B0390F"/>
    <w:rsid w:val="00B045C5"/>
    <w:rsid w:val="00B04937"/>
    <w:rsid w:val="00B07BD1"/>
    <w:rsid w:val="00B07BE9"/>
    <w:rsid w:val="00B10695"/>
    <w:rsid w:val="00B11B09"/>
    <w:rsid w:val="00B11B38"/>
    <w:rsid w:val="00B216D6"/>
    <w:rsid w:val="00B222B0"/>
    <w:rsid w:val="00B2244A"/>
    <w:rsid w:val="00B23A53"/>
    <w:rsid w:val="00B2625A"/>
    <w:rsid w:val="00B30BD7"/>
    <w:rsid w:val="00B31A99"/>
    <w:rsid w:val="00B31C57"/>
    <w:rsid w:val="00B324CC"/>
    <w:rsid w:val="00B34EE9"/>
    <w:rsid w:val="00B350B9"/>
    <w:rsid w:val="00B36D03"/>
    <w:rsid w:val="00B37D2E"/>
    <w:rsid w:val="00B41E91"/>
    <w:rsid w:val="00B436CF"/>
    <w:rsid w:val="00B43F49"/>
    <w:rsid w:val="00B444A1"/>
    <w:rsid w:val="00B46D84"/>
    <w:rsid w:val="00B539D3"/>
    <w:rsid w:val="00B5454D"/>
    <w:rsid w:val="00B549C2"/>
    <w:rsid w:val="00B561D0"/>
    <w:rsid w:val="00B57ABD"/>
    <w:rsid w:val="00B57AF4"/>
    <w:rsid w:val="00B57F4D"/>
    <w:rsid w:val="00B65E2A"/>
    <w:rsid w:val="00B67EEA"/>
    <w:rsid w:val="00B7102D"/>
    <w:rsid w:val="00B71B99"/>
    <w:rsid w:val="00B73573"/>
    <w:rsid w:val="00B7403A"/>
    <w:rsid w:val="00B75796"/>
    <w:rsid w:val="00B75D5B"/>
    <w:rsid w:val="00B77BFC"/>
    <w:rsid w:val="00B820B0"/>
    <w:rsid w:val="00B82130"/>
    <w:rsid w:val="00B823C2"/>
    <w:rsid w:val="00B82590"/>
    <w:rsid w:val="00B82632"/>
    <w:rsid w:val="00B831AF"/>
    <w:rsid w:val="00B8560A"/>
    <w:rsid w:val="00B905C5"/>
    <w:rsid w:val="00B942D7"/>
    <w:rsid w:val="00BA0169"/>
    <w:rsid w:val="00BA1A60"/>
    <w:rsid w:val="00BA499C"/>
    <w:rsid w:val="00BA5E3A"/>
    <w:rsid w:val="00BB16BC"/>
    <w:rsid w:val="00BB51C3"/>
    <w:rsid w:val="00BB642F"/>
    <w:rsid w:val="00BC1351"/>
    <w:rsid w:val="00BC21F5"/>
    <w:rsid w:val="00BC7084"/>
    <w:rsid w:val="00BC7A01"/>
    <w:rsid w:val="00BD5564"/>
    <w:rsid w:val="00BD61BC"/>
    <w:rsid w:val="00BE4527"/>
    <w:rsid w:val="00BE7BD7"/>
    <w:rsid w:val="00BF253B"/>
    <w:rsid w:val="00BF3DF9"/>
    <w:rsid w:val="00BF47DB"/>
    <w:rsid w:val="00BF4BB3"/>
    <w:rsid w:val="00BF5CA2"/>
    <w:rsid w:val="00BF5CE7"/>
    <w:rsid w:val="00BF61E1"/>
    <w:rsid w:val="00C0571A"/>
    <w:rsid w:val="00C06980"/>
    <w:rsid w:val="00C10153"/>
    <w:rsid w:val="00C10465"/>
    <w:rsid w:val="00C10BDE"/>
    <w:rsid w:val="00C10CF8"/>
    <w:rsid w:val="00C12F5D"/>
    <w:rsid w:val="00C1411A"/>
    <w:rsid w:val="00C1436E"/>
    <w:rsid w:val="00C1705D"/>
    <w:rsid w:val="00C200E7"/>
    <w:rsid w:val="00C20379"/>
    <w:rsid w:val="00C204C3"/>
    <w:rsid w:val="00C209BE"/>
    <w:rsid w:val="00C22E0B"/>
    <w:rsid w:val="00C30090"/>
    <w:rsid w:val="00C3275B"/>
    <w:rsid w:val="00C32C9B"/>
    <w:rsid w:val="00C3552A"/>
    <w:rsid w:val="00C35699"/>
    <w:rsid w:val="00C371E9"/>
    <w:rsid w:val="00C42E0C"/>
    <w:rsid w:val="00C43633"/>
    <w:rsid w:val="00C4791D"/>
    <w:rsid w:val="00C51976"/>
    <w:rsid w:val="00C52BCA"/>
    <w:rsid w:val="00C5487A"/>
    <w:rsid w:val="00C5557D"/>
    <w:rsid w:val="00C55848"/>
    <w:rsid w:val="00C62BEB"/>
    <w:rsid w:val="00C63618"/>
    <w:rsid w:val="00C63FB3"/>
    <w:rsid w:val="00C73AC4"/>
    <w:rsid w:val="00C749B2"/>
    <w:rsid w:val="00C75A98"/>
    <w:rsid w:val="00C76225"/>
    <w:rsid w:val="00C76E36"/>
    <w:rsid w:val="00C825D8"/>
    <w:rsid w:val="00C83E67"/>
    <w:rsid w:val="00C86630"/>
    <w:rsid w:val="00C904FA"/>
    <w:rsid w:val="00C91A06"/>
    <w:rsid w:val="00C93220"/>
    <w:rsid w:val="00C96214"/>
    <w:rsid w:val="00C962F3"/>
    <w:rsid w:val="00C97222"/>
    <w:rsid w:val="00C97707"/>
    <w:rsid w:val="00C97789"/>
    <w:rsid w:val="00CA739F"/>
    <w:rsid w:val="00CA7707"/>
    <w:rsid w:val="00CA7F5C"/>
    <w:rsid w:val="00CB1ECA"/>
    <w:rsid w:val="00CB3341"/>
    <w:rsid w:val="00CB7F3C"/>
    <w:rsid w:val="00CC03AB"/>
    <w:rsid w:val="00CC23B4"/>
    <w:rsid w:val="00CC2E62"/>
    <w:rsid w:val="00CC4768"/>
    <w:rsid w:val="00CC4C56"/>
    <w:rsid w:val="00CC5921"/>
    <w:rsid w:val="00CC6558"/>
    <w:rsid w:val="00CD32E9"/>
    <w:rsid w:val="00CD36A4"/>
    <w:rsid w:val="00CD52C3"/>
    <w:rsid w:val="00CD5574"/>
    <w:rsid w:val="00CE225F"/>
    <w:rsid w:val="00CE2D67"/>
    <w:rsid w:val="00CE3CA8"/>
    <w:rsid w:val="00CE6498"/>
    <w:rsid w:val="00CE6768"/>
    <w:rsid w:val="00CE6F7F"/>
    <w:rsid w:val="00CF02F9"/>
    <w:rsid w:val="00CF058F"/>
    <w:rsid w:val="00CF37AF"/>
    <w:rsid w:val="00CF6384"/>
    <w:rsid w:val="00CF7697"/>
    <w:rsid w:val="00CF7BC0"/>
    <w:rsid w:val="00D0020A"/>
    <w:rsid w:val="00D00483"/>
    <w:rsid w:val="00D0119F"/>
    <w:rsid w:val="00D01B59"/>
    <w:rsid w:val="00D037D8"/>
    <w:rsid w:val="00D03BCE"/>
    <w:rsid w:val="00D03C68"/>
    <w:rsid w:val="00D053B0"/>
    <w:rsid w:val="00D0608B"/>
    <w:rsid w:val="00D07274"/>
    <w:rsid w:val="00D105C3"/>
    <w:rsid w:val="00D10AF7"/>
    <w:rsid w:val="00D12D78"/>
    <w:rsid w:val="00D137F0"/>
    <w:rsid w:val="00D17609"/>
    <w:rsid w:val="00D20600"/>
    <w:rsid w:val="00D265C3"/>
    <w:rsid w:val="00D32431"/>
    <w:rsid w:val="00D32556"/>
    <w:rsid w:val="00D3262C"/>
    <w:rsid w:val="00D3478E"/>
    <w:rsid w:val="00D34D37"/>
    <w:rsid w:val="00D350DB"/>
    <w:rsid w:val="00D356D8"/>
    <w:rsid w:val="00D366A0"/>
    <w:rsid w:val="00D3692D"/>
    <w:rsid w:val="00D42589"/>
    <w:rsid w:val="00D42C02"/>
    <w:rsid w:val="00D42D4E"/>
    <w:rsid w:val="00D44712"/>
    <w:rsid w:val="00D505F8"/>
    <w:rsid w:val="00D51990"/>
    <w:rsid w:val="00D52475"/>
    <w:rsid w:val="00D568ED"/>
    <w:rsid w:val="00D568F7"/>
    <w:rsid w:val="00D61B97"/>
    <w:rsid w:val="00D6294E"/>
    <w:rsid w:val="00D638F2"/>
    <w:rsid w:val="00D67644"/>
    <w:rsid w:val="00D7111E"/>
    <w:rsid w:val="00D713F5"/>
    <w:rsid w:val="00D7575C"/>
    <w:rsid w:val="00D7607F"/>
    <w:rsid w:val="00D77007"/>
    <w:rsid w:val="00D777CE"/>
    <w:rsid w:val="00D77BDB"/>
    <w:rsid w:val="00D8285F"/>
    <w:rsid w:val="00D830B3"/>
    <w:rsid w:val="00D9184F"/>
    <w:rsid w:val="00D9336A"/>
    <w:rsid w:val="00D937C1"/>
    <w:rsid w:val="00D93931"/>
    <w:rsid w:val="00D939C2"/>
    <w:rsid w:val="00D95777"/>
    <w:rsid w:val="00D969B2"/>
    <w:rsid w:val="00D97EDE"/>
    <w:rsid w:val="00DA1C40"/>
    <w:rsid w:val="00DA39FB"/>
    <w:rsid w:val="00DA47BB"/>
    <w:rsid w:val="00DB11BB"/>
    <w:rsid w:val="00DB333F"/>
    <w:rsid w:val="00DB3FB5"/>
    <w:rsid w:val="00DB474B"/>
    <w:rsid w:val="00DB52E4"/>
    <w:rsid w:val="00DB611B"/>
    <w:rsid w:val="00DB688D"/>
    <w:rsid w:val="00DB6AA5"/>
    <w:rsid w:val="00DB6DF9"/>
    <w:rsid w:val="00DC0557"/>
    <w:rsid w:val="00DC11FE"/>
    <w:rsid w:val="00DC1E49"/>
    <w:rsid w:val="00DC2723"/>
    <w:rsid w:val="00DC5E69"/>
    <w:rsid w:val="00DC643D"/>
    <w:rsid w:val="00DC751F"/>
    <w:rsid w:val="00DC7893"/>
    <w:rsid w:val="00DD1566"/>
    <w:rsid w:val="00DD15C1"/>
    <w:rsid w:val="00DD1945"/>
    <w:rsid w:val="00DD24B7"/>
    <w:rsid w:val="00DD24D6"/>
    <w:rsid w:val="00DD32D5"/>
    <w:rsid w:val="00DD654F"/>
    <w:rsid w:val="00DD67A4"/>
    <w:rsid w:val="00DE2234"/>
    <w:rsid w:val="00DE2B7A"/>
    <w:rsid w:val="00DE6A97"/>
    <w:rsid w:val="00DE76BB"/>
    <w:rsid w:val="00DF0AC6"/>
    <w:rsid w:val="00DF2158"/>
    <w:rsid w:val="00DF228E"/>
    <w:rsid w:val="00DF26D9"/>
    <w:rsid w:val="00DF6246"/>
    <w:rsid w:val="00DF7766"/>
    <w:rsid w:val="00E027A4"/>
    <w:rsid w:val="00E039A7"/>
    <w:rsid w:val="00E0521C"/>
    <w:rsid w:val="00E059DC"/>
    <w:rsid w:val="00E06EE6"/>
    <w:rsid w:val="00E100B8"/>
    <w:rsid w:val="00E12A5E"/>
    <w:rsid w:val="00E13FEB"/>
    <w:rsid w:val="00E1446A"/>
    <w:rsid w:val="00E14ACF"/>
    <w:rsid w:val="00E23E8D"/>
    <w:rsid w:val="00E24A83"/>
    <w:rsid w:val="00E24BC6"/>
    <w:rsid w:val="00E25147"/>
    <w:rsid w:val="00E27603"/>
    <w:rsid w:val="00E325E0"/>
    <w:rsid w:val="00E3567F"/>
    <w:rsid w:val="00E37649"/>
    <w:rsid w:val="00E37AC1"/>
    <w:rsid w:val="00E4047A"/>
    <w:rsid w:val="00E40504"/>
    <w:rsid w:val="00E434D8"/>
    <w:rsid w:val="00E460CB"/>
    <w:rsid w:val="00E46BD4"/>
    <w:rsid w:val="00E4792F"/>
    <w:rsid w:val="00E53709"/>
    <w:rsid w:val="00E557D6"/>
    <w:rsid w:val="00E55E7A"/>
    <w:rsid w:val="00E5753A"/>
    <w:rsid w:val="00E57AF0"/>
    <w:rsid w:val="00E60D0D"/>
    <w:rsid w:val="00E63D34"/>
    <w:rsid w:val="00E6552F"/>
    <w:rsid w:val="00E71D75"/>
    <w:rsid w:val="00E802D3"/>
    <w:rsid w:val="00E82C93"/>
    <w:rsid w:val="00E83D2D"/>
    <w:rsid w:val="00E83FA9"/>
    <w:rsid w:val="00E84783"/>
    <w:rsid w:val="00E85CAC"/>
    <w:rsid w:val="00E872C8"/>
    <w:rsid w:val="00E91DA4"/>
    <w:rsid w:val="00E94D08"/>
    <w:rsid w:val="00E96324"/>
    <w:rsid w:val="00E96A11"/>
    <w:rsid w:val="00E96F48"/>
    <w:rsid w:val="00EA0EB7"/>
    <w:rsid w:val="00EA1E05"/>
    <w:rsid w:val="00EA1E61"/>
    <w:rsid w:val="00EA291D"/>
    <w:rsid w:val="00EB0F79"/>
    <w:rsid w:val="00EB73A1"/>
    <w:rsid w:val="00EC402A"/>
    <w:rsid w:val="00EC4E98"/>
    <w:rsid w:val="00EC4FA2"/>
    <w:rsid w:val="00EC5834"/>
    <w:rsid w:val="00ED2778"/>
    <w:rsid w:val="00ED389B"/>
    <w:rsid w:val="00ED41A3"/>
    <w:rsid w:val="00ED45FC"/>
    <w:rsid w:val="00ED62A3"/>
    <w:rsid w:val="00EE4159"/>
    <w:rsid w:val="00EE64C5"/>
    <w:rsid w:val="00EE64D0"/>
    <w:rsid w:val="00EE7DA9"/>
    <w:rsid w:val="00EF0C03"/>
    <w:rsid w:val="00EF0F03"/>
    <w:rsid w:val="00EF4D00"/>
    <w:rsid w:val="00EF4E31"/>
    <w:rsid w:val="00EF56C1"/>
    <w:rsid w:val="00EF702C"/>
    <w:rsid w:val="00EF7331"/>
    <w:rsid w:val="00F01959"/>
    <w:rsid w:val="00F020C5"/>
    <w:rsid w:val="00F042DA"/>
    <w:rsid w:val="00F04488"/>
    <w:rsid w:val="00F045BB"/>
    <w:rsid w:val="00F0464F"/>
    <w:rsid w:val="00F057CB"/>
    <w:rsid w:val="00F05B50"/>
    <w:rsid w:val="00F0714E"/>
    <w:rsid w:val="00F07485"/>
    <w:rsid w:val="00F11020"/>
    <w:rsid w:val="00F11F63"/>
    <w:rsid w:val="00F16040"/>
    <w:rsid w:val="00F1627E"/>
    <w:rsid w:val="00F16D3B"/>
    <w:rsid w:val="00F2106C"/>
    <w:rsid w:val="00F22069"/>
    <w:rsid w:val="00F23F2F"/>
    <w:rsid w:val="00F2577E"/>
    <w:rsid w:val="00F273EC"/>
    <w:rsid w:val="00F31104"/>
    <w:rsid w:val="00F317C6"/>
    <w:rsid w:val="00F366FD"/>
    <w:rsid w:val="00F37162"/>
    <w:rsid w:val="00F373A3"/>
    <w:rsid w:val="00F40A4C"/>
    <w:rsid w:val="00F42649"/>
    <w:rsid w:val="00F42B8C"/>
    <w:rsid w:val="00F445C1"/>
    <w:rsid w:val="00F448E8"/>
    <w:rsid w:val="00F47704"/>
    <w:rsid w:val="00F47AAA"/>
    <w:rsid w:val="00F51C16"/>
    <w:rsid w:val="00F51FE9"/>
    <w:rsid w:val="00F60254"/>
    <w:rsid w:val="00F6030E"/>
    <w:rsid w:val="00F63673"/>
    <w:rsid w:val="00F64C1D"/>
    <w:rsid w:val="00F64E3F"/>
    <w:rsid w:val="00F653D8"/>
    <w:rsid w:val="00F6569A"/>
    <w:rsid w:val="00F707AA"/>
    <w:rsid w:val="00F71C7D"/>
    <w:rsid w:val="00F72B8C"/>
    <w:rsid w:val="00F739E4"/>
    <w:rsid w:val="00F745A0"/>
    <w:rsid w:val="00F74A36"/>
    <w:rsid w:val="00F75CD0"/>
    <w:rsid w:val="00F80A24"/>
    <w:rsid w:val="00F84019"/>
    <w:rsid w:val="00F90040"/>
    <w:rsid w:val="00F90905"/>
    <w:rsid w:val="00F92A86"/>
    <w:rsid w:val="00F96F59"/>
    <w:rsid w:val="00FA0A90"/>
    <w:rsid w:val="00FA0B89"/>
    <w:rsid w:val="00FA12B6"/>
    <w:rsid w:val="00FA425D"/>
    <w:rsid w:val="00FA4A6B"/>
    <w:rsid w:val="00FA7187"/>
    <w:rsid w:val="00FB0C0C"/>
    <w:rsid w:val="00FB574C"/>
    <w:rsid w:val="00FB7E2E"/>
    <w:rsid w:val="00FC1BF3"/>
    <w:rsid w:val="00FC3473"/>
    <w:rsid w:val="00FD4731"/>
    <w:rsid w:val="00FD4F0D"/>
    <w:rsid w:val="00FD5CF4"/>
    <w:rsid w:val="00FD6977"/>
    <w:rsid w:val="00FE07B2"/>
    <w:rsid w:val="00FE09B9"/>
    <w:rsid w:val="00FE1D52"/>
    <w:rsid w:val="00FE2044"/>
    <w:rsid w:val="00FE4011"/>
    <w:rsid w:val="00FE5542"/>
    <w:rsid w:val="00FE62E6"/>
    <w:rsid w:val="00FF216C"/>
    <w:rsid w:val="00FF2CBE"/>
    <w:rsid w:val="00FF2D41"/>
    <w:rsid w:val="00FF4FEE"/>
    <w:rsid w:val="00FF53C6"/>
    <w:rsid w:val="00FF62B4"/>
    <w:rsid w:val="00FF7897"/>
    <w:rsid w:val="00FF7A8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6B9B4"/>
  <w15:docId w15:val="{5DD8144F-02C3-4612-A474-98C28B7B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22B0"/>
  </w:style>
  <w:style w:type="paragraph" w:styleId="Nadpis1">
    <w:name w:val="heading 1"/>
    <w:basedOn w:val="Normln"/>
    <w:next w:val="Normln"/>
    <w:qFormat/>
    <w:rsid w:val="00B222B0"/>
    <w:pPr>
      <w:keepNext/>
      <w:jc w:val="center"/>
      <w:outlineLvl w:val="0"/>
    </w:pPr>
    <w:rPr>
      <w:b/>
      <w:bCs/>
      <w:sz w:val="28"/>
    </w:rPr>
  </w:style>
  <w:style w:type="paragraph" w:styleId="Nadpis2">
    <w:name w:val="heading 2"/>
    <w:basedOn w:val="Normln"/>
    <w:next w:val="Normln"/>
    <w:qFormat/>
    <w:rsid w:val="00114EB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nhideWhenUsed/>
    <w:qFormat/>
    <w:rsid w:val="004524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qFormat/>
    <w:rsid w:val="00114EBD"/>
    <w:pPr>
      <w:spacing w:before="240" w:after="60"/>
      <w:outlineLvl w:val="4"/>
    </w:pPr>
    <w:rPr>
      <w:b/>
      <w:bCs/>
      <w:i/>
      <w:iCs/>
      <w:sz w:val="26"/>
      <w:szCs w:val="26"/>
    </w:rPr>
  </w:style>
  <w:style w:type="paragraph" w:styleId="Nadpis6">
    <w:name w:val="heading 6"/>
    <w:basedOn w:val="Normln"/>
    <w:next w:val="Normln"/>
    <w:qFormat/>
    <w:rsid w:val="00114EBD"/>
    <w:pPr>
      <w:spacing w:before="240" w:after="60"/>
      <w:outlineLvl w:val="5"/>
    </w:pPr>
    <w:rPr>
      <w:b/>
      <w:bCs/>
      <w:sz w:val="22"/>
      <w:szCs w:val="22"/>
    </w:rPr>
  </w:style>
  <w:style w:type="paragraph" w:styleId="Nadpis7">
    <w:name w:val="heading 7"/>
    <w:basedOn w:val="Normln"/>
    <w:next w:val="Normln"/>
    <w:qFormat/>
    <w:rsid w:val="00114EBD"/>
    <w:pPr>
      <w:spacing w:before="240" w:after="60"/>
      <w:outlineLvl w:val="6"/>
    </w:pPr>
    <w:rPr>
      <w:sz w:val="24"/>
      <w:szCs w:val="24"/>
    </w:rPr>
  </w:style>
  <w:style w:type="paragraph" w:styleId="Nadpis8">
    <w:name w:val="heading 8"/>
    <w:basedOn w:val="Normln"/>
    <w:next w:val="Normln"/>
    <w:qFormat/>
    <w:rsid w:val="00114EBD"/>
    <w:pPr>
      <w:spacing w:before="240" w:after="60"/>
      <w:outlineLvl w:val="7"/>
    </w:pPr>
    <w:rPr>
      <w:i/>
      <w:iCs/>
      <w:sz w:val="24"/>
      <w:szCs w:val="24"/>
    </w:rPr>
  </w:style>
  <w:style w:type="paragraph" w:styleId="Nadpis9">
    <w:name w:val="heading 9"/>
    <w:basedOn w:val="Normln"/>
    <w:next w:val="Normln"/>
    <w:qFormat/>
    <w:rsid w:val="00114EBD"/>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222B0"/>
    <w:pPr>
      <w:jc w:val="center"/>
    </w:pPr>
    <w:rPr>
      <w:b/>
      <w:sz w:val="44"/>
      <w:u w:val="single"/>
    </w:rPr>
  </w:style>
  <w:style w:type="paragraph" w:styleId="Zhlav">
    <w:name w:val="header"/>
    <w:basedOn w:val="Normln"/>
    <w:link w:val="ZhlavChar"/>
    <w:uiPriority w:val="99"/>
    <w:rsid w:val="00B01F50"/>
    <w:pPr>
      <w:tabs>
        <w:tab w:val="center" w:pos="4536"/>
        <w:tab w:val="right" w:pos="9072"/>
      </w:tabs>
    </w:pPr>
  </w:style>
  <w:style w:type="character" w:customStyle="1" w:styleId="ZhlavChar">
    <w:name w:val="Záhlaví Char"/>
    <w:basedOn w:val="Standardnpsmoodstavce"/>
    <w:link w:val="Zhlav"/>
    <w:uiPriority w:val="99"/>
    <w:rsid w:val="00B01F50"/>
  </w:style>
  <w:style w:type="paragraph" w:styleId="Zpat">
    <w:name w:val="footer"/>
    <w:basedOn w:val="Normln"/>
    <w:link w:val="ZpatChar"/>
    <w:uiPriority w:val="99"/>
    <w:rsid w:val="00B01F50"/>
    <w:pPr>
      <w:tabs>
        <w:tab w:val="center" w:pos="4536"/>
        <w:tab w:val="right" w:pos="9072"/>
      </w:tabs>
    </w:pPr>
  </w:style>
  <w:style w:type="character" w:customStyle="1" w:styleId="ZpatChar">
    <w:name w:val="Zápatí Char"/>
    <w:basedOn w:val="Standardnpsmoodstavce"/>
    <w:link w:val="Zpat"/>
    <w:uiPriority w:val="99"/>
    <w:rsid w:val="00B01F50"/>
  </w:style>
  <w:style w:type="paragraph" w:styleId="Textbubliny">
    <w:name w:val="Balloon Text"/>
    <w:basedOn w:val="Normln"/>
    <w:link w:val="TextbublinyChar"/>
    <w:rsid w:val="00B01F50"/>
    <w:rPr>
      <w:rFonts w:ascii="Tahoma" w:hAnsi="Tahoma"/>
      <w:sz w:val="16"/>
      <w:szCs w:val="16"/>
    </w:rPr>
  </w:style>
  <w:style w:type="character" w:customStyle="1" w:styleId="TextbublinyChar">
    <w:name w:val="Text bubliny Char"/>
    <w:link w:val="Textbubliny"/>
    <w:rsid w:val="00B01F50"/>
    <w:rPr>
      <w:rFonts w:ascii="Tahoma" w:hAnsi="Tahoma" w:cs="Tahoma"/>
      <w:sz w:val="16"/>
      <w:szCs w:val="16"/>
    </w:rPr>
  </w:style>
  <w:style w:type="paragraph" w:customStyle="1" w:styleId="HLAVICKA">
    <w:name w:val="HLAVICKA"/>
    <w:basedOn w:val="Normln"/>
    <w:rsid w:val="00077403"/>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rPr>
  </w:style>
  <w:style w:type="character" w:customStyle="1" w:styleId="platne1">
    <w:name w:val="platne1"/>
    <w:basedOn w:val="Standardnpsmoodstavce"/>
    <w:rsid w:val="00077403"/>
  </w:style>
  <w:style w:type="paragraph" w:styleId="Odstavecseseznamem">
    <w:name w:val="List Paragraph"/>
    <w:aliases w:val="Nad,Odstavec cíl se seznamem,Odstavec se seznamem5,Odstavec_muj,Odrážky,List Paragraph"/>
    <w:basedOn w:val="Normln"/>
    <w:link w:val="OdstavecseseznamemChar"/>
    <w:uiPriority w:val="34"/>
    <w:qFormat/>
    <w:rsid w:val="00077403"/>
    <w:pPr>
      <w:ind w:left="708"/>
    </w:pPr>
  </w:style>
  <w:style w:type="paragraph" w:styleId="Zkladntextodsazen">
    <w:name w:val="Body Text Indent"/>
    <w:basedOn w:val="Normln"/>
    <w:link w:val="ZkladntextodsazenChar"/>
    <w:rsid w:val="00AA0FF6"/>
    <w:pPr>
      <w:ind w:left="360"/>
      <w:jc w:val="both"/>
    </w:pPr>
    <w:rPr>
      <w:i/>
      <w:sz w:val="24"/>
    </w:rPr>
  </w:style>
  <w:style w:type="paragraph" w:styleId="Zkladntext2">
    <w:name w:val="Body Text 2"/>
    <w:basedOn w:val="Normln"/>
    <w:rsid w:val="00AB3083"/>
    <w:pPr>
      <w:spacing w:after="120" w:line="480" w:lineRule="auto"/>
    </w:pPr>
  </w:style>
  <w:style w:type="paragraph" w:styleId="Zkladntext">
    <w:name w:val="Body Text"/>
    <w:basedOn w:val="Normln"/>
    <w:rsid w:val="00114EBD"/>
    <w:pPr>
      <w:spacing w:after="120"/>
    </w:pPr>
  </w:style>
  <w:style w:type="paragraph" w:styleId="Zkladntext3">
    <w:name w:val="Body Text 3"/>
    <w:basedOn w:val="Normln"/>
    <w:link w:val="Zkladntext3Char"/>
    <w:rsid w:val="00114EBD"/>
    <w:pPr>
      <w:spacing w:after="120"/>
    </w:pPr>
    <w:rPr>
      <w:sz w:val="16"/>
      <w:szCs w:val="16"/>
    </w:rPr>
  </w:style>
  <w:style w:type="character" w:styleId="slostrnky">
    <w:name w:val="page number"/>
    <w:basedOn w:val="Standardnpsmoodstavce"/>
    <w:rsid w:val="009C0645"/>
  </w:style>
  <w:style w:type="paragraph" w:styleId="Bezmezer">
    <w:name w:val="No Spacing"/>
    <w:uiPriority w:val="99"/>
    <w:qFormat/>
    <w:rsid w:val="008D3DD8"/>
    <w:rPr>
      <w:sz w:val="24"/>
      <w:szCs w:val="24"/>
      <w:lang w:val="de-DE"/>
    </w:rPr>
  </w:style>
  <w:style w:type="character" w:customStyle="1" w:styleId="ZkladntextodsazenChar">
    <w:name w:val="Základní text odsazený Char"/>
    <w:link w:val="Zkladntextodsazen"/>
    <w:locked/>
    <w:rsid w:val="003B6BB3"/>
    <w:rPr>
      <w:i/>
      <w:sz w:val="24"/>
    </w:rPr>
  </w:style>
  <w:style w:type="paragraph" w:customStyle="1" w:styleId="Bezmezer1">
    <w:name w:val="Bez mezer1"/>
    <w:rsid w:val="00720D8F"/>
    <w:pPr>
      <w:suppressAutoHyphens/>
      <w:spacing w:line="100" w:lineRule="atLeast"/>
    </w:pPr>
    <w:rPr>
      <w:kern w:val="1"/>
      <w:sz w:val="24"/>
      <w:szCs w:val="24"/>
      <w:lang w:val="de-DE" w:eastAsia="hi-IN" w:bidi="hi-IN"/>
    </w:rPr>
  </w:style>
  <w:style w:type="character" w:styleId="Hypertextovodkaz">
    <w:name w:val="Hyperlink"/>
    <w:uiPriority w:val="99"/>
    <w:unhideWhenUsed/>
    <w:rsid w:val="00EB73A1"/>
    <w:rPr>
      <w:color w:val="0000FF"/>
      <w:u w:val="single"/>
    </w:rPr>
  </w:style>
  <w:style w:type="character" w:styleId="Odkaznakoment">
    <w:name w:val="annotation reference"/>
    <w:basedOn w:val="Standardnpsmoodstavce"/>
    <w:uiPriority w:val="99"/>
    <w:semiHidden/>
    <w:unhideWhenUsed/>
    <w:rsid w:val="00B73573"/>
    <w:rPr>
      <w:sz w:val="16"/>
      <w:szCs w:val="16"/>
    </w:rPr>
  </w:style>
  <w:style w:type="paragraph" w:styleId="Textkomente">
    <w:name w:val="annotation text"/>
    <w:basedOn w:val="Normln"/>
    <w:link w:val="TextkomenteChar"/>
    <w:uiPriority w:val="99"/>
    <w:semiHidden/>
    <w:unhideWhenUsed/>
    <w:rsid w:val="00B73573"/>
  </w:style>
  <w:style w:type="character" w:customStyle="1" w:styleId="TextkomenteChar">
    <w:name w:val="Text komentáře Char"/>
    <w:basedOn w:val="Standardnpsmoodstavce"/>
    <w:link w:val="Textkomente"/>
    <w:semiHidden/>
    <w:rsid w:val="00B73573"/>
  </w:style>
  <w:style w:type="paragraph" w:styleId="Pedmtkomente">
    <w:name w:val="annotation subject"/>
    <w:basedOn w:val="Textkomente"/>
    <w:next w:val="Textkomente"/>
    <w:link w:val="PedmtkomenteChar"/>
    <w:semiHidden/>
    <w:unhideWhenUsed/>
    <w:rsid w:val="00B73573"/>
    <w:rPr>
      <w:b/>
      <w:bCs/>
    </w:rPr>
  </w:style>
  <w:style w:type="character" w:customStyle="1" w:styleId="PedmtkomenteChar">
    <w:name w:val="Předmět komentáře Char"/>
    <w:basedOn w:val="TextkomenteChar"/>
    <w:link w:val="Pedmtkomente"/>
    <w:semiHidden/>
    <w:rsid w:val="00B73573"/>
    <w:rPr>
      <w:b/>
      <w:bCs/>
    </w:rPr>
  </w:style>
  <w:style w:type="character" w:customStyle="1" w:styleId="Nadpis3Char">
    <w:name w:val="Nadpis 3 Char"/>
    <w:basedOn w:val="Standardnpsmoodstavce"/>
    <w:link w:val="Nadpis3"/>
    <w:semiHidden/>
    <w:rsid w:val="004524D5"/>
    <w:rPr>
      <w:rFonts w:asciiTheme="majorHAnsi" w:eastAsiaTheme="majorEastAsia" w:hAnsiTheme="majorHAnsi" w:cstheme="majorBidi"/>
      <w:color w:val="243F60" w:themeColor="accent1" w:themeShade="7F"/>
      <w:sz w:val="24"/>
      <w:szCs w:val="24"/>
    </w:rPr>
  </w:style>
  <w:style w:type="character" w:customStyle="1" w:styleId="TextkomenteChar1">
    <w:name w:val="Text komentáře Char1"/>
    <w:basedOn w:val="Standardnpsmoodstavce"/>
    <w:uiPriority w:val="99"/>
    <w:semiHidden/>
    <w:locked/>
    <w:rsid w:val="00ED389B"/>
    <w:rPr>
      <w:rFonts w:cs="Times New Roman"/>
      <w:sz w:val="20"/>
      <w:szCs w:val="20"/>
      <w:lang w:eastAsia="en-US"/>
    </w:rPr>
  </w:style>
  <w:style w:type="character" w:customStyle="1" w:styleId="NzevChar">
    <w:name w:val="Název Char"/>
    <w:basedOn w:val="Standardnpsmoodstavce"/>
    <w:link w:val="Nzev"/>
    <w:rsid w:val="003345DB"/>
    <w:rPr>
      <w:b/>
      <w:sz w:val="44"/>
      <w:u w:val="single"/>
    </w:rPr>
  </w:style>
  <w:style w:type="paragraph" w:customStyle="1" w:styleId="Default">
    <w:name w:val="Default"/>
    <w:rsid w:val="00F42649"/>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qFormat/>
    <w:locked/>
    <w:rsid w:val="004D0D34"/>
  </w:style>
  <w:style w:type="character" w:customStyle="1" w:styleId="Zkladntext3Char">
    <w:name w:val="Základní text 3 Char"/>
    <w:link w:val="Zkladntext3"/>
    <w:rsid w:val="0015391E"/>
    <w:rPr>
      <w:sz w:val="16"/>
      <w:szCs w:val="16"/>
    </w:rPr>
  </w:style>
  <w:style w:type="character" w:customStyle="1" w:styleId="ZhlavChar1">
    <w:name w:val="Záhlaví Char1"/>
    <w:uiPriority w:val="99"/>
    <w:locked/>
    <w:rsid w:val="00AC0D1B"/>
  </w:style>
  <w:style w:type="character" w:customStyle="1" w:styleId="WW8Num2z0">
    <w:name w:val="WW8Num2z0"/>
    <w:rsid w:val="00207FF5"/>
    <w:rPr>
      <w:rFonts w:ascii="Palatino Linotype" w:hAnsi="Palatino Linotype" w:cs="Times New Roman" w:hint="default"/>
      <w:b w:val="0"/>
      <w:sz w:val="22"/>
      <w:szCs w:val="22"/>
    </w:rPr>
  </w:style>
  <w:style w:type="numbering" w:customStyle="1" w:styleId="WWNum6">
    <w:name w:val="WWNum6"/>
    <w:basedOn w:val="Bezseznamu"/>
    <w:rsid w:val="00923B57"/>
    <w:pPr>
      <w:numPr>
        <w:numId w:val="38"/>
      </w:numPr>
    </w:pPr>
  </w:style>
  <w:style w:type="paragraph" w:customStyle="1" w:styleId="BodyText21">
    <w:name w:val="Body Text 21"/>
    <w:basedOn w:val="Normln"/>
    <w:rsid w:val="007F5D75"/>
    <w:pPr>
      <w:widowControl w:val="0"/>
      <w:snapToGrid w:val="0"/>
      <w:jc w:val="both"/>
    </w:pPr>
    <w:rPr>
      <w:sz w:val="22"/>
    </w:rPr>
  </w:style>
  <w:style w:type="character" w:customStyle="1" w:styleId="UnresolvedMention">
    <w:name w:val="Unresolved Mention"/>
    <w:basedOn w:val="Standardnpsmoodstavce"/>
    <w:uiPriority w:val="99"/>
    <w:semiHidden/>
    <w:unhideWhenUsed/>
    <w:rsid w:val="00AE3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6481">
      <w:bodyDiv w:val="1"/>
      <w:marLeft w:val="0"/>
      <w:marRight w:val="0"/>
      <w:marTop w:val="0"/>
      <w:marBottom w:val="0"/>
      <w:divBdr>
        <w:top w:val="none" w:sz="0" w:space="0" w:color="auto"/>
        <w:left w:val="none" w:sz="0" w:space="0" w:color="auto"/>
        <w:bottom w:val="none" w:sz="0" w:space="0" w:color="auto"/>
        <w:right w:val="none" w:sz="0" w:space="0" w:color="auto"/>
      </w:divBdr>
    </w:div>
    <w:div w:id="90320868">
      <w:bodyDiv w:val="1"/>
      <w:marLeft w:val="0"/>
      <w:marRight w:val="0"/>
      <w:marTop w:val="0"/>
      <w:marBottom w:val="0"/>
      <w:divBdr>
        <w:top w:val="none" w:sz="0" w:space="0" w:color="auto"/>
        <w:left w:val="none" w:sz="0" w:space="0" w:color="auto"/>
        <w:bottom w:val="none" w:sz="0" w:space="0" w:color="auto"/>
        <w:right w:val="none" w:sz="0" w:space="0" w:color="auto"/>
      </w:divBdr>
    </w:div>
    <w:div w:id="110520244">
      <w:bodyDiv w:val="1"/>
      <w:marLeft w:val="0"/>
      <w:marRight w:val="0"/>
      <w:marTop w:val="0"/>
      <w:marBottom w:val="0"/>
      <w:divBdr>
        <w:top w:val="none" w:sz="0" w:space="0" w:color="auto"/>
        <w:left w:val="none" w:sz="0" w:space="0" w:color="auto"/>
        <w:bottom w:val="none" w:sz="0" w:space="0" w:color="auto"/>
        <w:right w:val="none" w:sz="0" w:space="0" w:color="auto"/>
      </w:divBdr>
    </w:div>
    <w:div w:id="371807326">
      <w:bodyDiv w:val="1"/>
      <w:marLeft w:val="0"/>
      <w:marRight w:val="0"/>
      <w:marTop w:val="0"/>
      <w:marBottom w:val="0"/>
      <w:divBdr>
        <w:top w:val="none" w:sz="0" w:space="0" w:color="auto"/>
        <w:left w:val="none" w:sz="0" w:space="0" w:color="auto"/>
        <w:bottom w:val="none" w:sz="0" w:space="0" w:color="auto"/>
        <w:right w:val="none" w:sz="0" w:space="0" w:color="auto"/>
      </w:divBdr>
    </w:div>
    <w:div w:id="656539988">
      <w:bodyDiv w:val="1"/>
      <w:marLeft w:val="0"/>
      <w:marRight w:val="0"/>
      <w:marTop w:val="0"/>
      <w:marBottom w:val="0"/>
      <w:divBdr>
        <w:top w:val="none" w:sz="0" w:space="0" w:color="auto"/>
        <w:left w:val="none" w:sz="0" w:space="0" w:color="auto"/>
        <w:bottom w:val="none" w:sz="0" w:space="0" w:color="auto"/>
        <w:right w:val="none" w:sz="0" w:space="0" w:color="auto"/>
      </w:divBdr>
    </w:div>
    <w:div w:id="1711612037">
      <w:bodyDiv w:val="1"/>
      <w:marLeft w:val="0"/>
      <w:marRight w:val="0"/>
      <w:marTop w:val="0"/>
      <w:marBottom w:val="0"/>
      <w:divBdr>
        <w:top w:val="none" w:sz="0" w:space="0" w:color="auto"/>
        <w:left w:val="none" w:sz="0" w:space="0" w:color="auto"/>
        <w:bottom w:val="none" w:sz="0" w:space="0" w:color="auto"/>
        <w:right w:val="none" w:sz="0" w:space="0" w:color="auto"/>
      </w:divBdr>
    </w:div>
    <w:div w:id="1716151998">
      <w:bodyDiv w:val="1"/>
      <w:marLeft w:val="0"/>
      <w:marRight w:val="0"/>
      <w:marTop w:val="0"/>
      <w:marBottom w:val="0"/>
      <w:divBdr>
        <w:top w:val="none" w:sz="0" w:space="0" w:color="auto"/>
        <w:left w:val="none" w:sz="0" w:space="0" w:color="auto"/>
        <w:bottom w:val="none" w:sz="0" w:space="0" w:color="auto"/>
        <w:right w:val="none" w:sz="0" w:space="0" w:color="auto"/>
      </w:divBdr>
    </w:div>
    <w:div w:id="17969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trutno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votny@trutnov.cz" TargetMode="External"/><Relationship Id="rId4" Type="http://schemas.openxmlformats.org/officeDocument/2006/relationships/settings" Target="settings.xml"/><Relationship Id="rId9" Type="http://schemas.openxmlformats.org/officeDocument/2006/relationships/hyperlink" Target="mailto:novotny@trutnov.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4DE96-CFD1-41B6-AAE0-0BC5FC81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39</Pages>
  <Words>22282</Words>
  <Characters>131466</Characters>
  <Application>Microsoft Office Word</Application>
  <DocSecurity>0</DocSecurity>
  <Lines>1095</Lines>
  <Paragraphs>306</Paragraphs>
  <ScaleCrop>false</ScaleCrop>
  <HeadingPairs>
    <vt:vector size="2" baseType="variant">
      <vt:variant>
        <vt:lpstr>Název</vt:lpstr>
      </vt:variant>
      <vt:variant>
        <vt:i4>1</vt:i4>
      </vt:variant>
    </vt:vector>
  </HeadingPairs>
  <TitlesOfParts>
    <vt:vector size="1" baseType="lpstr">
      <vt:lpstr>Smlouva o dílo</vt:lpstr>
    </vt:vector>
  </TitlesOfParts>
  <Company>Lanškrounský Stavební podnik</Company>
  <LinksUpToDate>false</LinksUpToDate>
  <CharactersWithSpaces>153442</CharactersWithSpaces>
  <SharedDoc>false</SharedDoc>
  <HLinks>
    <vt:vector size="12" baseType="variant">
      <vt:variant>
        <vt:i4>3801103</vt:i4>
      </vt:variant>
      <vt:variant>
        <vt:i4>0</vt:i4>
      </vt:variant>
      <vt:variant>
        <vt:i4>0</vt:i4>
      </vt:variant>
      <vt:variant>
        <vt:i4>5</vt:i4>
      </vt:variant>
      <vt:variant>
        <vt:lpwstr>mailto:d@seznam.cz</vt:lpwstr>
      </vt:variant>
      <vt:variant>
        <vt:lpwstr/>
      </vt:variant>
      <vt:variant>
        <vt:i4>1572944</vt:i4>
      </vt:variant>
      <vt:variant>
        <vt:i4>5</vt:i4>
      </vt:variant>
      <vt:variant>
        <vt:i4>0</vt:i4>
      </vt:variant>
      <vt:variant>
        <vt:i4>5</vt:i4>
      </vt:variant>
      <vt:variant>
        <vt:lpwstr>http://www.profesionalove.cz/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Josef Dvořák</dc:creator>
  <cp:lastModifiedBy>Mgr. Zdeněk Tomáš</cp:lastModifiedBy>
  <cp:revision>425</cp:revision>
  <cp:lastPrinted>2015-03-03T13:59:00Z</cp:lastPrinted>
  <dcterms:created xsi:type="dcterms:W3CDTF">2018-12-30T17:42:00Z</dcterms:created>
  <dcterms:modified xsi:type="dcterms:W3CDTF">2025-12-24T14:52:00Z</dcterms:modified>
</cp:coreProperties>
</file>