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E2F6" w14:textId="67BC1C63" w:rsidR="00471DEF" w:rsidRPr="005A7E64" w:rsidRDefault="00471DEF" w:rsidP="00D1698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A7E64">
        <w:rPr>
          <w:rFonts w:ascii="Arial" w:hAnsi="Arial" w:cs="Arial"/>
          <w:b/>
          <w:bCs/>
          <w:sz w:val="20"/>
          <w:szCs w:val="20"/>
        </w:rPr>
        <w:t>Podmínky průzkumu využití MHD Trutnov a návrhu jeho optimalizace</w:t>
      </w:r>
    </w:p>
    <w:p w14:paraId="3699F67B" w14:textId="77777777" w:rsidR="004742CE" w:rsidRPr="00E20EEB" w:rsidRDefault="004742CE" w:rsidP="00D1698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334C581" w14:textId="13869E48" w:rsidR="00D1698D" w:rsidRPr="00E20EEB" w:rsidRDefault="00D1698D" w:rsidP="00D1698D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20EEB">
        <w:rPr>
          <w:rFonts w:ascii="Arial" w:hAnsi="Arial" w:cs="Arial"/>
          <w:b/>
          <w:bCs/>
          <w:sz w:val="20"/>
          <w:szCs w:val="20"/>
        </w:rPr>
        <w:t xml:space="preserve">Podrobná rekognoskace stávajícího stavu provozu MHD, příprava průzkumu, personální zajištění dopravních průzkumů. </w:t>
      </w:r>
    </w:p>
    <w:p w14:paraId="4208ACA9" w14:textId="682270A0" w:rsidR="00D1698D" w:rsidRPr="00E20EEB" w:rsidRDefault="00D1698D" w:rsidP="00D1698D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Celkové posouzení a rekognoskace sítě MHD, příprava na následující průzkum přepravních objemů cestujících a průzkum směrových vztahů, průzkumy požadavků organizací a obcí. Kompletní příprava průzkumů, logistika zajištění a organizace průzkumů, tvorba a tisk formulářů pro sběr dat. Personální zajištění dopravních průzkumů z řad vysokoškolských případně středoškolských studentů. Kompletní školení sčítačů s cílem zajištění odborného provedení průzkumových prací. </w:t>
      </w:r>
    </w:p>
    <w:p w14:paraId="0E6FD07E" w14:textId="6C59FDAC" w:rsidR="00814D20" w:rsidRPr="00E20EEB" w:rsidRDefault="00814D20" w:rsidP="003A73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Při přípravě průzkumu by měla být věnována zvýšená pozornost </w:t>
      </w:r>
    </w:p>
    <w:p w14:paraId="0C478B29" w14:textId="44B57495" w:rsidR="00814D20" w:rsidRPr="00E20EEB" w:rsidRDefault="006F6AE0" w:rsidP="003A731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přepravě osob MHD, příměstskou dopravou a vlakovými spoji v tzv. </w:t>
      </w:r>
      <w:r w:rsidR="00814D20" w:rsidRPr="00E20EEB">
        <w:rPr>
          <w:rFonts w:ascii="Arial" w:hAnsi="Arial" w:cs="Arial"/>
          <w:sz w:val="20"/>
          <w:szCs w:val="20"/>
        </w:rPr>
        <w:t>integrovaný</w:t>
      </w:r>
      <w:r w:rsidRPr="00E20EEB">
        <w:rPr>
          <w:rFonts w:ascii="Arial" w:hAnsi="Arial" w:cs="Arial"/>
          <w:sz w:val="20"/>
          <w:szCs w:val="20"/>
        </w:rPr>
        <w:t>ch</w:t>
      </w:r>
      <w:r w:rsidR="00814D20" w:rsidRPr="00E20EEB">
        <w:rPr>
          <w:rFonts w:ascii="Arial" w:hAnsi="Arial" w:cs="Arial"/>
          <w:sz w:val="20"/>
          <w:szCs w:val="20"/>
        </w:rPr>
        <w:t xml:space="preserve"> obcí</w:t>
      </w:r>
      <w:r w:rsidRPr="00E20EEB">
        <w:rPr>
          <w:rFonts w:ascii="Arial" w:hAnsi="Arial" w:cs="Arial"/>
          <w:sz w:val="20"/>
          <w:szCs w:val="20"/>
        </w:rPr>
        <w:t>ch</w:t>
      </w:r>
      <w:r w:rsidR="00814D20" w:rsidRPr="00E20EEB">
        <w:rPr>
          <w:rFonts w:ascii="Arial" w:hAnsi="Arial" w:cs="Arial"/>
          <w:sz w:val="20"/>
          <w:szCs w:val="20"/>
        </w:rPr>
        <w:t xml:space="preserve"> (Adamov, Babí, Bohuslavice, Bojiště. </w:t>
      </w:r>
      <w:proofErr w:type="spellStart"/>
      <w:r w:rsidR="00814D20" w:rsidRPr="00E20EEB">
        <w:rPr>
          <w:rFonts w:ascii="Arial" w:hAnsi="Arial" w:cs="Arial"/>
          <w:sz w:val="20"/>
          <w:szCs w:val="20"/>
        </w:rPr>
        <w:t>Libeč</w:t>
      </w:r>
      <w:proofErr w:type="spellEnd"/>
      <w:r w:rsidR="00814D20" w:rsidRPr="00E20EEB">
        <w:rPr>
          <w:rFonts w:ascii="Arial" w:hAnsi="Arial" w:cs="Arial"/>
          <w:sz w:val="20"/>
          <w:szCs w:val="20"/>
        </w:rPr>
        <w:t xml:space="preserve">, Lhota, Nový Rokytník, </w:t>
      </w:r>
      <w:proofErr w:type="spellStart"/>
      <w:r w:rsidR="00814D20" w:rsidRPr="00E20EEB">
        <w:rPr>
          <w:rFonts w:ascii="Arial" w:hAnsi="Arial" w:cs="Arial"/>
          <w:sz w:val="20"/>
          <w:szCs w:val="20"/>
        </w:rPr>
        <w:t>Oblanov</w:t>
      </w:r>
      <w:proofErr w:type="spellEnd"/>
      <w:r w:rsidR="00814D20" w:rsidRPr="00E20EEB">
        <w:rPr>
          <w:rFonts w:ascii="Arial" w:hAnsi="Arial" w:cs="Arial"/>
          <w:sz w:val="20"/>
          <w:szCs w:val="20"/>
        </w:rPr>
        <w:t xml:space="preserve">, Starý Rokytník, Střítež, Studenec, Voletiny, </w:t>
      </w:r>
      <w:proofErr w:type="spellStart"/>
      <w:r w:rsidR="00814D20" w:rsidRPr="00E20EEB">
        <w:rPr>
          <w:rFonts w:ascii="Arial" w:hAnsi="Arial" w:cs="Arial"/>
          <w:sz w:val="20"/>
          <w:szCs w:val="20"/>
        </w:rPr>
        <w:t>Volanov</w:t>
      </w:r>
      <w:proofErr w:type="spellEnd"/>
      <w:r w:rsidRPr="00E20EEB">
        <w:rPr>
          <w:rFonts w:ascii="Arial" w:hAnsi="Arial" w:cs="Arial"/>
          <w:sz w:val="20"/>
          <w:szCs w:val="20"/>
        </w:rPr>
        <w:t xml:space="preserve">) </w:t>
      </w:r>
    </w:p>
    <w:p w14:paraId="22870273" w14:textId="65B36CE2" w:rsidR="00814D20" w:rsidRPr="00E20EEB" w:rsidRDefault="00814D20" w:rsidP="003A731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provozu stávajících linek</w:t>
      </w:r>
      <w:r w:rsidR="006F6AE0" w:rsidRPr="00E20EEB">
        <w:rPr>
          <w:rFonts w:ascii="Arial" w:hAnsi="Arial" w:cs="Arial"/>
          <w:sz w:val="20"/>
          <w:szCs w:val="20"/>
        </w:rPr>
        <w:t xml:space="preserve"> MHD</w:t>
      </w:r>
      <w:r w:rsidRPr="00E20EEB">
        <w:rPr>
          <w:rFonts w:ascii="Arial" w:hAnsi="Arial" w:cs="Arial"/>
          <w:sz w:val="20"/>
          <w:szCs w:val="20"/>
        </w:rPr>
        <w:t xml:space="preserve"> 2, 3, 7</w:t>
      </w:r>
    </w:p>
    <w:p w14:paraId="5CB6FEB1" w14:textId="0E777DA3" w:rsidR="00814D20" w:rsidRPr="00E20EEB" w:rsidRDefault="00B42652" w:rsidP="003A731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Poříčí (větší zapojení příměstské dopravy</w:t>
      </w:r>
      <w:r w:rsidR="006F6AE0" w:rsidRPr="00E20EEB">
        <w:rPr>
          <w:rFonts w:ascii="Arial" w:hAnsi="Arial" w:cs="Arial"/>
          <w:sz w:val="20"/>
          <w:szCs w:val="20"/>
        </w:rPr>
        <w:t xml:space="preserve"> a vlakových spojů</w:t>
      </w:r>
      <w:r w:rsidRPr="00E20EEB">
        <w:rPr>
          <w:rFonts w:ascii="Arial" w:hAnsi="Arial" w:cs="Arial"/>
          <w:sz w:val="20"/>
          <w:szCs w:val="20"/>
        </w:rPr>
        <w:t>)</w:t>
      </w:r>
    </w:p>
    <w:p w14:paraId="03138D90" w14:textId="11E07D69" w:rsidR="00B42652" w:rsidRPr="00E20EEB" w:rsidRDefault="00B42652" w:rsidP="003A731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Horní Staré Město jako části</w:t>
      </w:r>
      <w:r w:rsidR="003A7319" w:rsidRPr="00E20EEB">
        <w:rPr>
          <w:rFonts w:ascii="Arial" w:hAnsi="Arial" w:cs="Arial"/>
          <w:sz w:val="20"/>
          <w:szCs w:val="20"/>
        </w:rPr>
        <w:t>,</w:t>
      </w:r>
      <w:r w:rsidRPr="00E20EEB">
        <w:rPr>
          <w:rFonts w:ascii="Arial" w:hAnsi="Arial" w:cs="Arial"/>
          <w:sz w:val="20"/>
          <w:szCs w:val="20"/>
        </w:rPr>
        <w:t xml:space="preserve"> ve které žije cca čtvrtina obyvatel města</w:t>
      </w:r>
      <w:r w:rsidR="003A7319" w:rsidRPr="00E20EEB">
        <w:rPr>
          <w:rFonts w:ascii="Arial" w:hAnsi="Arial" w:cs="Arial"/>
          <w:sz w:val="20"/>
          <w:szCs w:val="20"/>
        </w:rPr>
        <w:t>,</w:t>
      </w:r>
      <w:r w:rsidRPr="00E20EEB">
        <w:rPr>
          <w:rFonts w:ascii="Arial" w:hAnsi="Arial" w:cs="Arial"/>
          <w:sz w:val="20"/>
          <w:szCs w:val="20"/>
        </w:rPr>
        <w:t xml:space="preserve"> a z hlediska lepšího využití příměstské dopravy</w:t>
      </w:r>
      <w:r w:rsidR="006F6AE0" w:rsidRPr="00E20EEB">
        <w:rPr>
          <w:rFonts w:ascii="Arial" w:hAnsi="Arial" w:cs="Arial"/>
          <w:sz w:val="20"/>
          <w:szCs w:val="20"/>
        </w:rPr>
        <w:t xml:space="preserve"> a vlakových spojů</w:t>
      </w:r>
      <w:r w:rsidRPr="00E20EEB">
        <w:rPr>
          <w:rFonts w:ascii="Arial" w:hAnsi="Arial" w:cs="Arial"/>
          <w:sz w:val="20"/>
          <w:szCs w:val="20"/>
        </w:rPr>
        <w:t>.</w:t>
      </w:r>
    </w:p>
    <w:p w14:paraId="5B7E5691" w14:textId="4B919178" w:rsidR="003A7319" w:rsidRPr="00E20EEB" w:rsidRDefault="003A7319" w:rsidP="003A7319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A8678B2" w14:textId="77777777" w:rsidR="004742CE" w:rsidRPr="00E20EEB" w:rsidRDefault="004742CE" w:rsidP="003A7319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CC24892" w14:textId="779199BC" w:rsidR="00D1698D" w:rsidRPr="00E20EEB" w:rsidRDefault="00D1698D" w:rsidP="00D1698D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20EEB">
        <w:rPr>
          <w:rFonts w:ascii="Arial" w:hAnsi="Arial" w:cs="Arial"/>
          <w:b/>
          <w:bCs/>
          <w:sz w:val="20"/>
          <w:szCs w:val="20"/>
        </w:rPr>
        <w:t>Dopravní průzkumy cestujících na linkách MHD (průzkum</w:t>
      </w:r>
      <w:r w:rsidR="00985F7B" w:rsidRPr="00E20EEB">
        <w:rPr>
          <w:rFonts w:ascii="Arial" w:hAnsi="Arial" w:cs="Arial"/>
          <w:b/>
          <w:bCs/>
          <w:sz w:val="20"/>
          <w:szCs w:val="20"/>
        </w:rPr>
        <w:t>y</w:t>
      </w:r>
      <w:r w:rsidRPr="00E20EEB">
        <w:rPr>
          <w:rFonts w:ascii="Arial" w:hAnsi="Arial" w:cs="Arial"/>
          <w:b/>
          <w:bCs/>
          <w:sz w:val="20"/>
          <w:szCs w:val="20"/>
        </w:rPr>
        <w:t xml:space="preserve"> zatížení sítě MHD, dopravně</w:t>
      </w:r>
      <w:r w:rsidR="007A5303">
        <w:rPr>
          <w:rFonts w:ascii="Arial" w:hAnsi="Arial" w:cs="Arial"/>
          <w:b/>
          <w:bCs/>
          <w:sz w:val="20"/>
          <w:szCs w:val="20"/>
        </w:rPr>
        <w:t>-</w:t>
      </w:r>
      <w:r w:rsidRPr="00E20EEB">
        <w:rPr>
          <w:rFonts w:ascii="Arial" w:hAnsi="Arial" w:cs="Arial"/>
          <w:b/>
          <w:bCs/>
          <w:sz w:val="20"/>
          <w:szCs w:val="20"/>
        </w:rPr>
        <w:t>sociologický a směrový dopravní průzkum cestujících a průzkum požadavků organizací</w:t>
      </w:r>
      <w:r w:rsidR="00C6240E">
        <w:rPr>
          <w:rFonts w:ascii="Arial" w:hAnsi="Arial" w:cs="Arial"/>
          <w:b/>
          <w:bCs/>
          <w:sz w:val="20"/>
          <w:szCs w:val="20"/>
        </w:rPr>
        <w:t>)</w:t>
      </w:r>
      <w:r w:rsidRPr="00E20EEB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27A51B3B" w14:textId="3DCA6264" w:rsidR="00D1698D" w:rsidRPr="00E20EEB" w:rsidRDefault="00D1698D" w:rsidP="00D1698D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b/>
          <w:sz w:val="20"/>
          <w:szCs w:val="20"/>
        </w:rPr>
        <w:t>Průzkum zatížení sítě MHD</w:t>
      </w:r>
      <w:r w:rsidRPr="00E20EEB">
        <w:rPr>
          <w:rFonts w:ascii="Arial" w:hAnsi="Arial" w:cs="Arial"/>
          <w:sz w:val="20"/>
          <w:szCs w:val="20"/>
        </w:rPr>
        <w:t xml:space="preserve"> bude probíhat celodenně přímým sčítáním ve všech vypravovaných vozidlech, na všech linkách MHD v Trutnově, podle vozových jízdních řádů v průměrný pracovní den (úterý</w:t>
      </w:r>
      <w:r w:rsidR="00157407" w:rsidRPr="00E20EEB">
        <w:rPr>
          <w:rFonts w:ascii="Arial" w:hAnsi="Arial" w:cs="Arial"/>
          <w:sz w:val="20"/>
          <w:szCs w:val="20"/>
        </w:rPr>
        <w:t>,</w:t>
      </w:r>
      <w:r w:rsidRPr="00E20EEB">
        <w:rPr>
          <w:rFonts w:ascii="Arial" w:hAnsi="Arial" w:cs="Arial"/>
          <w:sz w:val="20"/>
          <w:szCs w:val="20"/>
        </w:rPr>
        <w:t xml:space="preserve"> středa nebo čtvrtek) a ve víkendovém provozu (sobota a neděle).</w:t>
      </w:r>
    </w:p>
    <w:p w14:paraId="31079163" w14:textId="71CE87A5" w:rsidR="00D1698D" w:rsidRPr="00E20EEB" w:rsidRDefault="00D1698D" w:rsidP="00D1698D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V jednotlivých stanicích a zastávkách budou sledovány a zaznamenávány nástupy a výstupy cestujících, přičemž je třeba věnovat pozornost cestujícím přepravovaným mimo označení jízdného v odbavovacím systému (</w:t>
      </w:r>
      <w:r w:rsidR="00B42652" w:rsidRPr="00E20EEB">
        <w:rPr>
          <w:rFonts w:ascii="Arial" w:hAnsi="Arial" w:cs="Arial"/>
          <w:sz w:val="20"/>
          <w:szCs w:val="20"/>
        </w:rPr>
        <w:t>cestující  ve věku 70 až 80 let, cestující</w:t>
      </w:r>
      <w:r w:rsidRPr="00E20EEB">
        <w:rPr>
          <w:rFonts w:ascii="Arial" w:hAnsi="Arial" w:cs="Arial"/>
          <w:sz w:val="20"/>
          <w:szCs w:val="20"/>
        </w:rPr>
        <w:t xml:space="preserve"> nad </w:t>
      </w:r>
      <w:r w:rsidR="00B42652" w:rsidRPr="00E20EEB">
        <w:rPr>
          <w:rFonts w:ascii="Arial" w:hAnsi="Arial" w:cs="Arial"/>
          <w:sz w:val="20"/>
          <w:szCs w:val="20"/>
        </w:rPr>
        <w:t>8</w:t>
      </w:r>
      <w:r w:rsidRPr="00E20EEB">
        <w:rPr>
          <w:rFonts w:ascii="Arial" w:hAnsi="Arial" w:cs="Arial"/>
          <w:sz w:val="20"/>
          <w:szCs w:val="20"/>
        </w:rPr>
        <w:t xml:space="preserve">0 let, děti do </w:t>
      </w:r>
      <w:r w:rsidR="00240AD4" w:rsidRPr="00E20EEB">
        <w:rPr>
          <w:rFonts w:ascii="Arial" w:hAnsi="Arial" w:cs="Arial"/>
          <w:sz w:val="20"/>
          <w:szCs w:val="20"/>
        </w:rPr>
        <w:t>zahájení školní docházky, držitelé průkazu  ZTP a ZTP-P</w:t>
      </w:r>
      <w:r w:rsidRPr="00E20EEB">
        <w:rPr>
          <w:rFonts w:ascii="Arial" w:hAnsi="Arial" w:cs="Arial"/>
          <w:sz w:val="20"/>
          <w:szCs w:val="20"/>
        </w:rPr>
        <w:t xml:space="preserve">, kteří jsou přepravováni zdarma). V mezistaničních úsecích bude zjišťován počet cestujících ve vozidle. Současně bude provedeno srovnání výsledků průzkumu s daty odbavovacího systému v den sčítání. </w:t>
      </w:r>
    </w:p>
    <w:p w14:paraId="7190AAD8" w14:textId="77777777" w:rsidR="00B529B8" w:rsidRPr="00E20EEB" w:rsidRDefault="00D1698D" w:rsidP="00D1698D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b/>
          <w:sz w:val="20"/>
          <w:szCs w:val="20"/>
        </w:rPr>
        <w:t>Dopravně-sociologický a směrový dopravní průzkum</w:t>
      </w:r>
      <w:r w:rsidRPr="00E20EEB">
        <w:rPr>
          <w:rFonts w:ascii="Arial" w:hAnsi="Arial" w:cs="Arial"/>
          <w:sz w:val="20"/>
          <w:szCs w:val="20"/>
        </w:rPr>
        <w:t xml:space="preserve"> bude realizován na celé síti MHD s rovnoměrným prostorovým a časovým rozložením. </w:t>
      </w:r>
    </w:p>
    <w:p w14:paraId="14C2DCC4" w14:textId="6491DE2D" w:rsidR="00E871E9" w:rsidRPr="00E20EEB" w:rsidRDefault="00D1698D" w:rsidP="00532413">
      <w:pPr>
        <w:spacing w:after="0"/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Sčítači budou provádět sčítání </w:t>
      </w:r>
      <w:r w:rsidR="00B529B8" w:rsidRPr="00E20EEB">
        <w:rPr>
          <w:rFonts w:ascii="Arial" w:hAnsi="Arial" w:cs="Arial"/>
          <w:sz w:val="20"/>
          <w:szCs w:val="20"/>
        </w:rPr>
        <w:t xml:space="preserve">jednak </w:t>
      </w:r>
      <w:r w:rsidRPr="00E20EEB">
        <w:rPr>
          <w:rFonts w:ascii="Arial" w:hAnsi="Arial" w:cs="Arial"/>
          <w:sz w:val="20"/>
          <w:szCs w:val="20"/>
        </w:rPr>
        <w:t>ve vozidlech</w:t>
      </w:r>
      <w:r w:rsidR="00E871E9" w:rsidRPr="00E20EEB">
        <w:rPr>
          <w:rFonts w:ascii="Arial" w:hAnsi="Arial" w:cs="Arial"/>
          <w:sz w:val="20"/>
          <w:szCs w:val="20"/>
        </w:rPr>
        <w:t xml:space="preserve"> (v době 5:00 – 19:00 hod.)</w:t>
      </w:r>
      <w:r w:rsidR="00B529B8" w:rsidRPr="00E20EEB">
        <w:rPr>
          <w:rFonts w:ascii="Arial" w:hAnsi="Arial" w:cs="Arial"/>
          <w:sz w:val="20"/>
          <w:szCs w:val="20"/>
        </w:rPr>
        <w:t xml:space="preserve"> a dále na pevn</w:t>
      </w:r>
      <w:r w:rsidR="00143FF2" w:rsidRPr="00E20EEB">
        <w:rPr>
          <w:rFonts w:ascii="Arial" w:hAnsi="Arial" w:cs="Arial"/>
          <w:sz w:val="20"/>
          <w:szCs w:val="20"/>
        </w:rPr>
        <w:t>ých</w:t>
      </w:r>
      <w:r w:rsidR="00B529B8" w:rsidRPr="00E20EEB">
        <w:rPr>
          <w:rFonts w:ascii="Arial" w:hAnsi="Arial" w:cs="Arial"/>
          <w:sz w:val="20"/>
          <w:szCs w:val="20"/>
        </w:rPr>
        <w:t xml:space="preserve"> sčítací</w:t>
      </w:r>
      <w:r w:rsidR="00143FF2" w:rsidRPr="00E20EEB">
        <w:rPr>
          <w:rFonts w:ascii="Arial" w:hAnsi="Arial" w:cs="Arial"/>
          <w:sz w:val="20"/>
          <w:szCs w:val="20"/>
        </w:rPr>
        <w:t>ch</w:t>
      </w:r>
      <w:r w:rsidR="00B529B8" w:rsidRPr="00E20EEB">
        <w:rPr>
          <w:rFonts w:ascii="Arial" w:hAnsi="Arial" w:cs="Arial"/>
          <w:sz w:val="20"/>
          <w:szCs w:val="20"/>
        </w:rPr>
        <w:t xml:space="preserve"> míst</w:t>
      </w:r>
      <w:r w:rsidR="00143FF2" w:rsidRPr="00E20EEB">
        <w:rPr>
          <w:rFonts w:ascii="Arial" w:hAnsi="Arial" w:cs="Arial"/>
          <w:sz w:val="20"/>
          <w:szCs w:val="20"/>
        </w:rPr>
        <w:t>ech</w:t>
      </w:r>
      <w:r w:rsidR="00B529B8" w:rsidRPr="00E20EEB">
        <w:rPr>
          <w:rFonts w:ascii="Arial" w:hAnsi="Arial" w:cs="Arial"/>
          <w:sz w:val="20"/>
          <w:szCs w:val="20"/>
        </w:rPr>
        <w:t xml:space="preserve"> </w:t>
      </w:r>
    </w:p>
    <w:p w14:paraId="76D7BE36" w14:textId="67950FFA" w:rsidR="00E871E9" w:rsidRPr="00E20EEB" w:rsidRDefault="00B529B8" w:rsidP="00E871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na autobusové </w:t>
      </w:r>
      <w:r w:rsidR="00B24C46" w:rsidRPr="00E20EEB">
        <w:rPr>
          <w:rFonts w:ascii="Arial" w:hAnsi="Arial" w:cs="Arial"/>
          <w:sz w:val="20"/>
          <w:szCs w:val="20"/>
        </w:rPr>
        <w:t>stanici (v době 5:00 – 19:00</w:t>
      </w:r>
      <w:r w:rsidR="004742CE" w:rsidRPr="00E20EEB">
        <w:rPr>
          <w:rFonts w:ascii="Arial" w:hAnsi="Arial" w:cs="Arial"/>
          <w:sz w:val="20"/>
          <w:szCs w:val="20"/>
        </w:rPr>
        <w:t xml:space="preserve"> hod.</w:t>
      </w:r>
      <w:r w:rsidR="00E871E9" w:rsidRPr="00E20EEB">
        <w:rPr>
          <w:rFonts w:ascii="Arial" w:hAnsi="Arial" w:cs="Arial"/>
          <w:sz w:val="20"/>
          <w:szCs w:val="20"/>
        </w:rPr>
        <w:t xml:space="preserve"> a 21:00</w:t>
      </w:r>
      <w:r w:rsidR="004742CE" w:rsidRPr="00E20EEB">
        <w:rPr>
          <w:rFonts w:ascii="Arial" w:hAnsi="Arial" w:cs="Arial"/>
          <w:sz w:val="20"/>
          <w:szCs w:val="20"/>
        </w:rPr>
        <w:t xml:space="preserve"> </w:t>
      </w:r>
      <w:r w:rsidR="00E871E9" w:rsidRPr="00E20EEB">
        <w:rPr>
          <w:rFonts w:ascii="Arial" w:hAnsi="Arial" w:cs="Arial"/>
          <w:sz w:val="20"/>
          <w:szCs w:val="20"/>
        </w:rPr>
        <w:t>-</w:t>
      </w:r>
      <w:r w:rsidR="004742CE" w:rsidRPr="00E20EEB">
        <w:rPr>
          <w:rFonts w:ascii="Arial" w:hAnsi="Arial" w:cs="Arial"/>
          <w:sz w:val="20"/>
          <w:szCs w:val="20"/>
        </w:rPr>
        <w:t xml:space="preserve"> </w:t>
      </w:r>
      <w:r w:rsidR="00E871E9" w:rsidRPr="00E20EEB">
        <w:rPr>
          <w:rFonts w:ascii="Arial" w:hAnsi="Arial" w:cs="Arial"/>
          <w:sz w:val="20"/>
          <w:szCs w:val="20"/>
        </w:rPr>
        <w:t>22:30 hod.</w:t>
      </w:r>
      <w:r w:rsidR="00B24C46" w:rsidRPr="00E20EEB">
        <w:rPr>
          <w:rFonts w:ascii="Arial" w:hAnsi="Arial" w:cs="Arial"/>
          <w:sz w:val="20"/>
          <w:szCs w:val="20"/>
        </w:rPr>
        <w:t>)</w:t>
      </w:r>
      <w:r w:rsidR="00E871E9" w:rsidRPr="00E20EEB">
        <w:rPr>
          <w:rFonts w:ascii="Arial" w:hAnsi="Arial" w:cs="Arial"/>
          <w:sz w:val="20"/>
          <w:szCs w:val="20"/>
        </w:rPr>
        <w:t>,</w:t>
      </w:r>
    </w:p>
    <w:p w14:paraId="395281F1" w14:textId="4317E8C6" w:rsidR="00E871E9" w:rsidRPr="00E20EEB" w:rsidRDefault="00E871E9" w:rsidP="00E871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Horní Staré Město, Zelená louka (v době 5:00 – 19:00 hod.)</w:t>
      </w:r>
    </w:p>
    <w:p w14:paraId="6BD9B3EB" w14:textId="13156488" w:rsidR="00E871E9" w:rsidRPr="00E20EEB" w:rsidRDefault="00E871E9" w:rsidP="00E871E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bCs/>
          <w:sz w:val="20"/>
          <w:szCs w:val="20"/>
        </w:rPr>
        <w:t>Poříčí, nám.</w:t>
      </w:r>
      <w:r w:rsidRPr="00E20EEB">
        <w:rPr>
          <w:rFonts w:ascii="Arial" w:hAnsi="Arial" w:cs="Arial"/>
          <w:sz w:val="20"/>
          <w:szCs w:val="20"/>
        </w:rPr>
        <w:t xml:space="preserve"> (v době 5:00 – 19:00 hod.)</w:t>
      </w:r>
      <w:r w:rsidR="004742CE" w:rsidRPr="00E20EEB">
        <w:rPr>
          <w:rFonts w:ascii="Arial" w:hAnsi="Arial" w:cs="Arial"/>
          <w:sz w:val="20"/>
          <w:szCs w:val="20"/>
        </w:rPr>
        <w:t>.</w:t>
      </w:r>
    </w:p>
    <w:p w14:paraId="703D71EA" w14:textId="39CE45A4" w:rsidR="00D1698D" w:rsidRPr="00E20EEB" w:rsidRDefault="00D1698D" w:rsidP="00E871E9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Potřebná</w:t>
      </w:r>
      <w:r w:rsidR="0048214C" w:rsidRPr="00E20EEB">
        <w:rPr>
          <w:rFonts w:ascii="Arial" w:hAnsi="Arial" w:cs="Arial"/>
          <w:sz w:val="20"/>
          <w:szCs w:val="20"/>
        </w:rPr>
        <w:t xml:space="preserve"> </w:t>
      </w:r>
      <w:r w:rsidRPr="00E20EEB">
        <w:rPr>
          <w:rFonts w:ascii="Arial" w:hAnsi="Arial" w:cs="Arial"/>
          <w:sz w:val="20"/>
          <w:szCs w:val="20"/>
        </w:rPr>
        <w:t>velikost vzorku bude stanovena na základě matematicko</w:t>
      </w:r>
      <w:r w:rsidR="00F84C21" w:rsidRPr="00E20EEB">
        <w:rPr>
          <w:rFonts w:ascii="Arial" w:hAnsi="Arial" w:cs="Arial"/>
          <w:sz w:val="20"/>
          <w:szCs w:val="20"/>
        </w:rPr>
        <w:t>-</w:t>
      </w:r>
      <w:r w:rsidRPr="00E20EEB">
        <w:rPr>
          <w:rFonts w:ascii="Arial" w:hAnsi="Arial" w:cs="Arial"/>
          <w:sz w:val="20"/>
          <w:szCs w:val="20"/>
        </w:rPr>
        <w:t>statistického rozboru (minimálně však 15%</w:t>
      </w:r>
      <w:r w:rsidR="00814408" w:rsidRPr="00E20EEB">
        <w:rPr>
          <w:rFonts w:ascii="Arial" w:hAnsi="Arial" w:cs="Arial"/>
          <w:sz w:val="20"/>
          <w:szCs w:val="20"/>
        </w:rPr>
        <w:t xml:space="preserve"> přepravovaných osob</w:t>
      </w:r>
      <w:r w:rsidRPr="00E20EEB">
        <w:rPr>
          <w:rFonts w:ascii="Arial" w:hAnsi="Arial" w:cs="Arial"/>
          <w:sz w:val="20"/>
          <w:szCs w:val="20"/>
        </w:rPr>
        <w:t xml:space="preserve">) tak, aby získaná databáze po přepočtu na počet přepravených osob (100% počty přepravených osob v celodenním období), byla signifikantní. </w:t>
      </w:r>
    </w:p>
    <w:p w14:paraId="5983ADC8" w14:textId="70682E10" w:rsidR="00D1698D" w:rsidRPr="00E20EEB" w:rsidRDefault="00D1698D" w:rsidP="00D1698D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Období anketního průzkumu: průměrný pracovní den</w:t>
      </w:r>
      <w:r w:rsidR="00814408" w:rsidRPr="00E20EEB">
        <w:rPr>
          <w:rFonts w:ascii="Arial" w:hAnsi="Arial" w:cs="Arial"/>
          <w:sz w:val="20"/>
          <w:szCs w:val="20"/>
        </w:rPr>
        <w:t xml:space="preserve"> </w:t>
      </w:r>
      <w:r w:rsidRPr="00E20EEB">
        <w:rPr>
          <w:rFonts w:ascii="Arial" w:hAnsi="Arial" w:cs="Arial"/>
          <w:sz w:val="20"/>
          <w:szCs w:val="20"/>
        </w:rPr>
        <w:t xml:space="preserve">v běžném provozu (reprezentativní vzorek rozložený do období 5:00 </w:t>
      </w:r>
      <w:r w:rsidR="004742CE" w:rsidRPr="00E20EEB">
        <w:rPr>
          <w:rFonts w:ascii="Arial" w:hAnsi="Arial" w:cs="Arial"/>
          <w:sz w:val="20"/>
          <w:szCs w:val="20"/>
        </w:rPr>
        <w:t>–</w:t>
      </w:r>
      <w:r w:rsidRPr="00E20EEB">
        <w:rPr>
          <w:rFonts w:ascii="Arial" w:hAnsi="Arial" w:cs="Arial"/>
          <w:sz w:val="20"/>
          <w:szCs w:val="20"/>
        </w:rPr>
        <w:t xml:space="preserve"> </w:t>
      </w:r>
      <w:r w:rsidR="004742CE" w:rsidRPr="00E20EEB">
        <w:rPr>
          <w:rFonts w:ascii="Arial" w:hAnsi="Arial" w:cs="Arial"/>
          <w:sz w:val="20"/>
          <w:szCs w:val="20"/>
        </w:rPr>
        <w:t xml:space="preserve">19:00 hod. a 21:00 - </w:t>
      </w:r>
      <w:r w:rsidR="00AA306C" w:rsidRPr="00E20EEB">
        <w:rPr>
          <w:rFonts w:ascii="Arial" w:hAnsi="Arial" w:cs="Arial"/>
          <w:sz w:val="20"/>
          <w:szCs w:val="20"/>
        </w:rPr>
        <w:t>22</w:t>
      </w:r>
      <w:r w:rsidRPr="00E20EEB">
        <w:rPr>
          <w:rFonts w:ascii="Arial" w:hAnsi="Arial" w:cs="Arial"/>
          <w:sz w:val="20"/>
          <w:szCs w:val="20"/>
        </w:rPr>
        <w:t>:</w:t>
      </w:r>
      <w:r w:rsidR="00AA306C" w:rsidRPr="00E20EEB">
        <w:rPr>
          <w:rFonts w:ascii="Arial" w:hAnsi="Arial" w:cs="Arial"/>
          <w:sz w:val="20"/>
          <w:szCs w:val="20"/>
        </w:rPr>
        <w:t>3</w:t>
      </w:r>
      <w:r w:rsidRPr="00E20EEB">
        <w:rPr>
          <w:rFonts w:ascii="Arial" w:hAnsi="Arial" w:cs="Arial"/>
          <w:sz w:val="20"/>
          <w:szCs w:val="20"/>
        </w:rPr>
        <w:t>0 hod</w:t>
      </w:r>
      <w:r w:rsidR="0048214C" w:rsidRPr="00E20EEB">
        <w:rPr>
          <w:rFonts w:ascii="Arial" w:hAnsi="Arial" w:cs="Arial"/>
          <w:sz w:val="20"/>
          <w:szCs w:val="20"/>
        </w:rPr>
        <w:t>.</w:t>
      </w:r>
      <w:r w:rsidRPr="00E20EEB">
        <w:rPr>
          <w:rFonts w:ascii="Arial" w:hAnsi="Arial" w:cs="Arial"/>
          <w:sz w:val="20"/>
          <w:szCs w:val="20"/>
        </w:rPr>
        <w:t xml:space="preserve">, případné opakování během více pracovních dnů do dosažení minimálního vzorku 15% skutečně přepravených osob). V rámci tohoto anketního průzkumu budou zjišťovány u každého respondenta základní charakteristiky jeho cesty, zejména: </w:t>
      </w:r>
    </w:p>
    <w:p w14:paraId="1EECA3CE" w14:textId="64100BFC" w:rsidR="0000626D" w:rsidRPr="00E20EEB" w:rsidRDefault="00D1698D" w:rsidP="00B96FAB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O</w:t>
      </w:r>
      <w:r w:rsidR="0000626D" w:rsidRPr="00E20EEB">
        <w:rPr>
          <w:rFonts w:ascii="Arial" w:hAnsi="Arial" w:cs="Arial"/>
          <w:sz w:val="20"/>
          <w:szCs w:val="20"/>
        </w:rPr>
        <w:t>dkud</w:t>
      </w:r>
      <w:r w:rsidRPr="00E20EEB">
        <w:rPr>
          <w:rFonts w:ascii="Arial" w:hAnsi="Arial" w:cs="Arial"/>
          <w:sz w:val="20"/>
          <w:szCs w:val="20"/>
        </w:rPr>
        <w:t xml:space="preserve"> (lokalizace místa, lokalizace zastávky) </w:t>
      </w:r>
    </w:p>
    <w:p w14:paraId="2D00813F" w14:textId="56A8ACB8" w:rsidR="0000626D" w:rsidRPr="00E20EEB" w:rsidRDefault="00D1698D" w:rsidP="00B96FAB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K</w:t>
      </w:r>
      <w:r w:rsidR="0000626D" w:rsidRPr="00E20EEB">
        <w:rPr>
          <w:rFonts w:ascii="Arial" w:hAnsi="Arial" w:cs="Arial"/>
          <w:sz w:val="20"/>
          <w:szCs w:val="20"/>
        </w:rPr>
        <w:t xml:space="preserve">am </w:t>
      </w:r>
      <w:r w:rsidRPr="00E20EEB">
        <w:rPr>
          <w:rFonts w:ascii="Arial" w:hAnsi="Arial" w:cs="Arial"/>
          <w:sz w:val="20"/>
          <w:szCs w:val="20"/>
        </w:rPr>
        <w:t>(lokalizace místa, lokalizace zastávky)</w:t>
      </w:r>
    </w:p>
    <w:p w14:paraId="6576AB20" w14:textId="169AA4BD" w:rsidR="00D1698D" w:rsidRPr="00E20EEB" w:rsidRDefault="0000626D" w:rsidP="00B96F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Plánovaný přestup během cesty (pokud ano, kolikrát</w:t>
      </w:r>
      <w:r w:rsidR="00F84C21" w:rsidRPr="00E20EEB">
        <w:rPr>
          <w:rFonts w:ascii="Arial" w:hAnsi="Arial" w:cs="Arial"/>
          <w:sz w:val="20"/>
          <w:szCs w:val="20"/>
        </w:rPr>
        <w:t>, lokalizace zastávek</w:t>
      </w:r>
      <w:r w:rsidRPr="00E20EEB">
        <w:rPr>
          <w:rFonts w:ascii="Arial" w:hAnsi="Arial" w:cs="Arial"/>
          <w:sz w:val="20"/>
          <w:szCs w:val="20"/>
        </w:rPr>
        <w:t>)</w:t>
      </w:r>
    </w:p>
    <w:p w14:paraId="6D8FF6F2" w14:textId="462969A6" w:rsidR="00D1698D" w:rsidRPr="00E20EEB" w:rsidRDefault="00D1698D" w:rsidP="00B96F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Účel cesty (ve zdroji i cíli cesty) </w:t>
      </w:r>
    </w:p>
    <w:p w14:paraId="256D225F" w14:textId="410E374A" w:rsidR="00D1698D" w:rsidRPr="00E20EEB" w:rsidRDefault="00D1698D" w:rsidP="00B96F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Pravidelnost </w:t>
      </w:r>
    </w:p>
    <w:p w14:paraId="47F14D0E" w14:textId="03052D64" w:rsidR="00D1698D" w:rsidRPr="00E20EEB" w:rsidRDefault="00D1698D" w:rsidP="00B96F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lastRenderedPageBreak/>
        <w:t xml:space="preserve">Souslednost využitých linek, případně jiného druhu dopravy (sledování přestupních vazeb) </w:t>
      </w:r>
    </w:p>
    <w:p w14:paraId="3B82A429" w14:textId="1B218552" w:rsidR="00D1698D" w:rsidRPr="00E20EEB" w:rsidRDefault="00D1698D" w:rsidP="00B96F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Použitý jízdní doklad </w:t>
      </w:r>
    </w:p>
    <w:p w14:paraId="4A19B719" w14:textId="3D5921BE" w:rsidR="00D1698D" w:rsidRPr="00E20EEB" w:rsidRDefault="00D1698D" w:rsidP="00B96F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Základní demografické údaje (pohlaví, věk, ekonomická aktivita)</w:t>
      </w:r>
      <w:r w:rsidR="003A7319" w:rsidRPr="00E20EEB">
        <w:rPr>
          <w:rFonts w:ascii="Arial" w:hAnsi="Arial" w:cs="Arial"/>
          <w:sz w:val="20"/>
          <w:szCs w:val="20"/>
        </w:rPr>
        <w:t>.</w:t>
      </w:r>
      <w:r w:rsidRPr="00E20EEB">
        <w:rPr>
          <w:rFonts w:ascii="Arial" w:hAnsi="Arial" w:cs="Arial"/>
          <w:sz w:val="20"/>
          <w:szCs w:val="20"/>
        </w:rPr>
        <w:t xml:space="preserve"> </w:t>
      </w:r>
    </w:p>
    <w:p w14:paraId="6DEA5E4D" w14:textId="77777777" w:rsidR="0000626D" w:rsidRPr="00E20EEB" w:rsidRDefault="0000626D" w:rsidP="00B96F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852576" w14:textId="1FF6F772" w:rsidR="002821CA" w:rsidRPr="00E20EEB" w:rsidRDefault="00D1698D" w:rsidP="00D1698D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Při dotazu bude (pro zlepšení kvality výstupů při následném modelování) u každého respondenta zjišťován i zdroj a cíl jeho cesty (nejen nástupní a výstupní zastávka MHD). Do průzkumu budou zahrnuty i významné přestupní uzly (železnice, </w:t>
      </w:r>
      <w:r w:rsidR="00357CD1" w:rsidRPr="00E20EEB">
        <w:rPr>
          <w:rFonts w:ascii="Arial" w:hAnsi="Arial" w:cs="Arial"/>
          <w:sz w:val="20"/>
          <w:szCs w:val="20"/>
        </w:rPr>
        <w:t xml:space="preserve">příměstská </w:t>
      </w:r>
      <w:r w:rsidRPr="00E20EEB">
        <w:rPr>
          <w:rFonts w:ascii="Arial" w:hAnsi="Arial" w:cs="Arial"/>
          <w:sz w:val="20"/>
          <w:szCs w:val="20"/>
        </w:rPr>
        <w:t xml:space="preserve">autobusová doprava). </w:t>
      </w:r>
    </w:p>
    <w:p w14:paraId="66ECF2E6" w14:textId="257F65C2" w:rsidR="00AF5041" w:rsidRPr="00E20EEB" w:rsidRDefault="00AF5041" w:rsidP="00D1698D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Dny, ve kterých bude prováděn průzkum, je třeba dopředu dojednat spol. OREDO</w:t>
      </w:r>
      <w:r w:rsidR="00152BFE" w:rsidRPr="00E20EEB">
        <w:rPr>
          <w:rFonts w:ascii="Arial" w:hAnsi="Arial" w:cs="Arial"/>
          <w:sz w:val="20"/>
          <w:szCs w:val="20"/>
        </w:rPr>
        <w:t>, s. r. o.</w:t>
      </w:r>
      <w:r w:rsidRPr="00E20EEB">
        <w:rPr>
          <w:rFonts w:ascii="Arial" w:hAnsi="Arial" w:cs="Arial"/>
          <w:sz w:val="20"/>
          <w:szCs w:val="20"/>
        </w:rPr>
        <w:t xml:space="preserve"> (resp. Královéhradeckého kraje)</w:t>
      </w:r>
    </w:p>
    <w:p w14:paraId="7603C90F" w14:textId="5128CC26" w:rsidR="002821CA" w:rsidRPr="00E20EEB" w:rsidRDefault="002821CA" w:rsidP="00D1698D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Zároveň budou zanalyzovány a ve výstupech průzkumu promítnuty data spol. OREDO</w:t>
      </w:r>
      <w:r w:rsidR="00152BFE" w:rsidRPr="00E20EEB">
        <w:rPr>
          <w:rFonts w:ascii="Arial" w:hAnsi="Arial" w:cs="Arial"/>
          <w:sz w:val="20"/>
          <w:szCs w:val="20"/>
        </w:rPr>
        <w:t>, s. r. o.,</w:t>
      </w:r>
      <w:r w:rsidRPr="00E20EEB">
        <w:rPr>
          <w:rFonts w:ascii="Arial" w:hAnsi="Arial" w:cs="Arial"/>
          <w:sz w:val="20"/>
          <w:szCs w:val="20"/>
        </w:rPr>
        <w:t xml:space="preserve"> (resp. Královéhradeckého kraje) o cestujících za stejný den (dny) z příměstských autobusů a vlaků. Tato data jsou důležitá pro posouzení celkového počtu osob pohybujících se po městě veřejnou dopravou. Zejména o víkendech, kdy je menší počet spojů MHD, jsou příměstské spoje zajímavou alternativou.</w:t>
      </w:r>
    </w:p>
    <w:p w14:paraId="48652032" w14:textId="607F99C4" w:rsidR="002821CA" w:rsidRPr="00E20EEB" w:rsidRDefault="00D1698D" w:rsidP="00D1698D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Výsledky průzkumů umožní zpracování výstupů, potřebných pro posouzení současného stavu z</w:t>
      </w:r>
      <w:r w:rsidR="004D22B5" w:rsidRPr="00E20EEB">
        <w:rPr>
          <w:rFonts w:ascii="Arial" w:hAnsi="Arial" w:cs="Arial"/>
          <w:sz w:val="20"/>
          <w:szCs w:val="20"/>
        </w:rPr>
        <w:t> </w:t>
      </w:r>
      <w:r w:rsidRPr="00E20EEB">
        <w:rPr>
          <w:rFonts w:ascii="Arial" w:hAnsi="Arial" w:cs="Arial"/>
          <w:sz w:val="20"/>
          <w:szCs w:val="20"/>
        </w:rPr>
        <w:t xml:space="preserve">hlediska poptávky v porovnání s nabízenými kapacitami při dodržení stanovených standardů kvality. </w:t>
      </w:r>
    </w:p>
    <w:p w14:paraId="047D6C9D" w14:textId="204102B3" w:rsidR="00D1698D" w:rsidRPr="00E20EEB" w:rsidRDefault="00D1698D" w:rsidP="00086B22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V rámci průzkumů bud</w:t>
      </w:r>
      <w:r w:rsidR="00086B22" w:rsidRPr="00E20EEB">
        <w:rPr>
          <w:rFonts w:ascii="Arial" w:hAnsi="Arial" w:cs="Arial"/>
          <w:sz w:val="20"/>
          <w:szCs w:val="20"/>
        </w:rPr>
        <w:t>ou</w:t>
      </w:r>
      <w:r w:rsidRPr="00E20EEB">
        <w:rPr>
          <w:rFonts w:ascii="Arial" w:hAnsi="Arial" w:cs="Arial"/>
          <w:sz w:val="20"/>
          <w:szCs w:val="20"/>
        </w:rPr>
        <w:t xml:space="preserve"> dále sledován</w:t>
      </w:r>
      <w:r w:rsidR="00086B22" w:rsidRPr="00E20EEB">
        <w:rPr>
          <w:rFonts w:ascii="Arial" w:hAnsi="Arial" w:cs="Arial"/>
          <w:sz w:val="20"/>
          <w:szCs w:val="20"/>
        </w:rPr>
        <w:t>y</w:t>
      </w:r>
      <w:r w:rsidRPr="00E20EEB">
        <w:rPr>
          <w:rFonts w:ascii="Arial" w:hAnsi="Arial" w:cs="Arial"/>
          <w:sz w:val="20"/>
          <w:szCs w:val="20"/>
        </w:rPr>
        <w:t xml:space="preserve"> a vyhodnocen</w:t>
      </w:r>
      <w:r w:rsidR="00086B22" w:rsidRPr="00E20EEB">
        <w:rPr>
          <w:rFonts w:ascii="Arial" w:hAnsi="Arial" w:cs="Arial"/>
          <w:sz w:val="20"/>
          <w:szCs w:val="20"/>
        </w:rPr>
        <w:t>y</w:t>
      </w:r>
      <w:r w:rsidRPr="00E20EEB">
        <w:rPr>
          <w:rFonts w:ascii="Arial" w:hAnsi="Arial" w:cs="Arial"/>
          <w:sz w:val="20"/>
          <w:szCs w:val="20"/>
        </w:rPr>
        <w:t xml:space="preserve"> údaje</w:t>
      </w:r>
      <w:r w:rsidR="00086B22" w:rsidRPr="00E20EEB">
        <w:rPr>
          <w:rFonts w:ascii="Arial" w:hAnsi="Arial" w:cs="Arial"/>
          <w:sz w:val="20"/>
          <w:szCs w:val="20"/>
        </w:rPr>
        <w:t xml:space="preserve"> k</w:t>
      </w:r>
      <w:r w:rsidRPr="00E20EEB">
        <w:rPr>
          <w:rFonts w:ascii="Arial" w:hAnsi="Arial" w:cs="Arial"/>
          <w:sz w:val="20"/>
          <w:szCs w:val="20"/>
        </w:rPr>
        <w:t xml:space="preserve"> dodržování jízdních řádů tak, aby mohly být vyloučeny anomálie v zatížení jednotlivých spojů, způsobené např. mimořádnými událostmi na dopravní síti města apod.</w:t>
      </w:r>
    </w:p>
    <w:p w14:paraId="596D00CB" w14:textId="4B054202" w:rsidR="00882076" w:rsidRPr="00E20EEB" w:rsidRDefault="00882076" w:rsidP="00D1698D">
      <w:pPr>
        <w:jc w:val="both"/>
        <w:rPr>
          <w:rFonts w:ascii="Arial" w:hAnsi="Arial" w:cs="Arial"/>
          <w:bCs/>
          <w:sz w:val="20"/>
          <w:szCs w:val="20"/>
        </w:rPr>
      </w:pPr>
      <w:r w:rsidRPr="00E20EEB">
        <w:rPr>
          <w:rFonts w:ascii="Arial" w:hAnsi="Arial" w:cs="Arial"/>
          <w:b/>
          <w:bCs/>
          <w:sz w:val="20"/>
          <w:szCs w:val="20"/>
        </w:rPr>
        <w:t xml:space="preserve">Průzkum požadavků organizací </w:t>
      </w:r>
      <w:r w:rsidR="00185193" w:rsidRPr="00E20EEB">
        <w:rPr>
          <w:rFonts w:ascii="Arial" w:hAnsi="Arial" w:cs="Arial"/>
          <w:bCs/>
          <w:sz w:val="20"/>
          <w:szCs w:val="20"/>
        </w:rPr>
        <w:t xml:space="preserve">bude realizován mezi významnými zaměstnavateli v Trutnově </w:t>
      </w:r>
      <w:r w:rsidRPr="00E20EEB">
        <w:rPr>
          <w:rFonts w:ascii="Arial" w:hAnsi="Arial" w:cs="Arial"/>
          <w:bCs/>
          <w:sz w:val="20"/>
          <w:szCs w:val="20"/>
        </w:rPr>
        <w:t xml:space="preserve">(zejména průmyslová zóna Krkonošská, </w:t>
      </w:r>
      <w:proofErr w:type="spellStart"/>
      <w:r w:rsidRPr="00E20EEB">
        <w:rPr>
          <w:rFonts w:ascii="Arial" w:hAnsi="Arial" w:cs="Arial"/>
          <w:bCs/>
          <w:sz w:val="20"/>
          <w:szCs w:val="20"/>
        </w:rPr>
        <w:t>Volanov</w:t>
      </w:r>
      <w:proofErr w:type="spellEnd"/>
      <w:r w:rsidRPr="00E20EEB">
        <w:rPr>
          <w:rFonts w:ascii="Arial" w:hAnsi="Arial" w:cs="Arial"/>
          <w:bCs/>
          <w:sz w:val="20"/>
          <w:szCs w:val="20"/>
        </w:rPr>
        <w:t>, část</w:t>
      </w:r>
      <w:r w:rsidR="004800D0" w:rsidRPr="00E20EEB">
        <w:rPr>
          <w:rFonts w:ascii="Arial" w:hAnsi="Arial" w:cs="Arial"/>
          <w:bCs/>
          <w:sz w:val="20"/>
          <w:szCs w:val="20"/>
        </w:rPr>
        <w:t xml:space="preserve"> města</w:t>
      </w:r>
      <w:r w:rsidRPr="00E20EEB">
        <w:rPr>
          <w:rFonts w:ascii="Arial" w:hAnsi="Arial" w:cs="Arial"/>
          <w:bCs/>
          <w:sz w:val="20"/>
          <w:szCs w:val="20"/>
        </w:rPr>
        <w:t xml:space="preserve"> Poříčí </w:t>
      </w:r>
      <w:r w:rsidR="009F1F58" w:rsidRPr="00E20EEB">
        <w:rPr>
          <w:rFonts w:ascii="Arial" w:hAnsi="Arial" w:cs="Arial"/>
          <w:bCs/>
          <w:sz w:val="20"/>
          <w:szCs w:val="20"/>
        </w:rPr>
        <w:t>-</w:t>
      </w:r>
      <w:r w:rsidRPr="00E20EEB">
        <w:rPr>
          <w:rFonts w:ascii="Arial" w:hAnsi="Arial" w:cs="Arial"/>
          <w:bCs/>
          <w:sz w:val="20"/>
          <w:szCs w:val="20"/>
        </w:rPr>
        <w:t xml:space="preserve"> ČEZ </w:t>
      </w:r>
      <w:r w:rsidR="009F1F58" w:rsidRPr="00E20EEB">
        <w:rPr>
          <w:rFonts w:ascii="Arial" w:hAnsi="Arial" w:cs="Arial"/>
          <w:bCs/>
          <w:sz w:val="20"/>
          <w:szCs w:val="20"/>
        </w:rPr>
        <w:t>-</w:t>
      </w:r>
      <w:r w:rsidRPr="00E20EEB">
        <w:rPr>
          <w:rFonts w:ascii="Arial" w:hAnsi="Arial" w:cs="Arial"/>
          <w:bCs/>
          <w:sz w:val="20"/>
          <w:szCs w:val="20"/>
        </w:rPr>
        <w:t xml:space="preserve"> EPO, </w:t>
      </w:r>
      <w:proofErr w:type="spellStart"/>
      <w:r w:rsidRPr="00E20EEB">
        <w:rPr>
          <w:rFonts w:ascii="Arial" w:hAnsi="Arial" w:cs="Arial"/>
          <w:bCs/>
          <w:sz w:val="20"/>
          <w:szCs w:val="20"/>
        </w:rPr>
        <w:t>Kasper</w:t>
      </w:r>
      <w:proofErr w:type="spellEnd"/>
      <w:r w:rsidRPr="00E20EE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20EEB">
        <w:rPr>
          <w:rFonts w:ascii="Arial" w:hAnsi="Arial" w:cs="Arial"/>
          <w:bCs/>
          <w:sz w:val="20"/>
          <w:szCs w:val="20"/>
        </w:rPr>
        <w:t>Porfix</w:t>
      </w:r>
      <w:proofErr w:type="spellEnd"/>
      <w:r w:rsidRPr="00E20EEB">
        <w:rPr>
          <w:rFonts w:ascii="Arial" w:hAnsi="Arial" w:cs="Arial"/>
          <w:bCs/>
          <w:sz w:val="20"/>
          <w:szCs w:val="20"/>
        </w:rPr>
        <w:t>, AQ)</w:t>
      </w:r>
      <w:r w:rsidR="000211E3" w:rsidRPr="00E20EEB">
        <w:rPr>
          <w:rFonts w:ascii="Arial" w:hAnsi="Arial" w:cs="Arial"/>
          <w:bCs/>
          <w:sz w:val="20"/>
          <w:szCs w:val="20"/>
        </w:rPr>
        <w:t xml:space="preserve">, dále </w:t>
      </w:r>
      <w:r w:rsidR="006C6429" w:rsidRPr="00E20EEB">
        <w:rPr>
          <w:rFonts w:ascii="Arial" w:hAnsi="Arial" w:cs="Arial"/>
          <w:bCs/>
          <w:sz w:val="20"/>
          <w:szCs w:val="20"/>
        </w:rPr>
        <w:t xml:space="preserve">u </w:t>
      </w:r>
      <w:r w:rsidR="00FA046A" w:rsidRPr="00E20EEB">
        <w:rPr>
          <w:rFonts w:ascii="Arial" w:hAnsi="Arial" w:cs="Arial"/>
          <w:bCs/>
          <w:sz w:val="20"/>
          <w:szCs w:val="20"/>
        </w:rPr>
        <w:t>škol</w:t>
      </w:r>
      <w:r w:rsidR="006C6429" w:rsidRPr="00E20EEB">
        <w:rPr>
          <w:rFonts w:ascii="Arial" w:hAnsi="Arial" w:cs="Arial"/>
          <w:bCs/>
          <w:sz w:val="20"/>
          <w:szCs w:val="20"/>
        </w:rPr>
        <w:t>, volnočasových a kulturních</w:t>
      </w:r>
      <w:r w:rsidR="00FA046A" w:rsidRPr="00E20EEB">
        <w:rPr>
          <w:rFonts w:ascii="Arial" w:hAnsi="Arial" w:cs="Arial"/>
          <w:bCs/>
          <w:sz w:val="20"/>
          <w:szCs w:val="20"/>
        </w:rPr>
        <w:t xml:space="preserve"> zařízení</w:t>
      </w:r>
      <w:r w:rsidR="006C6429" w:rsidRPr="00E20EEB">
        <w:rPr>
          <w:rFonts w:ascii="Arial" w:hAnsi="Arial" w:cs="Arial"/>
          <w:bCs/>
          <w:sz w:val="20"/>
          <w:szCs w:val="20"/>
        </w:rPr>
        <w:t>ch</w:t>
      </w:r>
      <w:r w:rsidR="00FA046A" w:rsidRPr="00E20EEB">
        <w:rPr>
          <w:rFonts w:ascii="Arial" w:hAnsi="Arial" w:cs="Arial"/>
          <w:bCs/>
          <w:sz w:val="20"/>
          <w:szCs w:val="20"/>
        </w:rPr>
        <w:t xml:space="preserve"> a Oblastní nemocnicí</w:t>
      </w:r>
      <w:r w:rsidR="00357CD1" w:rsidRPr="00E20EEB">
        <w:rPr>
          <w:rFonts w:ascii="Arial" w:hAnsi="Arial" w:cs="Arial"/>
          <w:bCs/>
          <w:sz w:val="20"/>
          <w:szCs w:val="20"/>
        </w:rPr>
        <w:t xml:space="preserve"> Trutnov</w:t>
      </w:r>
      <w:r w:rsidR="00FA046A" w:rsidRPr="00E20EEB">
        <w:rPr>
          <w:rFonts w:ascii="Arial" w:hAnsi="Arial" w:cs="Arial"/>
          <w:bCs/>
          <w:sz w:val="20"/>
          <w:szCs w:val="20"/>
        </w:rPr>
        <w:t xml:space="preserve">. </w:t>
      </w:r>
      <w:r w:rsidR="00185193" w:rsidRPr="00E20EEB">
        <w:rPr>
          <w:rFonts w:ascii="Arial" w:hAnsi="Arial" w:cs="Arial"/>
          <w:bCs/>
          <w:sz w:val="20"/>
          <w:szCs w:val="20"/>
        </w:rPr>
        <w:t xml:space="preserve">V rámci průzkumu budou zjišťovány potřeby </w:t>
      </w:r>
      <w:r w:rsidR="00FA046A" w:rsidRPr="00E20EEB">
        <w:rPr>
          <w:rFonts w:ascii="Arial" w:hAnsi="Arial" w:cs="Arial"/>
          <w:bCs/>
          <w:sz w:val="20"/>
          <w:szCs w:val="20"/>
        </w:rPr>
        <w:t>těchto subjektů</w:t>
      </w:r>
      <w:r w:rsidR="00185193" w:rsidRPr="00E20EEB">
        <w:rPr>
          <w:rFonts w:ascii="Arial" w:hAnsi="Arial" w:cs="Arial"/>
          <w:bCs/>
          <w:sz w:val="20"/>
          <w:szCs w:val="20"/>
        </w:rPr>
        <w:t xml:space="preserve"> k provozu MHD.</w:t>
      </w:r>
    </w:p>
    <w:p w14:paraId="73ED96F7" w14:textId="77777777" w:rsidR="00AC2069" w:rsidRPr="00E20EEB" w:rsidRDefault="00AC2069" w:rsidP="00D1698D">
      <w:pPr>
        <w:jc w:val="both"/>
        <w:rPr>
          <w:rFonts w:ascii="Arial" w:hAnsi="Arial" w:cs="Arial"/>
          <w:sz w:val="20"/>
          <w:szCs w:val="20"/>
        </w:rPr>
      </w:pPr>
    </w:p>
    <w:p w14:paraId="3065A372" w14:textId="701CD266" w:rsidR="00F964A5" w:rsidRPr="00E20EEB" w:rsidRDefault="00F964A5" w:rsidP="00D1698D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20EEB">
        <w:rPr>
          <w:rFonts w:ascii="Arial" w:hAnsi="Arial" w:cs="Arial"/>
          <w:b/>
          <w:bCs/>
          <w:sz w:val="20"/>
          <w:szCs w:val="20"/>
        </w:rPr>
        <w:t xml:space="preserve">Komplexní analýza výsledků průzkumů </w:t>
      </w:r>
    </w:p>
    <w:p w14:paraId="0A809537" w14:textId="23C22284" w:rsidR="00F964A5" w:rsidRPr="00E20EEB" w:rsidRDefault="00F964A5" w:rsidP="00F964A5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Výsledky sčítání cestujících na linkách MHD, směrových dopravních průzkumů a průzkumů přestupních vazeb budou digitalizovány pomoci software (aplikace), který zároveň provede kontrolu nasčítaných údajů a případnou eliminaci chyb. Z těchto dat bude následně vytvořena kompletní databáze, která umožní zpracování provozní analýzy, do které patří např. porovnání přepravní poptávky s přepravní nabídkou, zastávkové obraty linky a průběh zatížení v průběhu trasy linky. Posouzení základní dopravní obsluhy provozu MHD z pohledu zadavatelem odsouhlasených standardů kvality (v případě že nebudou zadavatelem standardy kvality stanoveny, budou použity standardy dle Sdružení dopravních podniků České republiky), a to pro ranní období, špičky, sedla, večerní období jak v centrální části města, tak v okrajových částech obsluhovaných MHD. </w:t>
      </w:r>
    </w:p>
    <w:p w14:paraId="6AB5E368" w14:textId="69B2E8FC" w:rsidR="00F964A5" w:rsidRPr="00E20EEB" w:rsidRDefault="00F964A5" w:rsidP="00F964A5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Součástí zakázky bude licence k  software (aplikaci), jejímž prostřednictvím budou předána digitální data. </w:t>
      </w:r>
    </w:p>
    <w:p w14:paraId="0378DED5" w14:textId="0FA0ECE2" w:rsidR="00357CD1" w:rsidRPr="00E20EEB" w:rsidRDefault="00357CD1" w:rsidP="00F964A5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Pracovní analýza výsledků průzkumů bude </w:t>
      </w:r>
      <w:r w:rsidR="004800D0" w:rsidRPr="00E20EEB">
        <w:rPr>
          <w:rFonts w:ascii="Arial" w:hAnsi="Arial" w:cs="Arial"/>
          <w:sz w:val="20"/>
          <w:szCs w:val="20"/>
        </w:rPr>
        <w:t xml:space="preserve">zadavateli </w:t>
      </w:r>
      <w:r w:rsidRPr="00E20EEB">
        <w:rPr>
          <w:rFonts w:ascii="Arial" w:hAnsi="Arial" w:cs="Arial"/>
          <w:sz w:val="20"/>
          <w:szCs w:val="20"/>
        </w:rPr>
        <w:t>poskytnuta do dvou měsíců po provedení průzkumu.</w:t>
      </w:r>
    </w:p>
    <w:p w14:paraId="64A9CD5B" w14:textId="77777777" w:rsidR="00F964A5" w:rsidRPr="00E20EEB" w:rsidRDefault="00F964A5" w:rsidP="00F964A5">
      <w:pPr>
        <w:jc w:val="both"/>
        <w:rPr>
          <w:rFonts w:ascii="Arial" w:hAnsi="Arial" w:cs="Arial"/>
          <w:sz w:val="20"/>
          <w:szCs w:val="20"/>
        </w:rPr>
      </w:pPr>
    </w:p>
    <w:p w14:paraId="59C77030" w14:textId="0E552F5F" w:rsidR="00F964A5" w:rsidRPr="00E20EEB" w:rsidRDefault="00F964A5" w:rsidP="00D1698D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20EEB">
        <w:rPr>
          <w:rFonts w:ascii="Arial" w:hAnsi="Arial" w:cs="Arial"/>
          <w:b/>
          <w:bCs/>
          <w:sz w:val="20"/>
          <w:szCs w:val="20"/>
        </w:rPr>
        <w:t>Návrh optimalizace linkového vedení MHD Trutnov, návrh intervalu dopravy</w:t>
      </w:r>
    </w:p>
    <w:p w14:paraId="694EC294" w14:textId="47A0F2D3" w:rsidR="00856F8E" w:rsidRPr="00E20EEB" w:rsidRDefault="00157CE5" w:rsidP="00F964A5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Na základě analýzy bude zpracován návrh, jakým způsobem dopravu co nejlépe optimalizovat za účelem přizpůsobení linkového vedení a intervalu dopravy přepravní poptávce cestujících</w:t>
      </w:r>
      <w:r w:rsidR="00351E2B" w:rsidRPr="00E20EEB">
        <w:rPr>
          <w:rFonts w:ascii="Arial" w:hAnsi="Arial" w:cs="Arial"/>
          <w:sz w:val="20"/>
          <w:szCs w:val="20"/>
        </w:rPr>
        <w:t>. V návrhu bude doprava opt</w:t>
      </w:r>
      <w:r w:rsidR="0035328A" w:rsidRPr="00E20EEB">
        <w:rPr>
          <w:rFonts w:ascii="Arial" w:hAnsi="Arial" w:cs="Arial"/>
          <w:sz w:val="20"/>
          <w:szCs w:val="20"/>
        </w:rPr>
        <w:t>imalizována</w:t>
      </w:r>
      <w:r w:rsidR="00351E2B" w:rsidRPr="00E20EEB">
        <w:rPr>
          <w:rFonts w:ascii="Arial" w:hAnsi="Arial" w:cs="Arial"/>
          <w:sz w:val="20"/>
          <w:szCs w:val="20"/>
        </w:rPr>
        <w:t xml:space="preserve"> i pro období školních prázdnin a letního období. Návrh</w:t>
      </w:r>
      <w:r w:rsidRPr="00E20EEB">
        <w:rPr>
          <w:rFonts w:ascii="Arial" w:hAnsi="Arial" w:cs="Arial"/>
          <w:sz w:val="20"/>
          <w:szCs w:val="20"/>
        </w:rPr>
        <w:t xml:space="preserve"> bude respektovat zachování standardů kvality rozsahu a organizace dopravní obsluhy veřejnou dopravou osob. Návrh zahrnuje i tvorbu časových poloh spojů (jízdních řádů), který může být aplikován ve spolupráci s dopravcem do jeho software.</w:t>
      </w:r>
    </w:p>
    <w:p w14:paraId="150ADCD1" w14:textId="2BAC4BB5" w:rsidR="00157CE5" w:rsidRPr="00E20EEB" w:rsidRDefault="00157CE5">
      <w:pPr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V rámci </w:t>
      </w:r>
      <w:r w:rsidR="004800D0" w:rsidRPr="00E20EEB">
        <w:rPr>
          <w:rFonts w:ascii="Arial" w:hAnsi="Arial" w:cs="Arial"/>
          <w:sz w:val="20"/>
          <w:szCs w:val="20"/>
        </w:rPr>
        <w:t xml:space="preserve">návrhu optimalizace </w:t>
      </w:r>
      <w:r w:rsidRPr="00E20EEB">
        <w:rPr>
          <w:rFonts w:ascii="Arial" w:hAnsi="Arial" w:cs="Arial"/>
          <w:sz w:val="20"/>
          <w:szCs w:val="20"/>
        </w:rPr>
        <w:t>bude věnována pozornost:</w:t>
      </w:r>
    </w:p>
    <w:p w14:paraId="355F4D7B" w14:textId="7D987B69" w:rsidR="00156039" w:rsidRPr="00E20EEB" w:rsidRDefault="00157CE5" w:rsidP="00920D6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lastRenderedPageBreak/>
        <w:t>možnost využití integrace MHD a regionální dopravy, tj. využití regionálních spojů jako alternativního přepravního prostředku</w:t>
      </w:r>
      <w:r w:rsidR="00311EE2" w:rsidRPr="00E20EEB">
        <w:rPr>
          <w:rFonts w:ascii="Arial" w:hAnsi="Arial" w:cs="Arial"/>
          <w:sz w:val="20"/>
          <w:szCs w:val="20"/>
        </w:rPr>
        <w:t xml:space="preserve"> (měsíční a čtvrtletní časové jízdenky MHD jsou uznávány na příměstských autobusových a vlakových spojích)</w:t>
      </w:r>
      <w:r w:rsidR="00537A37" w:rsidRPr="00E20EEB">
        <w:rPr>
          <w:rFonts w:ascii="Arial" w:hAnsi="Arial" w:cs="Arial"/>
          <w:sz w:val="20"/>
          <w:szCs w:val="20"/>
        </w:rPr>
        <w:t>,</w:t>
      </w:r>
    </w:p>
    <w:p w14:paraId="12308933" w14:textId="2FB54940" w:rsidR="00CB3B48" w:rsidRPr="00E20EEB" w:rsidRDefault="00CB3B48" w:rsidP="00920D6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z hlediska ekonomického posoudit výhodnost integrace MHD do příměstské regionální dopravy IREDO (stávající dvě tarifní zóny a navrhnout optimální výši tarifu - v rámci integrace s krajskou dopravou </w:t>
      </w:r>
      <w:r w:rsidR="009738F8" w:rsidRPr="00E20EEB">
        <w:rPr>
          <w:rFonts w:ascii="Arial" w:hAnsi="Arial" w:cs="Arial"/>
          <w:sz w:val="20"/>
          <w:szCs w:val="20"/>
        </w:rPr>
        <w:t xml:space="preserve">např. </w:t>
      </w:r>
      <w:r w:rsidRPr="00E20EEB">
        <w:rPr>
          <w:rFonts w:ascii="Arial" w:hAnsi="Arial" w:cs="Arial"/>
          <w:sz w:val="20"/>
          <w:szCs w:val="20"/>
        </w:rPr>
        <w:t>jeden tarif napříč celým městem)</w:t>
      </w:r>
      <w:r w:rsidR="00537A37" w:rsidRPr="00E20EEB">
        <w:rPr>
          <w:rFonts w:ascii="Arial" w:hAnsi="Arial" w:cs="Arial"/>
          <w:sz w:val="20"/>
          <w:szCs w:val="20"/>
        </w:rPr>
        <w:t>,</w:t>
      </w:r>
      <w:r w:rsidR="00470AD9" w:rsidRPr="00E20EEB">
        <w:rPr>
          <w:rFonts w:ascii="Arial" w:hAnsi="Arial" w:cs="Arial"/>
          <w:sz w:val="20"/>
          <w:szCs w:val="20"/>
        </w:rPr>
        <w:t xml:space="preserve"> Zvážit vhodnost zavedení časových přestupních jízdenek.</w:t>
      </w:r>
    </w:p>
    <w:p w14:paraId="51029113" w14:textId="58C7F94F" w:rsidR="00156039" w:rsidRPr="00E20EEB" w:rsidRDefault="009738F8" w:rsidP="00920D6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u </w:t>
      </w:r>
      <w:r w:rsidR="00156039" w:rsidRPr="00E20EEB">
        <w:rPr>
          <w:rFonts w:ascii="Arial" w:hAnsi="Arial" w:cs="Arial"/>
          <w:sz w:val="20"/>
          <w:szCs w:val="20"/>
        </w:rPr>
        <w:t xml:space="preserve">linky č. 5 do Voletin a </w:t>
      </w:r>
      <w:proofErr w:type="spellStart"/>
      <w:r w:rsidR="00156039" w:rsidRPr="00E20EEB">
        <w:rPr>
          <w:rFonts w:ascii="Arial" w:hAnsi="Arial" w:cs="Arial"/>
          <w:sz w:val="20"/>
          <w:szCs w:val="20"/>
        </w:rPr>
        <w:t>Libče</w:t>
      </w:r>
      <w:proofErr w:type="spellEnd"/>
      <w:r w:rsidR="00156039" w:rsidRPr="00E20EEB">
        <w:rPr>
          <w:rFonts w:ascii="Arial" w:hAnsi="Arial" w:cs="Arial"/>
          <w:sz w:val="20"/>
          <w:szCs w:val="20"/>
        </w:rPr>
        <w:t>, zvážit možné nahrazení linkou IREDO se zřízením zastávky Voletiny</w:t>
      </w:r>
      <w:r w:rsidR="00537A37" w:rsidRPr="00E20EEB">
        <w:rPr>
          <w:rFonts w:ascii="Arial" w:hAnsi="Arial" w:cs="Arial"/>
          <w:sz w:val="20"/>
          <w:szCs w:val="20"/>
        </w:rPr>
        <w:t>,</w:t>
      </w:r>
    </w:p>
    <w:p w14:paraId="7DD96042" w14:textId="3F80893B" w:rsidR="00D62048" w:rsidRPr="00E20EEB" w:rsidRDefault="00157CE5" w:rsidP="00D6204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optimalizace přepravního výkonu ve směru Trutnov – Poříčí (souběh časových poloh linek č. 1 a 4)</w:t>
      </w:r>
      <w:r w:rsidR="00D62048" w:rsidRPr="00E20EEB">
        <w:rPr>
          <w:rFonts w:ascii="Arial" w:hAnsi="Arial" w:cs="Arial"/>
          <w:sz w:val="20"/>
          <w:szCs w:val="20"/>
        </w:rPr>
        <w:t xml:space="preserve">, </w:t>
      </w:r>
      <w:r w:rsidR="00BE125F" w:rsidRPr="00E20EEB">
        <w:rPr>
          <w:rFonts w:ascii="Arial" w:hAnsi="Arial" w:cs="Arial"/>
          <w:sz w:val="20"/>
          <w:szCs w:val="20"/>
        </w:rPr>
        <w:t>Zavedení</w:t>
      </w:r>
      <w:r w:rsidR="00D62048" w:rsidRPr="00E20EEB">
        <w:rPr>
          <w:rFonts w:ascii="Arial" w:hAnsi="Arial" w:cs="Arial"/>
          <w:sz w:val="20"/>
          <w:szCs w:val="20"/>
        </w:rPr>
        <w:t xml:space="preserve"> případného nového přestupního bodu na zastávce např. Trutnov, Lidl (prodloužení linky č. 6 a možnost přestupku z linky č. 4 od Trutnov, Poříčí – zkrácení jízdní doby pro cestující z Poříčí do Horního Starého Města)</w:t>
      </w:r>
      <w:r w:rsidR="00537A37" w:rsidRPr="00E20EEB">
        <w:rPr>
          <w:rFonts w:ascii="Arial" w:hAnsi="Arial" w:cs="Arial"/>
          <w:sz w:val="20"/>
          <w:szCs w:val="20"/>
        </w:rPr>
        <w:t>,</w:t>
      </w:r>
    </w:p>
    <w:p w14:paraId="2B269C02" w14:textId="63F60657" w:rsidR="00157CE5" w:rsidRPr="00E20EEB" w:rsidRDefault="00157CE5" w:rsidP="003615E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vedení linky č. 1 v úseku Trutnov, aut. Stanice – Trutnov, Poříčí pouze v době přepravní špičky a</w:t>
      </w:r>
      <w:r w:rsidR="00537A37" w:rsidRPr="00E20EEB">
        <w:rPr>
          <w:rFonts w:ascii="Arial" w:hAnsi="Arial" w:cs="Arial"/>
          <w:sz w:val="20"/>
          <w:szCs w:val="20"/>
        </w:rPr>
        <w:t> </w:t>
      </w:r>
      <w:r w:rsidRPr="00E20EEB">
        <w:rPr>
          <w:rFonts w:ascii="Arial" w:hAnsi="Arial" w:cs="Arial"/>
          <w:sz w:val="20"/>
          <w:szCs w:val="20"/>
        </w:rPr>
        <w:t>stanovení přepravní špičky</w:t>
      </w:r>
      <w:r w:rsidR="00537A37" w:rsidRPr="00E20EEB">
        <w:rPr>
          <w:rFonts w:ascii="Arial" w:hAnsi="Arial" w:cs="Arial"/>
          <w:sz w:val="20"/>
          <w:szCs w:val="20"/>
        </w:rPr>
        <w:t>,</w:t>
      </w:r>
      <w:r w:rsidR="00D14D31" w:rsidRPr="00E20EEB">
        <w:rPr>
          <w:rFonts w:ascii="Arial" w:hAnsi="Arial" w:cs="Arial"/>
          <w:sz w:val="20"/>
          <w:szCs w:val="20"/>
        </w:rPr>
        <w:t xml:space="preserve"> Zvážit ukončení </w:t>
      </w:r>
      <w:r w:rsidR="00B949F3" w:rsidRPr="00E20EEB">
        <w:rPr>
          <w:rFonts w:ascii="Arial" w:hAnsi="Arial" w:cs="Arial"/>
          <w:sz w:val="20"/>
          <w:szCs w:val="20"/>
        </w:rPr>
        <w:t xml:space="preserve">některých spojů </w:t>
      </w:r>
      <w:r w:rsidR="00D14D31" w:rsidRPr="00E20EEB">
        <w:rPr>
          <w:rFonts w:ascii="Arial" w:hAnsi="Arial" w:cs="Arial"/>
          <w:sz w:val="20"/>
          <w:szCs w:val="20"/>
        </w:rPr>
        <w:t>linky č. 1</w:t>
      </w:r>
      <w:r w:rsidR="006869A5" w:rsidRPr="00E20EEB">
        <w:rPr>
          <w:rFonts w:ascii="Arial" w:hAnsi="Arial" w:cs="Arial"/>
          <w:sz w:val="20"/>
          <w:szCs w:val="20"/>
        </w:rPr>
        <w:t xml:space="preserve"> např.</w:t>
      </w:r>
      <w:r w:rsidR="00D14D31" w:rsidRPr="00E20EEB">
        <w:rPr>
          <w:rFonts w:ascii="Arial" w:hAnsi="Arial" w:cs="Arial"/>
          <w:sz w:val="20"/>
          <w:szCs w:val="20"/>
        </w:rPr>
        <w:t xml:space="preserve"> na stanici Trutnov, Lidl v době mimo přepravní špičky</w:t>
      </w:r>
      <w:r w:rsidR="006869A5" w:rsidRPr="00E20EEB">
        <w:rPr>
          <w:rFonts w:ascii="Arial" w:hAnsi="Arial" w:cs="Arial"/>
          <w:sz w:val="20"/>
          <w:szCs w:val="20"/>
        </w:rPr>
        <w:t xml:space="preserve"> (popř. navrhnout místo ukončení této linky)</w:t>
      </w:r>
      <w:r w:rsidR="00D14D31" w:rsidRPr="00E20EEB">
        <w:rPr>
          <w:rFonts w:ascii="Arial" w:hAnsi="Arial" w:cs="Arial"/>
          <w:sz w:val="20"/>
          <w:szCs w:val="20"/>
        </w:rPr>
        <w:t xml:space="preserve">. </w:t>
      </w:r>
    </w:p>
    <w:p w14:paraId="6047D3F3" w14:textId="40BF7FFE" w:rsidR="001863D8" w:rsidRPr="00E20EEB" w:rsidRDefault="001863D8" w:rsidP="003615E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posoudit rentabilitu vedení linky č. 1 do stanice Trutnov, Poříčí, </w:t>
      </w:r>
      <w:proofErr w:type="spellStart"/>
      <w:r w:rsidRPr="00E20EEB">
        <w:rPr>
          <w:rFonts w:ascii="Arial" w:hAnsi="Arial" w:cs="Arial"/>
          <w:sz w:val="20"/>
          <w:szCs w:val="20"/>
        </w:rPr>
        <w:t>Porfix</w:t>
      </w:r>
      <w:proofErr w:type="spellEnd"/>
      <w:r w:rsidR="00537A37" w:rsidRPr="00E20EEB">
        <w:rPr>
          <w:rFonts w:ascii="Arial" w:hAnsi="Arial" w:cs="Arial"/>
          <w:sz w:val="20"/>
          <w:szCs w:val="20"/>
        </w:rPr>
        <w:t>,</w:t>
      </w:r>
    </w:p>
    <w:p w14:paraId="28A3176F" w14:textId="3B146754" w:rsidR="00157CE5" w:rsidRPr="00E20EEB" w:rsidRDefault="00157CE5" w:rsidP="003615E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oproti stávajícímu stavu bude konečná zastávky </w:t>
      </w:r>
      <w:proofErr w:type="gramStart"/>
      <w:r w:rsidRPr="00E20EEB">
        <w:rPr>
          <w:rFonts w:ascii="Arial" w:hAnsi="Arial" w:cs="Arial"/>
          <w:sz w:val="20"/>
          <w:szCs w:val="20"/>
        </w:rPr>
        <w:t>lin</w:t>
      </w:r>
      <w:r w:rsidR="00EB7E77" w:rsidRPr="00E20EEB">
        <w:rPr>
          <w:rFonts w:ascii="Arial" w:hAnsi="Arial" w:cs="Arial"/>
          <w:sz w:val="20"/>
          <w:szCs w:val="20"/>
        </w:rPr>
        <w:t>ek  1</w:t>
      </w:r>
      <w:proofErr w:type="gramEnd"/>
      <w:r w:rsidR="00EB7E77" w:rsidRPr="00E20EEB">
        <w:rPr>
          <w:rFonts w:ascii="Arial" w:hAnsi="Arial" w:cs="Arial"/>
          <w:sz w:val="20"/>
          <w:szCs w:val="20"/>
        </w:rPr>
        <w:t xml:space="preserve"> </w:t>
      </w:r>
      <w:r w:rsidRPr="00E20EEB">
        <w:rPr>
          <w:rFonts w:ascii="Arial" w:hAnsi="Arial" w:cs="Arial"/>
          <w:sz w:val="20"/>
          <w:szCs w:val="20"/>
        </w:rPr>
        <w:t>MHD přesunuta ze zastávky Trutnov, Poříčí, nám., tak, že tras</w:t>
      </w:r>
      <w:r w:rsidR="00ED30FC" w:rsidRPr="00E20EEB">
        <w:rPr>
          <w:rFonts w:ascii="Arial" w:hAnsi="Arial" w:cs="Arial"/>
          <w:sz w:val="20"/>
          <w:szCs w:val="20"/>
        </w:rPr>
        <w:t>a</w:t>
      </w:r>
      <w:r w:rsidRPr="00E20EEB">
        <w:rPr>
          <w:rFonts w:ascii="Arial" w:hAnsi="Arial" w:cs="Arial"/>
          <w:sz w:val="20"/>
          <w:szCs w:val="20"/>
        </w:rPr>
        <w:t xml:space="preserve"> bude pokračovat po ulici Náchodská přes autobusovou zastávku Trutnov, Poříčí, škola a dále nově vybudovanou ulicí Na Vlečce, kde odbočí do ulice </w:t>
      </w:r>
      <w:proofErr w:type="spellStart"/>
      <w:r w:rsidRPr="00E20EEB">
        <w:rPr>
          <w:rFonts w:ascii="Arial" w:hAnsi="Arial" w:cs="Arial"/>
          <w:sz w:val="20"/>
          <w:szCs w:val="20"/>
        </w:rPr>
        <w:t>Voletinská</w:t>
      </w:r>
      <w:proofErr w:type="spellEnd"/>
      <w:r w:rsidRPr="00E20EEB">
        <w:rPr>
          <w:rFonts w:ascii="Arial" w:hAnsi="Arial" w:cs="Arial"/>
          <w:sz w:val="20"/>
          <w:szCs w:val="20"/>
        </w:rPr>
        <w:t xml:space="preserve"> a zde bude přemístěna autobusová zastávk</w:t>
      </w:r>
      <w:r w:rsidR="00ED30FC" w:rsidRPr="00E20EEB">
        <w:rPr>
          <w:rFonts w:ascii="Arial" w:hAnsi="Arial" w:cs="Arial"/>
          <w:sz w:val="20"/>
          <w:szCs w:val="20"/>
        </w:rPr>
        <w:t>a</w:t>
      </w:r>
      <w:r w:rsidRPr="00E20EEB">
        <w:rPr>
          <w:rFonts w:ascii="Arial" w:hAnsi="Arial" w:cs="Arial"/>
          <w:sz w:val="20"/>
          <w:szCs w:val="20"/>
        </w:rPr>
        <w:t xml:space="preserve"> Trutnov, Poříčí, žel. </w:t>
      </w:r>
      <w:r w:rsidR="00B949F3" w:rsidRPr="00E20EEB">
        <w:rPr>
          <w:rFonts w:ascii="Arial" w:hAnsi="Arial" w:cs="Arial"/>
          <w:sz w:val="20"/>
          <w:szCs w:val="20"/>
        </w:rPr>
        <w:t>s</w:t>
      </w:r>
      <w:r w:rsidRPr="00E20EEB">
        <w:rPr>
          <w:rFonts w:ascii="Arial" w:hAnsi="Arial" w:cs="Arial"/>
          <w:sz w:val="20"/>
          <w:szCs w:val="20"/>
        </w:rPr>
        <w:t>tanice (nová konečná stanice). Odtud bude spoj vyjíždět ulicí Sportovní do ulice Na Vlečce, následně odbočí do ulice Náchodská a obslouží zastávku Trutnov, Poříčí, škola</w:t>
      </w:r>
      <w:r w:rsidR="00537A37" w:rsidRPr="00E20EEB">
        <w:rPr>
          <w:rFonts w:ascii="Arial" w:hAnsi="Arial" w:cs="Arial"/>
          <w:sz w:val="20"/>
          <w:szCs w:val="20"/>
        </w:rPr>
        <w:t>,</w:t>
      </w:r>
    </w:p>
    <w:p w14:paraId="1008E5AB" w14:textId="77777777" w:rsidR="00ED30FC" w:rsidRPr="00E20EEB" w:rsidRDefault="00ED30FC" w:rsidP="00ED30F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oproti stávajícímu stavu bude konečná většiny linek MHD přesunuta ze zastávky Trutnov, Hor. St. Město, hřiště na autobusovou zastávku Trutnov, Hor. St. Město, kostel,</w:t>
      </w:r>
    </w:p>
    <w:p w14:paraId="1144F924" w14:textId="727441A1" w:rsidR="00F964A5" w:rsidRPr="00E20EEB" w:rsidRDefault="00F964A5" w:rsidP="003615E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návrh skladby nového vozového parku pro připravovanou zakázku z pohledu přepravní kapacity (vozidla do 10 m, vozidla </w:t>
      </w:r>
      <w:r w:rsidR="00233EEB" w:rsidRPr="00E20EEB">
        <w:rPr>
          <w:rFonts w:ascii="Arial" w:hAnsi="Arial" w:cs="Arial"/>
          <w:sz w:val="20"/>
          <w:szCs w:val="20"/>
        </w:rPr>
        <w:t>nad 10</w:t>
      </w:r>
      <w:r w:rsidRPr="00E20EEB">
        <w:rPr>
          <w:rFonts w:ascii="Arial" w:hAnsi="Arial" w:cs="Arial"/>
          <w:sz w:val="20"/>
          <w:szCs w:val="20"/>
        </w:rPr>
        <w:t xml:space="preserve"> m</w:t>
      </w:r>
      <w:r w:rsidR="001863D8" w:rsidRPr="00E20EEB">
        <w:rPr>
          <w:rFonts w:ascii="Arial" w:hAnsi="Arial" w:cs="Arial"/>
          <w:sz w:val="20"/>
          <w:szCs w:val="20"/>
        </w:rPr>
        <w:t xml:space="preserve">, </w:t>
      </w:r>
      <w:r w:rsidR="00BE125F" w:rsidRPr="00E20EEB">
        <w:rPr>
          <w:rFonts w:ascii="Arial" w:hAnsi="Arial" w:cs="Arial"/>
          <w:sz w:val="20"/>
          <w:szCs w:val="20"/>
        </w:rPr>
        <w:t xml:space="preserve">posoudit </w:t>
      </w:r>
      <w:r w:rsidR="001863D8" w:rsidRPr="00E20EEB">
        <w:rPr>
          <w:rFonts w:ascii="Arial" w:hAnsi="Arial" w:cs="Arial"/>
          <w:sz w:val="20"/>
          <w:szCs w:val="20"/>
        </w:rPr>
        <w:t>upuštění od využívání kloubových autobusů</w:t>
      </w:r>
      <w:r w:rsidR="00537A37" w:rsidRPr="00E20EEB">
        <w:rPr>
          <w:rFonts w:ascii="Arial" w:hAnsi="Arial" w:cs="Arial"/>
          <w:sz w:val="20"/>
          <w:szCs w:val="20"/>
        </w:rPr>
        <w:t>)</w:t>
      </w:r>
      <w:r w:rsidR="0037680A" w:rsidRPr="00E20EEB">
        <w:rPr>
          <w:rFonts w:ascii="Arial" w:hAnsi="Arial" w:cs="Arial"/>
          <w:sz w:val="20"/>
          <w:szCs w:val="20"/>
        </w:rPr>
        <w:t xml:space="preserve"> a jejich využití na jednotlivých linkách</w:t>
      </w:r>
      <w:r w:rsidR="00537A37" w:rsidRPr="00E20EEB">
        <w:rPr>
          <w:rFonts w:ascii="Arial" w:hAnsi="Arial" w:cs="Arial"/>
          <w:sz w:val="20"/>
          <w:szCs w:val="20"/>
        </w:rPr>
        <w:t>,</w:t>
      </w:r>
    </w:p>
    <w:p w14:paraId="34214B67" w14:textId="5ED13425" w:rsidR="00F964A5" w:rsidRPr="00E20EEB" w:rsidRDefault="00F964A5" w:rsidP="003615E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prověřit optimalizaci vedení MHD o víkendech (</w:t>
      </w:r>
      <w:r w:rsidR="00047C29" w:rsidRPr="00E20EEB">
        <w:rPr>
          <w:rFonts w:ascii="Arial" w:hAnsi="Arial" w:cs="Arial"/>
          <w:sz w:val="20"/>
          <w:szCs w:val="20"/>
        </w:rPr>
        <w:t>např. taktový</w:t>
      </w:r>
      <w:r w:rsidRPr="00E20EEB">
        <w:rPr>
          <w:rFonts w:ascii="Arial" w:hAnsi="Arial" w:cs="Arial"/>
          <w:sz w:val="20"/>
          <w:szCs w:val="20"/>
        </w:rPr>
        <w:t xml:space="preserve"> provoz </w:t>
      </w:r>
      <w:r w:rsidR="00047C29" w:rsidRPr="00E20EEB">
        <w:rPr>
          <w:rFonts w:ascii="Arial" w:hAnsi="Arial" w:cs="Arial"/>
          <w:sz w:val="20"/>
          <w:szCs w:val="20"/>
        </w:rPr>
        <w:t xml:space="preserve">jednotlivých </w:t>
      </w:r>
      <w:r w:rsidRPr="00E20EEB">
        <w:rPr>
          <w:rFonts w:ascii="Arial" w:hAnsi="Arial" w:cs="Arial"/>
          <w:sz w:val="20"/>
          <w:szCs w:val="20"/>
        </w:rPr>
        <w:t>lin</w:t>
      </w:r>
      <w:r w:rsidR="00047C29" w:rsidRPr="00E20EEB">
        <w:rPr>
          <w:rFonts w:ascii="Arial" w:hAnsi="Arial" w:cs="Arial"/>
          <w:sz w:val="20"/>
          <w:szCs w:val="20"/>
        </w:rPr>
        <w:t>e</w:t>
      </w:r>
      <w:r w:rsidRPr="00E20EEB">
        <w:rPr>
          <w:rFonts w:ascii="Arial" w:hAnsi="Arial" w:cs="Arial"/>
          <w:sz w:val="20"/>
          <w:szCs w:val="20"/>
        </w:rPr>
        <w:t>k</w:t>
      </w:r>
      <w:r w:rsidR="00047C29" w:rsidRPr="00E20EEB">
        <w:rPr>
          <w:rFonts w:ascii="Arial" w:hAnsi="Arial" w:cs="Arial"/>
          <w:sz w:val="20"/>
          <w:szCs w:val="20"/>
        </w:rPr>
        <w:t xml:space="preserve"> </w:t>
      </w:r>
      <w:r w:rsidRPr="00E20EEB">
        <w:rPr>
          <w:rFonts w:ascii="Arial" w:hAnsi="Arial" w:cs="Arial"/>
          <w:sz w:val="20"/>
          <w:szCs w:val="20"/>
        </w:rPr>
        <w:t xml:space="preserve">s ohledem na </w:t>
      </w:r>
      <w:r w:rsidR="00114550" w:rsidRPr="00E20EEB">
        <w:rPr>
          <w:rFonts w:ascii="Arial" w:hAnsi="Arial" w:cs="Arial"/>
          <w:sz w:val="20"/>
          <w:szCs w:val="20"/>
        </w:rPr>
        <w:t xml:space="preserve">možnost využití </w:t>
      </w:r>
      <w:r w:rsidRPr="00E20EEB">
        <w:rPr>
          <w:rFonts w:ascii="Arial" w:hAnsi="Arial" w:cs="Arial"/>
          <w:sz w:val="20"/>
          <w:szCs w:val="20"/>
        </w:rPr>
        <w:t>příměstsk</w:t>
      </w:r>
      <w:r w:rsidR="00114550" w:rsidRPr="00E20EEB">
        <w:rPr>
          <w:rFonts w:ascii="Arial" w:hAnsi="Arial" w:cs="Arial"/>
          <w:sz w:val="20"/>
          <w:szCs w:val="20"/>
        </w:rPr>
        <w:t>é</w:t>
      </w:r>
      <w:r w:rsidRPr="00E20EEB">
        <w:rPr>
          <w:rFonts w:ascii="Arial" w:hAnsi="Arial" w:cs="Arial"/>
          <w:sz w:val="20"/>
          <w:szCs w:val="20"/>
        </w:rPr>
        <w:t xml:space="preserve"> doprav</w:t>
      </w:r>
      <w:r w:rsidR="00114550" w:rsidRPr="00E20EEB">
        <w:rPr>
          <w:rFonts w:ascii="Arial" w:hAnsi="Arial" w:cs="Arial"/>
          <w:sz w:val="20"/>
          <w:szCs w:val="20"/>
        </w:rPr>
        <w:t>y</w:t>
      </w:r>
      <w:r w:rsidRPr="00E20EEB">
        <w:rPr>
          <w:rFonts w:ascii="Arial" w:hAnsi="Arial" w:cs="Arial"/>
          <w:sz w:val="20"/>
          <w:szCs w:val="20"/>
        </w:rPr>
        <w:t xml:space="preserve"> min. 1 spoj/hod. s vloženou obsluhou </w:t>
      </w:r>
      <w:r w:rsidR="00114550" w:rsidRPr="00E20EEB">
        <w:rPr>
          <w:rFonts w:ascii="Arial" w:hAnsi="Arial" w:cs="Arial"/>
          <w:sz w:val="20"/>
          <w:szCs w:val="20"/>
        </w:rPr>
        <w:t>l</w:t>
      </w:r>
      <w:r w:rsidR="001C0797" w:rsidRPr="00E20EEB">
        <w:rPr>
          <w:rFonts w:ascii="Arial" w:hAnsi="Arial" w:cs="Arial"/>
          <w:sz w:val="20"/>
          <w:szCs w:val="20"/>
        </w:rPr>
        <w:t xml:space="preserve">inky </w:t>
      </w:r>
      <w:r w:rsidRPr="00E20EEB">
        <w:rPr>
          <w:rFonts w:ascii="Arial" w:hAnsi="Arial" w:cs="Arial"/>
          <w:sz w:val="20"/>
          <w:szCs w:val="20"/>
        </w:rPr>
        <w:t xml:space="preserve">Trutnov, Hor. St. Město, </w:t>
      </w:r>
      <w:r w:rsidR="00233EEB" w:rsidRPr="00E20EEB">
        <w:rPr>
          <w:rFonts w:ascii="Arial" w:hAnsi="Arial" w:cs="Arial"/>
          <w:sz w:val="20"/>
          <w:szCs w:val="20"/>
        </w:rPr>
        <w:t>kostel</w:t>
      </w:r>
      <w:r w:rsidRPr="00E20EEB">
        <w:rPr>
          <w:rFonts w:ascii="Arial" w:hAnsi="Arial" w:cs="Arial"/>
          <w:sz w:val="20"/>
          <w:szCs w:val="20"/>
        </w:rPr>
        <w:t xml:space="preserve"> – Trutnov, aut. Stanice a návazné obslužnosti ostatních částí města např. nízkokapacitním vozidlem do 10 m)</w:t>
      </w:r>
      <w:r w:rsidR="00BF3801" w:rsidRPr="00E20EEB">
        <w:rPr>
          <w:rFonts w:ascii="Arial" w:hAnsi="Arial" w:cs="Arial"/>
          <w:sz w:val="20"/>
          <w:szCs w:val="20"/>
        </w:rPr>
        <w:t>,</w:t>
      </w:r>
    </w:p>
    <w:p w14:paraId="28E51744" w14:textId="5DF41A9E" w:rsidR="00D1698D" w:rsidRPr="00E20EEB" w:rsidRDefault="00D1698D" w:rsidP="003615E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prověření možnosti vedení </w:t>
      </w:r>
      <w:r w:rsidR="00BF3801" w:rsidRPr="00E20EEB">
        <w:rPr>
          <w:rFonts w:ascii="Arial" w:hAnsi="Arial" w:cs="Arial"/>
          <w:sz w:val="20"/>
          <w:szCs w:val="20"/>
        </w:rPr>
        <w:t xml:space="preserve">mimořádného </w:t>
      </w:r>
      <w:r w:rsidRPr="00E20EEB">
        <w:rPr>
          <w:rFonts w:ascii="Arial" w:hAnsi="Arial" w:cs="Arial"/>
          <w:sz w:val="20"/>
          <w:szCs w:val="20"/>
        </w:rPr>
        <w:t xml:space="preserve">nočního spoje </w:t>
      </w:r>
      <w:r w:rsidR="00BF3801" w:rsidRPr="00E20EEB">
        <w:rPr>
          <w:rFonts w:ascii="Arial" w:hAnsi="Arial" w:cs="Arial"/>
          <w:sz w:val="20"/>
          <w:szCs w:val="20"/>
        </w:rPr>
        <w:t xml:space="preserve">při plánovaných kulturních akcích (např. akce Otevřené hospody), při </w:t>
      </w:r>
      <w:r w:rsidRPr="00E20EEB">
        <w:rPr>
          <w:rFonts w:ascii="Arial" w:hAnsi="Arial" w:cs="Arial"/>
          <w:sz w:val="20"/>
          <w:szCs w:val="20"/>
        </w:rPr>
        <w:t>odjezd</w:t>
      </w:r>
      <w:r w:rsidR="00BF3801" w:rsidRPr="00E20EEB">
        <w:rPr>
          <w:rFonts w:ascii="Arial" w:hAnsi="Arial" w:cs="Arial"/>
          <w:sz w:val="20"/>
          <w:szCs w:val="20"/>
        </w:rPr>
        <w:t>u</w:t>
      </w:r>
      <w:r w:rsidRPr="00E20EEB">
        <w:rPr>
          <w:rFonts w:ascii="Arial" w:hAnsi="Arial" w:cs="Arial"/>
          <w:sz w:val="20"/>
          <w:szCs w:val="20"/>
        </w:rPr>
        <w:t xml:space="preserve"> okolo 23:30 ze stanice Trutnov, Poříčí, žel. st. do Trutnov, Hor. St. Město a následné vedení zpět do stanice Trutnov, Poříčí, škola</w:t>
      </w:r>
      <w:r w:rsidR="00BF3801" w:rsidRPr="00E20EEB">
        <w:rPr>
          <w:rFonts w:ascii="Arial" w:hAnsi="Arial" w:cs="Arial"/>
          <w:sz w:val="20"/>
          <w:szCs w:val="20"/>
        </w:rPr>
        <w:t>,</w:t>
      </w:r>
    </w:p>
    <w:p w14:paraId="6D9C16D6" w14:textId="705E2EE4" w:rsidR="007E4FDF" w:rsidRPr="00E20EEB" w:rsidRDefault="007E4FDF" w:rsidP="003615E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při tvorbě časových poloh jízdních řádů je třeba vzít v úvahu, že 60</w:t>
      </w:r>
      <w:r w:rsidR="00233EEB" w:rsidRPr="00E20EEB">
        <w:rPr>
          <w:rFonts w:ascii="Arial" w:hAnsi="Arial" w:cs="Arial"/>
          <w:sz w:val="20"/>
          <w:szCs w:val="20"/>
        </w:rPr>
        <w:t xml:space="preserve"> </w:t>
      </w:r>
      <w:r w:rsidRPr="00E20EEB">
        <w:rPr>
          <w:rFonts w:ascii="Arial" w:hAnsi="Arial" w:cs="Arial"/>
          <w:sz w:val="20"/>
          <w:szCs w:val="20"/>
        </w:rPr>
        <w:t>% vozového parku musí být bezemisní, tj. vzít v úvahu čas potřebný pro dobíjení vozidel</w:t>
      </w:r>
      <w:r w:rsidR="00157407" w:rsidRPr="00E20EEB">
        <w:rPr>
          <w:rFonts w:ascii="Arial" w:hAnsi="Arial" w:cs="Arial"/>
          <w:sz w:val="20"/>
          <w:szCs w:val="20"/>
        </w:rPr>
        <w:t>.</w:t>
      </w:r>
    </w:p>
    <w:p w14:paraId="6839C142" w14:textId="21FBA0C5" w:rsidR="006869A5" w:rsidRPr="00E20EEB" w:rsidRDefault="007A5303" w:rsidP="003615E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869A5" w:rsidRPr="00E20EEB">
        <w:rPr>
          <w:rFonts w:ascii="Arial" w:hAnsi="Arial" w:cs="Arial"/>
          <w:sz w:val="20"/>
          <w:szCs w:val="20"/>
        </w:rPr>
        <w:t>osou</w:t>
      </w:r>
      <w:r>
        <w:rPr>
          <w:rFonts w:ascii="Arial" w:hAnsi="Arial" w:cs="Arial"/>
          <w:sz w:val="20"/>
          <w:szCs w:val="20"/>
        </w:rPr>
        <w:t>zení</w:t>
      </w:r>
      <w:r w:rsidR="006869A5" w:rsidRPr="00E20EEB">
        <w:rPr>
          <w:rFonts w:ascii="Arial" w:hAnsi="Arial" w:cs="Arial"/>
          <w:sz w:val="20"/>
          <w:szCs w:val="20"/>
        </w:rPr>
        <w:t xml:space="preserve"> možnost</w:t>
      </w:r>
      <w:r>
        <w:rPr>
          <w:rFonts w:ascii="Arial" w:hAnsi="Arial" w:cs="Arial"/>
          <w:sz w:val="20"/>
          <w:szCs w:val="20"/>
        </w:rPr>
        <w:t>i</w:t>
      </w:r>
      <w:r w:rsidR="006869A5" w:rsidRPr="00E20EEB">
        <w:rPr>
          <w:rFonts w:ascii="Arial" w:hAnsi="Arial" w:cs="Arial"/>
          <w:sz w:val="20"/>
          <w:szCs w:val="20"/>
        </w:rPr>
        <w:t xml:space="preserve"> tvorby jízdních řádů tak, aby se veřejné zakázky mohlo účastnit sdružení dvou dodavatelů (tj. oběhy vozidel tak, aby mohly být provozovány dvěma dopravci)</w:t>
      </w:r>
      <w:r w:rsidR="00532413" w:rsidRPr="00E20EEB">
        <w:rPr>
          <w:rFonts w:ascii="Arial" w:hAnsi="Arial" w:cs="Arial"/>
          <w:sz w:val="20"/>
          <w:szCs w:val="20"/>
        </w:rPr>
        <w:t>.</w:t>
      </w:r>
    </w:p>
    <w:p w14:paraId="2CA66A3F" w14:textId="4419957D" w:rsidR="00114550" w:rsidRPr="00E20EEB" w:rsidRDefault="00114550" w:rsidP="003615E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umístění dobíjecí stanice s posouzením dalšího dobíjecího bodu.</w:t>
      </w:r>
    </w:p>
    <w:p w14:paraId="25229820" w14:textId="06F1DDC2" w:rsidR="00114550" w:rsidRPr="00E20EEB" w:rsidRDefault="00114550" w:rsidP="003615E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v jízdních řádech budou navrženy reálně časy dojezdu dle intenzity dopravy v různou denní dobu.</w:t>
      </w:r>
    </w:p>
    <w:p w14:paraId="07D50F2E" w14:textId="4D537C8F" w:rsidR="00357CD1" w:rsidRDefault="007A5303" w:rsidP="00357C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57CD1" w:rsidRPr="00E20EEB">
        <w:rPr>
          <w:rFonts w:ascii="Arial" w:hAnsi="Arial" w:cs="Arial"/>
          <w:sz w:val="20"/>
          <w:szCs w:val="20"/>
        </w:rPr>
        <w:t>osouzení a zhodnocení možnosti zavedení zastávek na znamení.</w:t>
      </w:r>
    </w:p>
    <w:p w14:paraId="5C17E9F2" w14:textId="379367CF" w:rsidR="007A5303" w:rsidRPr="007A5303" w:rsidRDefault="00585F8A" w:rsidP="00357C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posouzení</w:t>
      </w:r>
      <w:r w:rsidR="007A5303" w:rsidRPr="007A530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možnosti přepravy jízdních kol. např. ve vybrané dny PÁ, SO, NE a do vybraných lokalit (Lhota, Horní Staré Město).</w:t>
      </w:r>
    </w:p>
    <w:p w14:paraId="489328F7" w14:textId="558ABB3C" w:rsidR="00AC2069" w:rsidRPr="00E20EEB" w:rsidRDefault="004800D0" w:rsidP="003615E6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Pracovní návrh optimalizace bude zadavateli poskytnut do dvou měsíců po provedení průzkumu.</w:t>
      </w:r>
    </w:p>
    <w:p w14:paraId="5FB67E04" w14:textId="77777777" w:rsidR="004800D0" w:rsidRPr="00E20EEB" w:rsidRDefault="004800D0" w:rsidP="003615E6">
      <w:pPr>
        <w:jc w:val="both"/>
        <w:rPr>
          <w:rFonts w:ascii="Arial" w:hAnsi="Arial" w:cs="Arial"/>
          <w:b/>
          <w:sz w:val="20"/>
          <w:szCs w:val="20"/>
        </w:rPr>
      </w:pPr>
    </w:p>
    <w:p w14:paraId="3F0401ED" w14:textId="2F9A2BE8" w:rsidR="006356E4" w:rsidRPr="00E20EEB" w:rsidRDefault="006356E4" w:rsidP="003615E6">
      <w:pPr>
        <w:jc w:val="both"/>
        <w:rPr>
          <w:rFonts w:ascii="Arial" w:hAnsi="Arial" w:cs="Arial"/>
          <w:b/>
          <w:sz w:val="20"/>
          <w:szCs w:val="20"/>
        </w:rPr>
      </w:pPr>
      <w:r w:rsidRPr="00E20EEB">
        <w:rPr>
          <w:rFonts w:ascii="Arial" w:hAnsi="Arial" w:cs="Arial"/>
          <w:b/>
          <w:sz w:val="20"/>
          <w:szCs w:val="20"/>
        </w:rPr>
        <w:t>E. Prezentace návrhu</w:t>
      </w:r>
      <w:r w:rsidRPr="00E20EEB">
        <w:rPr>
          <w:rFonts w:ascii="Arial" w:hAnsi="Arial" w:cs="Arial"/>
          <w:b/>
          <w:bCs/>
          <w:sz w:val="20"/>
          <w:szCs w:val="20"/>
        </w:rPr>
        <w:t xml:space="preserve"> optimalizace linkového vedení MHD Trutnov, návrh intervalu dopravy</w:t>
      </w:r>
    </w:p>
    <w:p w14:paraId="18971DB1" w14:textId="1CDC734F" w:rsidR="00BA0B94" w:rsidRPr="00E20EEB" w:rsidRDefault="006356E4" w:rsidP="003615E6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 xml:space="preserve">Návrh bude předložen zadavateli </w:t>
      </w:r>
      <w:r w:rsidR="00114550" w:rsidRPr="00E20EEB">
        <w:rPr>
          <w:rFonts w:ascii="Arial" w:hAnsi="Arial" w:cs="Arial"/>
          <w:sz w:val="20"/>
          <w:szCs w:val="20"/>
        </w:rPr>
        <w:t xml:space="preserve">a veřejnosti </w:t>
      </w:r>
      <w:r w:rsidRPr="00E20EEB">
        <w:rPr>
          <w:rFonts w:ascii="Arial" w:hAnsi="Arial" w:cs="Arial"/>
          <w:sz w:val="20"/>
          <w:szCs w:val="20"/>
        </w:rPr>
        <w:t>k připomínkám. Zhotovitel v sídle zadavatele provede prezentaci návrhu. Termín</w:t>
      </w:r>
      <w:r w:rsidR="003C054B" w:rsidRPr="00E20EEB">
        <w:rPr>
          <w:rFonts w:ascii="Arial" w:hAnsi="Arial" w:cs="Arial"/>
          <w:sz w:val="20"/>
          <w:szCs w:val="20"/>
        </w:rPr>
        <w:t xml:space="preserve"> prezentace určí zadavatel po konzultaci se zhotovitelem.</w:t>
      </w:r>
    </w:p>
    <w:p w14:paraId="31A731DA" w14:textId="77777777" w:rsidR="00AC2069" w:rsidRPr="00E20EEB" w:rsidRDefault="00AC2069" w:rsidP="003025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208728B" w14:textId="3BB533A7" w:rsidR="00BA0B94" w:rsidRPr="00E20EEB" w:rsidRDefault="006D33B9" w:rsidP="003025F5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b/>
          <w:bCs/>
          <w:sz w:val="20"/>
          <w:szCs w:val="20"/>
        </w:rPr>
        <w:t>F</w:t>
      </w:r>
      <w:r w:rsidR="00BA0B94" w:rsidRPr="00E20EEB">
        <w:rPr>
          <w:rFonts w:ascii="Arial" w:hAnsi="Arial" w:cs="Arial"/>
          <w:b/>
          <w:bCs/>
          <w:sz w:val="20"/>
          <w:szCs w:val="20"/>
        </w:rPr>
        <w:t xml:space="preserve">.  </w:t>
      </w:r>
      <w:r w:rsidR="003025F5" w:rsidRPr="00E20EEB">
        <w:rPr>
          <w:rFonts w:ascii="Arial" w:hAnsi="Arial" w:cs="Arial"/>
          <w:b/>
          <w:bCs/>
          <w:sz w:val="20"/>
          <w:szCs w:val="20"/>
        </w:rPr>
        <w:t>Předložení konečného návrhu optimalizace linkového vedení MHD Trutnov</w:t>
      </w:r>
      <w:r w:rsidR="003025F5" w:rsidRPr="00E20EEB" w:rsidDel="003025F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FD5BEC6" w14:textId="59D37E47" w:rsidR="00553CFB" w:rsidRDefault="003C054B" w:rsidP="003C054B">
      <w:pPr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V konečném návrhu budou zapracovány připomínky zadavatele.</w:t>
      </w:r>
    </w:p>
    <w:p w14:paraId="21A05D69" w14:textId="17FEDB42" w:rsidR="00D0438B" w:rsidRPr="00E20EEB" w:rsidRDefault="00D0438B" w:rsidP="003C05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Návrh optimalizace linkového vedení MHD Trutnov bude zadavateli předán 1x v písemném vyhotovení a dále v elektronické verzi (ve formátu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 i ve formátu </w:t>
      </w:r>
      <w:proofErr w:type="spellStart"/>
      <w:r>
        <w:rPr>
          <w:rFonts w:ascii="Arial" w:hAnsi="Arial" w:cs="Arial"/>
          <w:sz w:val="20"/>
          <w:szCs w:val="20"/>
        </w:rPr>
        <w:t>docx</w:t>
      </w:r>
      <w:proofErr w:type="spellEnd"/>
      <w:r>
        <w:rPr>
          <w:rFonts w:ascii="Arial" w:hAnsi="Arial" w:cs="Arial"/>
          <w:sz w:val="20"/>
          <w:szCs w:val="20"/>
        </w:rPr>
        <w:t>) na USB nosiči</w:t>
      </w:r>
      <w:r w:rsidR="007A5303">
        <w:rPr>
          <w:rFonts w:ascii="Arial" w:hAnsi="Arial" w:cs="Arial"/>
          <w:sz w:val="20"/>
          <w:szCs w:val="20"/>
        </w:rPr>
        <w:t>.</w:t>
      </w:r>
    </w:p>
    <w:p w14:paraId="5BB906BB" w14:textId="77777777" w:rsidR="003C054B" w:rsidRPr="00E20EEB" w:rsidRDefault="003C054B" w:rsidP="003C054B">
      <w:pPr>
        <w:jc w:val="both"/>
        <w:rPr>
          <w:rFonts w:ascii="Arial" w:hAnsi="Arial" w:cs="Arial"/>
          <w:sz w:val="20"/>
          <w:szCs w:val="20"/>
        </w:rPr>
      </w:pPr>
    </w:p>
    <w:p w14:paraId="54B698F1" w14:textId="77777777" w:rsidR="00553CFB" w:rsidRPr="00E20EEB" w:rsidRDefault="00553CFB" w:rsidP="00602D0E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0EEB">
        <w:rPr>
          <w:rFonts w:ascii="Arial" w:hAnsi="Arial" w:cs="Arial"/>
          <w:b/>
          <w:sz w:val="20"/>
          <w:szCs w:val="20"/>
        </w:rPr>
        <w:t>Termín a místo plnění veřejné zakázky</w:t>
      </w:r>
    </w:p>
    <w:p w14:paraId="7C163E5F" w14:textId="77777777" w:rsidR="00553CFB" w:rsidRPr="00E20EEB" w:rsidRDefault="00553CFB" w:rsidP="00553CFB">
      <w:pPr>
        <w:spacing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C63C722" w14:textId="77777777" w:rsidR="00553CFB" w:rsidRPr="00E20EEB" w:rsidRDefault="00553CFB" w:rsidP="00574ACA">
      <w:pPr>
        <w:numPr>
          <w:ilvl w:val="1"/>
          <w:numId w:val="4"/>
        </w:numPr>
        <w:tabs>
          <w:tab w:val="clear" w:pos="792"/>
        </w:tabs>
        <w:suppressAutoHyphens/>
        <w:spacing w:after="0" w:line="28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>Předpokládaný termín zahájení doby plnění:</w:t>
      </w:r>
      <w:r w:rsidRPr="00E20EEB">
        <w:rPr>
          <w:rFonts w:ascii="Arial" w:hAnsi="Arial" w:cs="Arial"/>
          <w:sz w:val="20"/>
          <w:szCs w:val="20"/>
        </w:rPr>
        <w:tab/>
      </w:r>
      <w:r w:rsidRPr="00E20EEB">
        <w:rPr>
          <w:rFonts w:ascii="Arial" w:hAnsi="Arial" w:cs="Arial"/>
          <w:sz w:val="20"/>
          <w:szCs w:val="20"/>
        </w:rPr>
        <w:tab/>
      </w:r>
      <w:r w:rsidRPr="00E20EEB">
        <w:rPr>
          <w:rFonts w:ascii="Arial" w:hAnsi="Arial" w:cs="Arial"/>
          <w:b/>
          <w:sz w:val="20"/>
          <w:szCs w:val="20"/>
        </w:rPr>
        <w:t>ihned po podpisu smlouvy</w:t>
      </w:r>
      <w:r w:rsidRPr="00E20EEB">
        <w:rPr>
          <w:rFonts w:ascii="Arial" w:hAnsi="Arial" w:cs="Arial"/>
          <w:sz w:val="20"/>
          <w:szCs w:val="20"/>
        </w:rPr>
        <w:t xml:space="preserve"> </w:t>
      </w:r>
    </w:p>
    <w:p w14:paraId="1ADB50AD" w14:textId="77777777" w:rsidR="00553CFB" w:rsidRPr="00E20EEB" w:rsidRDefault="00553CFB" w:rsidP="00553CFB">
      <w:pPr>
        <w:ind w:left="792"/>
        <w:jc w:val="both"/>
        <w:rPr>
          <w:rFonts w:ascii="Arial" w:hAnsi="Arial" w:cs="Arial"/>
          <w:b/>
          <w:sz w:val="20"/>
          <w:szCs w:val="20"/>
        </w:rPr>
      </w:pPr>
    </w:p>
    <w:p w14:paraId="6AB2B0EC" w14:textId="2C25AF33" w:rsidR="00553CFB" w:rsidRPr="00E20EEB" w:rsidRDefault="00EB38D8" w:rsidP="00574ACA">
      <w:pPr>
        <w:ind w:left="5664" w:hanging="566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</w:t>
      </w:r>
      <w:r w:rsidR="00553CFB" w:rsidRPr="00E20EEB">
        <w:rPr>
          <w:rFonts w:ascii="Arial" w:hAnsi="Arial" w:cs="Arial"/>
          <w:sz w:val="20"/>
          <w:szCs w:val="20"/>
        </w:rPr>
        <w:t xml:space="preserve">Termín odevzdání dílčího plnění A </w:t>
      </w:r>
      <w:r w:rsidR="00553CFB" w:rsidRPr="00E20EEB">
        <w:rPr>
          <w:rFonts w:ascii="Arial" w:hAnsi="Arial" w:cs="Arial"/>
          <w:sz w:val="20"/>
          <w:szCs w:val="20"/>
        </w:rPr>
        <w:tab/>
      </w:r>
      <w:r w:rsidR="00553CFB" w:rsidRPr="00E20EEB">
        <w:rPr>
          <w:rFonts w:ascii="Arial" w:hAnsi="Arial" w:cs="Arial"/>
          <w:b/>
          <w:sz w:val="20"/>
          <w:szCs w:val="20"/>
        </w:rPr>
        <w:t>do dvou měsíců od podpisu smlouvy</w:t>
      </w:r>
    </w:p>
    <w:p w14:paraId="276E942B" w14:textId="48AB23BD" w:rsidR="00553CFB" w:rsidRPr="00EB38D8" w:rsidRDefault="00EB38D8" w:rsidP="00574ACA">
      <w:pPr>
        <w:ind w:left="5664" w:hanging="566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r w:rsidR="00553CFB" w:rsidRPr="00EB38D8">
        <w:rPr>
          <w:rFonts w:ascii="Arial" w:hAnsi="Arial" w:cs="Arial"/>
          <w:sz w:val="20"/>
          <w:szCs w:val="20"/>
        </w:rPr>
        <w:t>Termín odevzdání dílčího plnění B</w:t>
      </w:r>
      <w:r w:rsidR="00553CFB" w:rsidRPr="00EB38D8">
        <w:rPr>
          <w:rFonts w:ascii="Arial" w:hAnsi="Arial" w:cs="Arial"/>
          <w:sz w:val="20"/>
          <w:szCs w:val="20"/>
        </w:rPr>
        <w:tab/>
      </w:r>
      <w:r w:rsidR="00553CFB" w:rsidRPr="00EB38D8">
        <w:rPr>
          <w:rFonts w:ascii="Arial" w:hAnsi="Arial" w:cs="Arial"/>
          <w:b/>
          <w:sz w:val="20"/>
          <w:szCs w:val="20"/>
        </w:rPr>
        <w:t>do tří měsíců od podpisu smlouvy</w:t>
      </w:r>
      <w:r w:rsidR="00553CFB" w:rsidRPr="00EB38D8">
        <w:rPr>
          <w:rFonts w:ascii="Arial" w:hAnsi="Arial" w:cs="Arial"/>
          <w:sz w:val="20"/>
          <w:szCs w:val="20"/>
        </w:rPr>
        <w:t xml:space="preserve"> </w:t>
      </w:r>
    </w:p>
    <w:p w14:paraId="583706D8" w14:textId="77777777" w:rsidR="00553CFB" w:rsidRPr="00E20EEB" w:rsidRDefault="00553CFB" w:rsidP="00553CFB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520E6269" w14:textId="0E1689B7" w:rsidR="00553CFB" w:rsidRPr="00EB38D8" w:rsidRDefault="00553CFB" w:rsidP="00574ACA">
      <w:pPr>
        <w:pStyle w:val="Odstavecseseznamem"/>
        <w:numPr>
          <w:ilvl w:val="1"/>
          <w:numId w:val="12"/>
        </w:numPr>
        <w:tabs>
          <w:tab w:val="left" w:pos="5670"/>
        </w:tabs>
        <w:suppressAutoHyphens/>
        <w:spacing w:after="0" w:line="28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B38D8">
        <w:rPr>
          <w:rFonts w:ascii="Arial" w:hAnsi="Arial" w:cs="Arial"/>
          <w:sz w:val="20"/>
          <w:szCs w:val="20"/>
        </w:rPr>
        <w:t xml:space="preserve">Termín odevzdání dílčího plnění </w:t>
      </w:r>
      <w:proofErr w:type="gramStart"/>
      <w:r w:rsidRPr="00EB38D8">
        <w:rPr>
          <w:rFonts w:ascii="Arial" w:hAnsi="Arial" w:cs="Arial"/>
          <w:sz w:val="20"/>
          <w:szCs w:val="20"/>
        </w:rPr>
        <w:t xml:space="preserve">C - </w:t>
      </w:r>
      <w:r w:rsidR="003025F5" w:rsidRPr="00EB38D8">
        <w:rPr>
          <w:rFonts w:ascii="Arial" w:hAnsi="Arial" w:cs="Arial"/>
          <w:sz w:val="20"/>
          <w:szCs w:val="20"/>
        </w:rPr>
        <w:t>D</w:t>
      </w:r>
      <w:proofErr w:type="gramEnd"/>
      <w:r w:rsidRPr="00EB38D8">
        <w:rPr>
          <w:rFonts w:ascii="Arial" w:hAnsi="Arial" w:cs="Arial"/>
          <w:sz w:val="20"/>
          <w:szCs w:val="20"/>
        </w:rPr>
        <w:t xml:space="preserve"> </w:t>
      </w:r>
      <w:r w:rsidRPr="00EB38D8">
        <w:rPr>
          <w:rFonts w:ascii="Arial" w:hAnsi="Arial" w:cs="Arial"/>
          <w:sz w:val="20"/>
          <w:szCs w:val="20"/>
        </w:rPr>
        <w:tab/>
      </w:r>
      <w:r w:rsidRPr="00EB38D8">
        <w:rPr>
          <w:rFonts w:ascii="Arial" w:hAnsi="Arial" w:cs="Arial"/>
          <w:b/>
          <w:sz w:val="20"/>
          <w:szCs w:val="20"/>
        </w:rPr>
        <w:t>do tří měsíců od provedení</w:t>
      </w:r>
      <w:r w:rsidR="003025F5" w:rsidRPr="00EB38D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="003025F5" w:rsidRPr="00EB38D8">
        <w:rPr>
          <w:rFonts w:ascii="Arial" w:hAnsi="Arial" w:cs="Arial"/>
          <w:b/>
          <w:color w:val="FFFFFF" w:themeColor="background1"/>
          <w:sz w:val="20"/>
          <w:szCs w:val="20"/>
        </w:rPr>
        <w:t>_</w:t>
      </w:r>
      <w:r w:rsidR="003025F5" w:rsidRPr="00EB38D8">
        <w:rPr>
          <w:rFonts w:ascii="Arial" w:hAnsi="Arial" w:cs="Arial"/>
          <w:b/>
          <w:sz w:val="20"/>
          <w:szCs w:val="20"/>
        </w:rPr>
        <w:tab/>
        <w:t>průzkum</w:t>
      </w:r>
      <w:r w:rsidR="00357CD1" w:rsidRPr="00EB38D8">
        <w:rPr>
          <w:rFonts w:ascii="Arial" w:hAnsi="Arial" w:cs="Arial"/>
          <w:b/>
          <w:sz w:val="20"/>
          <w:szCs w:val="20"/>
        </w:rPr>
        <w:t>ů</w:t>
      </w:r>
    </w:p>
    <w:p w14:paraId="262C1766" w14:textId="6BCFC3AF" w:rsidR="003025F5" w:rsidRPr="00E20EEB" w:rsidRDefault="003025F5" w:rsidP="00920D61">
      <w:pPr>
        <w:spacing w:after="0"/>
        <w:ind w:left="357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C931054" w14:textId="3C438899" w:rsidR="006356E4" w:rsidRPr="00E20EEB" w:rsidRDefault="006356E4" w:rsidP="00574ACA">
      <w:pPr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E20EEB">
        <w:rPr>
          <w:rFonts w:ascii="Arial" w:hAnsi="Arial" w:cs="Arial"/>
          <w:sz w:val="20"/>
          <w:szCs w:val="20"/>
          <w:lang w:eastAsia="cs-CZ"/>
        </w:rPr>
        <w:t xml:space="preserve">1.5. </w:t>
      </w:r>
      <w:r w:rsidRPr="00E20EEB">
        <w:rPr>
          <w:rFonts w:ascii="Arial" w:hAnsi="Arial" w:cs="Arial"/>
          <w:sz w:val="20"/>
          <w:szCs w:val="20"/>
        </w:rPr>
        <w:t>Termín odevzdání plnění E</w:t>
      </w:r>
      <w:r w:rsidRPr="00E20EEB">
        <w:rPr>
          <w:rFonts w:ascii="Arial" w:hAnsi="Arial" w:cs="Arial"/>
          <w:sz w:val="20"/>
          <w:szCs w:val="20"/>
        </w:rPr>
        <w:tab/>
      </w:r>
      <w:r w:rsidRPr="00E20EEB">
        <w:rPr>
          <w:rFonts w:ascii="Arial" w:hAnsi="Arial" w:cs="Arial"/>
          <w:b/>
          <w:sz w:val="20"/>
          <w:szCs w:val="20"/>
        </w:rPr>
        <w:t>do měsíce po odevzdání dílčího plnění C-D</w:t>
      </w:r>
    </w:p>
    <w:p w14:paraId="05DC3B1D" w14:textId="77777777" w:rsidR="006356E4" w:rsidRPr="00E20EEB" w:rsidRDefault="006356E4" w:rsidP="00920D61">
      <w:pPr>
        <w:spacing w:after="0"/>
        <w:ind w:left="5664" w:hanging="5307"/>
        <w:jc w:val="both"/>
        <w:rPr>
          <w:rFonts w:ascii="Arial" w:hAnsi="Arial" w:cs="Arial"/>
          <w:sz w:val="20"/>
          <w:szCs w:val="20"/>
          <w:lang w:eastAsia="cs-CZ"/>
        </w:rPr>
      </w:pPr>
    </w:p>
    <w:p w14:paraId="04B05A72" w14:textId="5B0D7ACC" w:rsidR="003025F5" w:rsidRPr="00E20EEB" w:rsidRDefault="003025F5" w:rsidP="00574ACA">
      <w:pPr>
        <w:ind w:left="5664" w:hanging="5664"/>
        <w:jc w:val="both"/>
        <w:rPr>
          <w:rFonts w:ascii="Arial" w:hAnsi="Arial" w:cs="Arial"/>
          <w:sz w:val="20"/>
          <w:szCs w:val="20"/>
          <w:lang w:eastAsia="cs-CZ"/>
        </w:rPr>
      </w:pPr>
      <w:r w:rsidRPr="00E20EEB">
        <w:rPr>
          <w:rFonts w:ascii="Arial" w:hAnsi="Arial" w:cs="Arial"/>
          <w:sz w:val="20"/>
          <w:szCs w:val="20"/>
          <w:lang w:eastAsia="cs-CZ"/>
        </w:rPr>
        <w:t>1.</w:t>
      </w:r>
      <w:r w:rsidR="006356E4" w:rsidRPr="00E20EEB">
        <w:rPr>
          <w:rFonts w:ascii="Arial" w:hAnsi="Arial" w:cs="Arial"/>
          <w:sz w:val="20"/>
          <w:szCs w:val="20"/>
          <w:lang w:eastAsia="cs-CZ"/>
        </w:rPr>
        <w:t>6</w:t>
      </w:r>
      <w:r w:rsidRPr="00E20EEB">
        <w:rPr>
          <w:rFonts w:ascii="Arial" w:hAnsi="Arial" w:cs="Arial"/>
          <w:sz w:val="20"/>
          <w:szCs w:val="20"/>
          <w:lang w:eastAsia="cs-CZ"/>
        </w:rPr>
        <w:t>.</w:t>
      </w:r>
      <w:r w:rsidR="00553CFB" w:rsidRPr="00E20EEB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20EEB">
        <w:rPr>
          <w:rFonts w:ascii="Arial" w:hAnsi="Arial" w:cs="Arial"/>
          <w:sz w:val="20"/>
          <w:szCs w:val="20"/>
        </w:rPr>
        <w:t xml:space="preserve">Termín odevzdání plnění </w:t>
      </w:r>
      <w:r w:rsidR="006356E4" w:rsidRPr="00E20EEB">
        <w:rPr>
          <w:rFonts w:ascii="Arial" w:hAnsi="Arial" w:cs="Arial"/>
          <w:sz w:val="20"/>
          <w:szCs w:val="20"/>
        </w:rPr>
        <w:t>F</w:t>
      </w:r>
      <w:r w:rsidRPr="00E20EEB">
        <w:rPr>
          <w:rFonts w:ascii="Arial" w:hAnsi="Arial" w:cs="Arial"/>
          <w:sz w:val="20"/>
          <w:szCs w:val="20"/>
        </w:rPr>
        <w:t xml:space="preserve"> (celkové předání díla)</w:t>
      </w:r>
      <w:r w:rsidRPr="00E20EEB">
        <w:rPr>
          <w:rFonts w:ascii="Arial" w:hAnsi="Arial" w:cs="Arial"/>
          <w:sz w:val="20"/>
          <w:szCs w:val="20"/>
        </w:rPr>
        <w:tab/>
      </w:r>
      <w:r w:rsidRPr="00E20EEB">
        <w:rPr>
          <w:rFonts w:ascii="Arial" w:hAnsi="Arial" w:cs="Arial"/>
          <w:b/>
          <w:sz w:val="20"/>
          <w:szCs w:val="20"/>
        </w:rPr>
        <w:t xml:space="preserve">do jednoho měsíce po předání připomínek zadavatele k dílčímu plnění </w:t>
      </w:r>
      <w:proofErr w:type="gramStart"/>
      <w:r w:rsidRPr="00E20EEB">
        <w:rPr>
          <w:rFonts w:ascii="Arial" w:hAnsi="Arial" w:cs="Arial"/>
          <w:b/>
          <w:sz w:val="20"/>
          <w:szCs w:val="20"/>
        </w:rPr>
        <w:t>C -D</w:t>
      </w:r>
      <w:proofErr w:type="gramEnd"/>
      <w:r w:rsidR="00553CFB" w:rsidRPr="00E20EEB">
        <w:rPr>
          <w:rFonts w:ascii="Arial" w:hAnsi="Arial" w:cs="Arial"/>
          <w:sz w:val="20"/>
          <w:szCs w:val="20"/>
          <w:lang w:eastAsia="cs-CZ"/>
        </w:rPr>
        <w:t xml:space="preserve">                       </w:t>
      </w:r>
    </w:p>
    <w:p w14:paraId="59C14D7B" w14:textId="77777777" w:rsidR="003025F5" w:rsidRPr="00E20EEB" w:rsidRDefault="003025F5" w:rsidP="00553CFB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0CE23D19" w14:textId="56A531E3" w:rsidR="00553CFB" w:rsidRPr="00E20EEB" w:rsidRDefault="00553CFB" w:rsidP="00553CFB">
      <w:pPr>
        <w:jc w:val="both"/>
        <w:rPr>
          <w:rFonts w:ascii="Arial" w:hAnsi="Arial" w:cs="Arial"/>
          <w:b/>
          <w:sz w:val="20"/>
          <w:szCs w:val="20"/>
        </w:rPr>
      </w:pPr>
      <w:r w:rsidRPr="00E20EEB">
        <w:rPr>
          <w:rFonts w:ascii="Arial" w:hAnsi="Arial" w:cs="Arial"/>
          <w:sz w:val="20"/>
          <w:szCs w:val="20"/>
        </w:rPr>
        <w:tab/>
      </w:r>
      <w:r w:rsidRPr="00E20EEB">
        <w:rPr>
          <w:rFonts w:ascii="Arial" w:hAnsi="Arial" w:cs="Arial"/>
          <w:sz w:val="20"/>
          <w:szCs w:val="20"/>
        </w:rPr>
        <w:tab/>
      </w:r>
      <w:r w:rsidRPr="00E20EEB">
        <w:rPr>
          <w:rFonts w:ascii="Arial" w:hAnsi="Arial" w:cs="Arial"/>
          <w:sz w:val="20"/>
          <w:szCs w:val="20"/>
        </w:rPr>
        <w:tab/>
      </w:r>
      <w:r w:rsidRPr="00E20EEB">
        <w:rPr>
          <w:rFonts w:ascii="Arial" w:hAnsi="Arial" w:cs="Arial"/>
          <w:sz w:val="20"/>
          <w:szCs w:val="20"/>
        </w:rPr>
        <w:tab/>
      </w:r>
      <w:r w:rsidRPr="00E20EEB">
        <w:rPr>
          <w:rFonts w:ascii="Arial" w:hAnsi="Arial" w:cs="Arial"/>
          <w:sz w:val="20"/>
          <w:szCs w:val="20"/>
        </w:rPr>
        <w:tab/>
      </w:r>
    </w:p>
    <w:p w14:paraId="5E4EB196" w14:textId="2E0F52A8" w:rsidR="00553CFB" w:rsidRPr="00E20EEB" w:rsidRDefault="00553CFB" w:rsidP="00553CF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BFFA89A" w14:textId="77777777" w:rsidR="00553CFB" w:rsidRPr="00E20EEB" w:rsidRDefault="00553CFB" w:rsidP="00553CFB">
      <w:pPr>
        <w:spacing w:line="240" w:lineRule="auto"/>
        <w:ind w:left="792"/>
        <w:jc w:val="both"/>
        <w:rPr>
          <w:rFonts w:ascii="Arial" w:hAnsi="Arial" w:cs="Arial"/>
          <w:b/>
          <w:sz w:val="20"/>
          <w:szCs w:val="20"/>
        </w:rPr>
      </w:pPr>
    </w:p>
    <w:p w14:paraId="69F3DF01" w14:textId="77777777" w:rsidR="00553CFB" w:rsidRPr="00E20EEB" w:rsidRDefault="00553CFB" w:rsidP="00553CFB">
      <w:pPr>
        <w:rPr>
          <w:rFonts w:ascii="Arial" w:hAnsi="Arial" w:cs="Arial"/>
          <w:sz w:val="20"/>
          <w:szCs w:val="20"/>
        </w:rPr>
      </w:pPr>
    </w:p>
    <w:p w14:paraId="0EE72657" w14:textId="77777777" w:rsidR="00553CFB" w:rsidRPr="00E20EEB" w:rsidRDefault="00553CFB" w:rsidP="00311EE2">
      <w:pPr>
        <w:ind w:left="360"/>
        <w:jc w:val="both"/>
        <w:rPr>
          <w:rFonts w:ascii="Arial" w:hAnsi="Arial" w:cs="Arial"/>
          <w:sz w:val="20"/>
          <w:szCs w:val="20"/>
        </w:rPr>
      </w:pPr>
    </w:p>
    <w:sectPr w:rsidR="00553CFB" w:rsidRPr="00E20EEB" w:rsidSect="00574A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7E7C8" w14:textId="77777777" w:rsidR="00D0438B" w:rsidRDefault="00D0438B" w:rsidP="00D0438B">
      <w:pPr>
        <w:spacing w:after="0" w:line="240" w:lineRule="auto"/>
      </w:pPr>
      <w:r>
        <w:separator/>
      </w:r>
    </w:p>
  </w:endnote>
  <w:endnote w:type="continuationSeparator" w:id="0">
    <w:p w14:paraId="1780410A" w14:textId="77777777" w:rsidR="00D0438B" w:rsidRDefault="00D0438B" w:rsidP="00D0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Times New Roman" w:hAnsi="Arial"/>
        <w:sz w:val="16"/>
        <w:szCs w:val="16"/>
      </w:rPr>
      <w:id w:val="2081172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97A0D0" w14:textId="19D93D03" w:rsidR="00574ACA" w:rsidRPr="00C27709" w:rsidRDefault="00574ACA" w:rsidP="00DE7653">
        <w:pPr>
          <w:tabs>
            <w:tab w:val="center" w:pos="5273"/>
            <w:tab w:val="right" w:pos="10546"/>
          </w:tabs>
          <w:spacing w:after="0" w:line="240" w:lineRule="auto"/>
          <w:jc w:val="right"/>
          <w:rPr>
            <w:rFonts w:ascii="Arial" w:eastAsia="Times New Roman" w:hAnsi="Arial"/>
            <w:sz w:val="16"/>
            <w:szCs w:val="16"/>
          </w:rPr>
        </w:pPr>
        <w:r w:rsidRPr="00C27709">
          <w:rPr>
            <w:rFonts w:ascii="Arial" w:eastAsia="Times New Roman" w:hAnsi="Arial"/>
            <w:sz w:val="16"/>
            <w:szCs w:val="16"/>
          </w:rPr>
          <w:t xml:space="preserve">Strana </w:t>
        </w:r>
        <w:r w:rsidRPr="00C27709">
          <w:rPr>
            <w:rFonts w:ascii="Arial" w:eastAsia="Times New Roman" w:hAnsi="Arial"/>
            <w:sz w:val="16"/>
            <w:szCs w:val="16"/>
          </w:rPr>
          <w:fldChar w:fldCharType="begin"/>
        </w:r>
        <w:r w:rsidRPr="00C27709">
          <w:rPr>
            <w:rFonts w:ascii="Arial" w:eastAsia="Times New Roman" w:hAnsi="Arial"/>
            <w:sz w:val="16"/>
            <w:szCs w:val="16"/>
          </w:rPr>
          <w:instrText xml:space="preserve"> PAGE   \* MERGEFORMAT </w:instrText>
        </w:r>
        <w:r w:rsidRPr="00C27709">
          <w:rPr>
            <w:rFonts w:ascii="Arial" w:eastAsia="Times New Roman" w:hAnsi="Arial"/>
            <w:sz w:val="16"/>
            <w:szCs w:val="16"/>
          </w:rPr>
          <w:fldChar w:fldCharType="separate"/>
        </w:r>
        <w:r w:rsidRPr="00C27709">
          <w:rPr>
            <w:rFonts w:ascii="Arial" w:eastAsia="Times New Roman" w:hAnsi="Arial"/>
            <w:noProof/>
            <w:sz w:val="16"/>
            <w:szCs w:val="16"/>
          </w:rPr>
          <w:t>4</w:t>
        </w:r>
        <w:r w:rsidRPr="00C27709">
          <w:rPr>
            <w:rFonts w:ascii="Arial" w:eastAsia="Times New Roman" w:hAnsi="Arial"/>
            <w:sz w:val="16"/>
            <w:szCs w:val="16"/>
          </w:rPr>
          <w:fldChar w:fldCharType="end"/>
        </w:r>
        <w:r w:rsidRPr="00C27709">
          <w:rPr>
            <w:rFonts w:ascii="Arial" w:eastAsia="Times New Roman" w:hAnsi="Arial"/>
            <w:sz w:val="16"/>
            <w:szCs w:val="16"/>
          </w:rPr>
          <w:t>/</w:t>
        </w:r>
        <w:r w:rsidRPr="00C27709">
          <w:rPr>
            <w:rFonts w:ascii="Arial" w:eastAsia="Times New Roman" w:hAnsi="Arial"/>
            <w:sz w:val="16"/>
            <w:szCs w:val="16"/>
          </w:rPr>
          <w:fldChar w:fldCharType="begin"/>
        </w:r>
        <w:r w:rsidRPr="00C27709">
          <w:rPr>
            <w:rFonts w:ascii="Arial" w:eastAsia="Times New Roman" w:hAnsi="Arial"/>
            <w:sz w:val="16"/>
            <w:szCs w:val="16"/>
          </w:rPr>
          <w:instrText xml:space="preserve"> NUMPAGES   \* MERGEFORMAT </w:instrText>
        </w:r>
        <w:r w:rsidRPr="00C27709">
          <w:rPr>
            <w:rFonts w:ascii="Arial" w:eastAsia="Times New Roman" w:hAnsi="Arial"/>
            <w:sz w:val="16"/>
            <w:szCs w:val="16"/>
          </w:rPr>
          <w:fldChar w:fldCharType="separate"/>
        </w:r>
        <w:r w:rsidRPr="00C27709">
          <w:rPr>
            <w:rFonts w:ascii="Arial" w:eastAsia="Times New Roman" w:hAnsi="Arial"/>
            <w:noProof/>
            <w:sz w:val="16"/>
            <w:szCs w:val="16"/>
          </w:rPr>
          <w:t>4</w:t>
        </w:r>
        <w:r w:rsidRPr="00C27709">
          <w:rPr>
            <w:rFonts w:ascii="Arial" w:eastAsia="Times New Roman" w:hAnsi="Arial"/>
            <w:noProof/>
            <w:sz w:val="16"/>
            <w:szCs w:val="16"/>
          </w:rPr>
          <w:fldChar w:fldCharType="end"/>
        </w:r>
      </w:p>
    </w:sdtContent>
  </w:sdt>
  <w:p w14:paraId="4E45A7E6" w14:textId="77777777" w:rsidR="00574ACA" w:rsidRDefault="00574A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Times New Roman" w:hAnsi="Arial"/>
        <w:sz w:val="16"/>
        <w:szCs w:val="16"/>
      </w:rPr>
      <w:id w:val="600463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A8E66" w14:textId="1CFE5F38" w:rsidR="00574ACA" w:rsidRPr="00C27709" w:rsidRDefault="00574ACA" w:rsidP="00DE7653">
        <w:pPr>
          <w:tabs>
            <w:tab w:val="center" w:pos="5273"/>
            <w:tab w:val="right" w:pos="10546"/>
          </w:tabs>
          <w:spacing w:after="0" w:line="240" w:lineRule="auto"/>
          <w:jc w:val="right"/>
          <w:rPr>
            <w:rFonts w:ascii="Arial" w:eastAsia="Times New Roman" w:hAnsi="Arial"/>
            <w:sz w:val="16"/>
            <w:szCs w:val="16"/>
          </w:rPr>
        </w:pPr>
      </w:p>
    </w:sdtContent>
  </w:sdt>
  <w:p w14:paraId="7DA36576" w14:textId="77777777" w:rsidR="00574ACA" w:rsidRDefault="00574A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5163" w14:textId="77777777" w:rsidR="00D0438B" w:rsidRDefault="00D0438B" w:rsidP="00D0438B">
      <w:pPr>
        <w:spacing w:after="0" w:line="240" w:lineRule="auto"/>
      </w:pPr>
      <w:r>
        <w:separator/>
      </w:r>
    </w:p>
  </w:footnote>
  <w:footnote w:type="continuationSeparator" w:id="0">
    <w:p w14:paraId="23FD7928" w14:textId="77777777" w:rsidR="00D0438B" w:rsidRDefault="00D0438B" w:rsidP="00D0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5FFC" w14:textId="72881C95" w:rsidR="00D0438B" w:rsidRDefault="00D0438B" w:rsidP="00D0438B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6A1D" w14:textId="77777777" w:rsidR="00905F86" w:rsidRDefault="00905F86" w:rsidP="00905F86">
    <w:pPr>
      <w:pStyle w:val="Zhlav"/>
      <w:jc w:val="right"/>
    </w:pPr>
    <w:r>
      <w:t>Příloha č. 1 – Podmínky průzkumu využití MHD Trutnov a návrhu jeho optimalizace</w:t>
    </w:r>
  </w:p>
  <w:p w14:paraId="7A63ABE1" w14:textId="77777777" w:rsidR="00905F86" w:rsidRDefault="00905F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1562"/>
    <w:multiLevelType w:val="hybridMultilevel"/>
    <w:tmpl w:val="E856CA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83ED1"/>
    <w:multiLevelType w:val="multilevel"/>
    <w:tmpl w:val="F5B60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1AD5603"/>
    <w:multiLevelType w:val="multilevel"/>
    <w:tmpl w:val="1812B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0D252BF"/>
    <w:multiLevelType w:val="hybridMultilevel"/>
    <w:tmpl w:val="6F6C25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442794"/>
    <w:multiLevelType w:val="multilevel"/>
    <w:tmpl w:val="257A3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14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8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95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04" w:hanging="1800"/>
      </w:pPr>
      <w:rPr>
        <w:rFonts w:hint="default"/>
        <w:b w:val="0"/>
      </w:rPr>
    </w:lvl>
  </w:abstractNum>
  <w:abstractNum w:abstractNumId="5" w15:restartNumberingAfterBreak="0">
    <w:nsid w:val="24017011"/>
    <w:multiLevelType w:val="hybridMultilevel"/>
    <w:tmpl w:val="098462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20DC7"/>
    <w:multiLevelType w:val="multilevel"/>
    <w:tmpl w:val="6DFA7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E511667"/>
    <w:multiLevelType w:val="hybridMultilevel"/>
    <w:tmpl w:val="4B8E1E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A2698E"/>
    <w:multiLevelType w:val="hybridMultilevel"/>
    <w:tmpl w:val="D9F05E70"/>
    <w:lvl w:ilvl="0" w:tplc="7EFE4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60AE2"/>
    <w:multiLevelType w:val="hybridMultilevel"/>
    <w:tmpl w:val="12D24C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215FC"/>
    <w:multiLevelType w:val="hybridMultilevel"/>
    <w:tmpl w:val="83582AE8"/>
    <w:lvl w:ilvl="0" w:tplc="E3CCB6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65018"/>
    <w:multiLevelType w:val="hybridMultilevel"/>
    <w:tmpl w:val="94446684"/>
    <w:lvl w:ilvl="0" w:tplc="F292795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E5"/>
    <w:rsid w:val="00003C70"/>
    <w:rsid w:val="0000626D"/>
    <w:rsid w:val="000118DC"/>
    <w:rsid w:val="000211E3"/>
    <w:rsid w:val="00034F4C"/>
    <w:rsid w:val="00047C29"/>
    <w:rsid w:val="000614EF"/>
    <w:rsid w:val="0006550C"/>
    <w:rsid w:val="00065AF2"/>
    <w:rsid w:val="000849A8"/>
    <w:rsid w:val="0008550C"/>
    <w:rsid w:val="00086B22"/>
    <w:rsid w:val="00091D9C"/>
    <w:rsid w:val="000B386A"/>
    <w:rsid w:val="000C4646"/>
    <w:rsid w:val="000C49A2"/>
    <w:rsid w:val="000C6A3C"/>
    <w:rsid w:val="000C7CE6"/>
    <w:rsid w:val="000C7F4E"/>
    <w:rsid w:val="000D0FC8"/>
    <w:rsid w:val="000D4AD0"/>
    <w:rsid w:val="000D727A"/>
    <w:rsid w:val="000F001A"/>
    <w:rsid w:val="00114550"/>
    <w:rsid w:val="001201E2"/>
    <w:rsid w:val="001231B3"/>
    <w:rsid w:val="0013479D"/>
    <w:rsid w:val="00136C60"/>
    <w:rsid w:val="00143002"/>
    <w:rsid w:val="00143FF2"/>
    <w:rsid w:val="00152BFE"/>
    <w:rsid w:val="00154F67"/>
    <w:rsid w:val="00156039"/>
    <w:rsid w:val="00157407"/>
    <w:rsid w:val="00157CE5"/>
    <w:rsid w:val="00172920"/>
    <w:rsid w:val="00183C47"/>
    <w:rsid w:val="00185193"/>
    <w:rsid w:val="001863D8"/>
    <w:rsid w:val="001B19EF"/>
    <w:rsid w:val="001B634D"/>
    <w:rsid w:val="001C0797"/>
    <w:rsid w:val="001F16D5"/>
    <w:rsid w:val="001F3945"/>
    <w:rsid w:val="001F5727"/>
    <w:rsid w:val="002070BC"/>
    <w:rsid w:val="002251B4"/>
    <w:rsid w:val="00233EEB"/>
    <w:rsid w:val="002366A4"/>
    <w:rsid w:val="00236D92"/>
    <w:rsid w:val="0024015B"/>
    <w:rsid w:val="00240AD4"/>
    <w:rsid w:val="00246A45"/>
    <w:rsid w:val="00273DE4"/>
    <w:rsid w:val="002821CA"/>
    <w:rsid w:val="0028229F"/>
    <w:rsid w:val="002924D1"/>
    <w:rsid w:val="002977E0"/>
    <w:rsid w:val="002E097B"/>
    <w:rsid w:val="003025F5"/>
    <w:rsid w:val="00311EE2"/>
    <w:rsid w:val="00312790"/>
    <w:rsid w:val="00326138"/>
    <w:rsid w:val="00351E2B"/>
    <w:rsid w:val="00351EAC"/>
    <w:rsid w:val="0035328A"/>
    <w:rsid w:val="003541DD"/>
    <w:rsid w:val="00357CD1"/>
    <w:rsid w:val="003615E6"/>
    <w:rsid w:val="00365BCB"/>
    <w:rsid w:val="0037680A"/>
    <w:rsid w:val="00384F9F"/>
    <w:rsid w:val="003A7319"/>
    <w:rsid w:val="003B21FA"/>
    <w:rsid w:val="003B4607"/>
    <w:rsid w:val="003C054B"/>
    <w:rsid w:val="003C50F3"/>
    <w:rsid w:val="003D0313"/>
    <w:rsid w:val="003D0DCF"/>
    <w:rsid w:val="003E52D8"/>
    <w:rsid w:val="003F490B"/>
    <w:rsid w:val="00407E37"/>
    <w:rsid w:val="004151F8"/>
    <w:rsid w:val="00415E04"/>
    <w:rsid w:val="00426054"/>
    <w:rsid w:val="00444F89"/>
    <w:rsid w:val="00445286"/>
    <w:rsid w:val="00446BC6"/>
    <w:rsid w:val="00454360"/>
    <w:rsid w:val="0046202D"/>
    <w:rsid w:val="00464C5B"/>
    <w:rsid w:val="00470AD9"/>
    <w:rsid w:val="00471950"/>
    <w:rsid w:val="00471DEF"/>
    <w:rsid w:val="004742CE"/>
    <w:rsid w:val="004800D0"/>
    <w:rsid w:val="00481784"/>
    <w:rsid w:val="0048214C"/>
    <w:rsid w:val="0048405A"/>
    <w:rsid w:val="00486DF1"/>
    <w:rsid w:val="004A7239"/>
    <w:rsid w:val="004C2D60"/>
    <w:rsid w:val="004C6BE9"/>
    <w:rsid w:val="004D22B5"/>
    <w:rsid w:val="004E7C1E"/>
    <w:rsid w:val="00522088"/>
    <w:rsid w:val="005315E6"/>
    <w:rsid w:val="00532413"/>
    <w:rsid w:val="00537A37"/>
    <w:rsid w:val="00553CFB"/>
    <w:rsid w:val="00555ADE"/>
    <w:rsid w:val="005574F9"/>
    <w:rsid w:val="00574ACA"/>
    <w:rsid w:val="005779CD"/>
    <w:rsid w:val="005825EB"/>
    <w:rsid w:val="00585790"/>
    <w:rsid w:val="00585F8A"/>
    <w:rsid w:val="0059625F"/>
    <w:rsid w:val="005A7E64"/>
    <w:rsid w:val="005C1623"/>
    <w:rsid w:val="005E7F0B"/>
    <w:rsid w:val="00602D0E"/>
    <w:rsid w:val="00617680"/>
    <w:rsid w:val="00623930"/>
    <w:rsid w:val="006254DB"/>
    <w:rsid w:val="00625BAC"/>
    <w:rsid w:val="006356E4"/>
    <w:rsid w:val="00642FDC"/>
    <w:rsid w:val="00647853"/>
    <w:rsid w:val="00651968"/>
    <w:rsid w:val="00675170"/>
    <w:rsid w:val="006774FD"/>
    <w:rsid w:val="006869A5"/>
    <w:rsid w:val="00686A0A"/>
    <w:rsid w:val="00696F11"/>
    <w:rsid w:val="006C0711"/>
    <w:rsid w:val="006C6429"/>
    <w:rsid w:val="006D33B9"/>
    <w:rsid w:val="006E1977"/>
    <w:rsid w:val="006F6AE0"/>
    <w:rsid w:val="00700652"/>
    <w:rsid w:val="00701B0F"/>
    <w:rsid w:val="00705AC7"/>
    <w:rsid w:val="007110BF"/>
    <w:rsid w:val="00714398"/>
    <w:rsid w:val="00715AC6"/>
    <w:rsid w:val="00730476"/>
    <w:rsid w:val="007607EB"/>
    <w:rsid w:val="007714CA"/>
    <w:rsid w:val="00782B67"/>
    <w:rsid w:val="007A1F23"/>
    <w:rsid w:val="007A3CCB"/>
    <w:rsid w:val="007A5303"/>
    <w:rsid w:val="007C00C5"/>
    <w:rsid w:val="007C7F06"/>
    <w:rsid w:val="007D75DC"/>
    <w:rsid w:val="007E4FDF"/>
    <w:rsid w:val="007F656C"/>
    <w:rsid w:val="008136C8"/>
    <w:rsid w:val="00814408"/>
    <w:rsid w:val="00814D20"/>
    <w:rsid w:val="00831798"/>
    <w:rsid w:val="00835E59"/>
    <w:rsid w:val="0085599D"/>
    <w:rsid w:val="00856F8E"/>
    <w:rsid w:val="00882076"/>
    <w:rsid w:val="00885B98"/>
    <w:rsid w:val="00886573"/>
    <w:rsid w:val="008C677D"/>
    <w:rsid w:val="00900333"/>
    <w:rsid w:val="00905F86"/>
    <w:rsid w:val="00906AD9"/>
    <w:rsid w:val="009141B7"/>
    <w:rsid w:val="009148EC"/>
    <w:rsid w:val="00920D61"/>
    <w:rsid w:val="00924D8F"/>
    <w:rsid w:val="009276C3"/>
    <w:rsid w:val="009738F8"/>
    <w:rsid w:val="00980570"/>
    <w:rsid w:val="00985F7B"/>
    <w:rsid w:val="00986E7A"/>
    <w:rsid w:val="009A6D0B"/>
    <w:rsid w:val="009B33B1"/>
    <w:rsid w:val="009E00EE"/>
    <w:rsid w:val="009E135B"/>
    <w:rsid w:val="009F085E"/>
    <w:rsid w:val="009F1F58"/>
    <w:rsid w:val="00A0458E"/>
    <w:rsid w:val="00A231C4"/>
    <w:rsid w:val="00A56A01"/>
    <w:rsid w:val="00A662A9"/>
    <w:rsid w:val="00A72125"/>
    <w:rsid w:val="00A7326B"/>
    <w:rsid w:val="00A7379D"/>
    <w:rsid w:val="00AA306C"/>
    <w:rsid w:val="00AB25F4"/>
    <w:rsid w:val="00AB7AD2"/>
    <w:rsid w:val="00AC2069"/>
    <w:rsid w:val="00AC33AD"/>
    <w:rsid w:val="00AE042A"/>
    <w:rsid w:val="00AF2792"/>
    <w:rsid w:val="00AF5041"/>
    <w:rsid w:val="00B06E52"/>
    <w:rsid w:val="00B144D7"/>
    <w:rsid w:val="00B14708"/>
    <w:rsid w:val="00B24C46"/>
    <w:rsid w:val="00B42652"/>
    <w:rsid w:val="00B5186C"/>
    <w:rsid w:val="00B529B8"/>
    <w:rsid w:val="00B6199C"/>
    <w:rsid w:val="00B628F2"/>
    <w:rsid w:val="00B63087"/>
    <w:rsid w:val="00B6646D"/>
    <w:rsid w:val="00B670E1"/>
    <w:rsid w:val="00B83F99"/>
    <w:rsid w:val="00B928C7"/>
    <w:rsid w:val="00B949F3"/>
    <w:rsid w:val="00B954CB"/>
    <w:rsid w:val="00B96184"/>
    <w:rsid w:val="00B96FAB"/>
    <w:rsid w:val="00BA0B94"/>
    <w:rsid w:val="00BC2C66"/>
    <w:rsid w:val="00BD2323"/>
    <w:rsid w:val="00BD48FC"/>
    <w:rsid w:val="00BE0B4B"/>
    <w:rsid w:val="00BE125F"/>
    <w:rsid w:val="00BE7809"/>
    <w:rsid w:val="00BF3801"/>
    <w:rsid w:val="00BF6DB5"/>
    <w:rsid w:val="00C07697"/>
    <w:rsid w:val="00C07A2F"/>
    <w:rsid w:val="00C1022B"/>
    <w:rsid w:val="00C134D0"/>
    <w:rsid w:val="00C2151A"/>
    <w:rsid w:val="00C501C2"/>
    <w:rsid w:val="00C6240E"/>
    <w:rsid w:val="00C72A22"/>
    <w:rsid w:val="00C75C9A"/>
    <w:rsid w:val="00C8058F"/>
    <w:rsid w:val="00C83722"/>
    <w:rsid w:val="00CB3B48"/>
    <w:rsid w:val="00CD5527"/>
    <w:rsid w:val="00CE57A3"/>
    <w:rsid w:val="00D0438B"/>
    <w:rsid w:val="00D10A86"/>
    <w:rsid w:val="00D14D31"/>
    <w:rsid w:val="00D1698D"/>
    <w:rsid w:val="00D21AAA"/>
    <w:rsid w:val="00D32540"/>
    <w:rsid w:val="00D36134"/>
    <w:rsid w:val="00D512FE"/>
    <w:rsid w:val="00D62048"/>
    <w:rsid w:val="00D76FC1"/>
    <w:rsid w:val="00D96314"/>
    <w:rsid w:val="00DC07D7"/>
    <w:rsid w:val="00DD7BF2"/>
    <w:rsid w:val="00DE1F6E"/>
    <w:rsid w:val="00DF0EF7"/>
    <w:rsid w:val="00E10298"/>
    <w:rsid w:val="00E12D68"/>
    <w:rsid w:val="00E147EB"/>
    <w:rsid w:val="00E20EEB"/>
    <w:rsid w:val="00E24E50"/>
    <w:rsid w:val="00E540D1"/>
    <w:rsid w:val="00E6207B"/>
    <w:rsid w:val="00E6283D"/>
    <w:rsid w:val="00E67FDF"/>
    <w:rsid w:val="00E7562D"/>
    <w:rsid w:val="00E80484"/>
    <w:rsid w:val="00E871E9"/>
    <w:rsid w:val="00E96A2E"/>
    <w:rsid w:val="00EA0283"/>
    <w:rsid w:val="00EA531E"/>
    <w:rsid w:val="00EB38D8"/>
    <w:rsid w:val="00EB7E77"/>
    <w:rsid w:val="00EC076A"/>
    <w:rsid w:val="00ED30FC"/>
    <w:rsid w:val="00ED6B25"/>
    <w:rsid w:val="00EE53B8"/>
    <w:rsid w:val="00F043C2"/>
    <w:rsid w:val="00F053F6"/>
    <w:rsid w:val="00F10758"/>
    <w:rsid w:val="00F1103A"/>
    <w:rsid w:val="00F161DB"/>
    <w:rsid w:val="00F21F41"/>
    <w:rsid w:val="00F25436"/>
    <w:rsid w:val="00F57C34"/>
    <w:rsid w:val="00F729CE"/>
    <w:rsid w:val="00F84C21"/>
    <w:rsid w:val="00F964A5"/>
    <w:rsid w:val="00F97E42"/>
    <w:rsid w:val="00FA046A"/>
    <w:rsid w:val="00FA2791"/>
    <w:rsid w:val="00FA3CD6"/>
    <w:rsid w:val="00FA6000"/>
    <w:rsid w:val="00FA67B6"/>
    <w:rsid w:val="00FB03F1"/>
    <w:rsid w:val="00FB21FE"/>
    <w:rsid w:val="00FB3DC8"/>
    <w:rsid w:val="00FD24A7"/>
    <w:rsid w:val="00FD3225"/>
    <w:rsid w:val="00FE472D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1CC4C5"/>
  <w15:chartTrackingRefBased/>
  <w15:docId w15:val="{292F255D-8845-4F6A-B602-620B8F8C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7CE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64C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4C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4C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C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C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C5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714C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04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38B"/>
  </w:style>
  <w:style w:type="paragraph" w:styleId="Zpat">
    <w:name w:val="footer"/>
    <w:basedOn w:val="Normln"/>
    <w:link w:val="ZpatChar"/>
    <w:uiPriority w:val="99"/>
    <w:unhideWhenUsed/>
    <w:rsid w:val="00D04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EA549-1E04-4D36-81A7-13A4DD02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1678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Seidel Jan, Ing.</dc:creator>
  <cp:keywords/>
  <dc:description/>
  <cp:lastModifiedBy>Vídeňská Monika</cp:lastModifiedBy>
  <cp:revision>8</cp:revision>
  <cp:lastPrinted>2025-11-21T08:31:00Z</cp:lastPrinted>
  <dcterms:created xsi:type="dcterms:W3CDTF">2025-12-11T11:14:00Z</dcterms:created>
  <dcterms:modified xsi:type="dcterms:W3CDTF">2025-12-12T07:30:00Z</dcterms:modified>
</cp:coreProperties>
</file>